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9A" w:rsidRPr="00617303" w:rsidRDefault="0093199A" w:rsidP="00931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30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дошкольное образовательное учреждение – детский сад № 85</w:t>
      </w:r>
    </w:p>
    <w:p w:rsidR="0093199A" w:rsidRPr="00E70B51" w:rsidRDefault="0093199A" w:rsidP="00931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B51">
        <w:rPr>
          <w:rFonts w:ascii="Times New Roman" w:hAnsi="Times New Roman" w:cs="Times New Roman"/>
          <w:sz w:val="24"/>
          <w:szCs w:val="24"/>
        </w:rPr>
        <w:t>620</w:t>
      </w:r>
      <w:r w:rsidR="00E70B51" w:rsidRPr="00E70B51">
        <w:rPr>
          <w:rFonts w:ascii="Times New Roman" w:hAnsi="Times New Roman" w:cs="Times New Roman"/>
          <w:sz w:val="24"/>
          <w:szCs w:val="24"/>
        </w:rPr>
        <w:t xml:space="preserve"> </w:t>
      </w:r>
      <w:r w:rsidRPr="00E70B51">
        <w:rPr>
          <w:rFonts w:ascii="Times New Roman" w:hAnsi="Times New Roman" w:cs="Times New Roman"/>
          <w:sz w:val="24"/>
          <w:szCs w:val="24"/>
        </w:rPr>
        <w:t xml:space="preserve">141, </w:t>
      </w:r>
      <w:proofErr w:type="spellStart"/>
      <w:r w:rsidRPr="00E70B51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E70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51">
        <w:rPr>
          <w:rFonts w:ascii="Times New Roman" w:hAnsi="Times New Roman" w:cs="Times New Roman"/>
          <w:sz w:val="24"/>
          <w:szCs w:val="24"/>
        </w:rPr>
        <w:t>пр.Теплоходный</w:t>
      </w:r>
      <w:proofErr w:type="spellEnd"/>
      <w:r w:rsidRPr="00E70B51">
        <w:rPr>
          <w:rFonts w:ascii="Times New Roman" w:hAnsi="Times New Roman" w:cs="Times New Roman"/>
          <w:sz w:val="24"/>
          <w:szCs w:val="24"/>
        </w:rPr>
        <w:t>, д.13</w:t>
      </w:r>
    </w:p>
    <w:p w:rsidR="0093199A" w:rsidRPr="00E70B51" w:rsidRDefault="0093199A" w:rsidP="009319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0B51">
        <w:rPr>
          <w:rFonts w:ascii="Times New Roman" w:hAnsi="Times New Roman" w:cs="Times New Roman"/>
          <w:sz w:val="24"/>
          <w:szCs w:val="24"/>
        </w:rPr>
        <w:t>Тел</w:t>
      </w:r>
      <w:r w:rsidRPr="00E70B51">
        <w:rPr>
          <w:rFonts w:ascii="Times New Roman" w:hAnsi="Times New Roman" w:cs="Times New Roman"/>
          <w:sz w:val="24"/>
          <w:szCs w:val="24"/>
          <w:lang w:val="en-US"/>
        </w:rPr>
        <w:t xml:space="preserve">. (343) 323-57-17, 323-57-16; e-mail: </w:t>
      </w:r>
      <w:hyperlink r:id="rId5" w:history="1">
        <w:r w:rsidRPr="00E70B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ekb_mdou85@mail.ru</w:t>
        </w:r>
      </w:hyperlink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199A" w:rsidRPr="00E75EB8" w:rsidRDefault="0093199A" w:rsidP="0093199A">
      <w:pPr>
        <w:spacing w:after="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93199A" w:rsidRPr="00E75EB8" w:rsidRDefault="0093199A" w:rsidP="0093199A">
      <w:pPr>
        <w:spacing w:after="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93199A" w:rsidRPr="00E75EB8" w:rsidRDefault="0093199A" w:rsidP="0093199A">
      <w:pPr>
        <w:spacing w:after="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93199A" w:rsidRPr="00E75EB8" w:rsidRDefault="0093199A" w:rsidP="0093199A">
      <w:pPr>
        <w:spacing w:after="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93199A" w:rsidRPr="00E70B51" w:rsidRDefault="0093199A" w:rsidP="0093199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B51">
        <w:rPr>
          <w:rFonts w:ascii="Times New Roman" w:hAnsi="Times New Roman" w:cs="Times New Roman"/>
          <w:b/>
          <w:sz w:val="56"/>
          <w:szCs w:val="56"/>
        </w:rPr>
        <w:t>Отчет о результатах</w:t>
      </w:r>
    </w:p>
    <w:p w:rsidR="00EF29D5" w:rsidRPr="00E70B51" w:rsidRDefault="0093199A" w:rsidP="0093199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B51">
        <w:rPr>
          <w:rFonts w:ascii="Times New Roman" w:hAnsi="Times New Roman" w:cs="Times New Roman"/>
          <w:b/>
          <w:sz w:val="56"/>
          <w:szCs w:val="56"/>
        </w:rPr>
        <w:t xml:space="preserve"> самообследования </w:t>
      </w:r>
    </w:p>
    <w:p w:rsidR="0093199A" w:rsidRPr="000A753E" w:rsidRDefault="00EF29D5" w:rsidP="009319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53E">
        <w:rPr>
          <w:rFonts w:ascii="Times New Roman" w:hAnsi="Times New Roman" w:cs="Times New Roman"/>
          <w:b/>
          <w:sz w:val="44"/>
          <w:szCs w:val="44"/>
        </w:rPr>
        <w:t>МА</w:t>
      </w:r>
      <w:r w:rsidR="0093199A" w:rsidRPr="000A753E">
        <w:rPr>
          <w:rFonts w:ascii="Times New Roman" w:hAnsi="Times New Roman" w:cs="Times New Roman"/>
          <w:b/>
          <w:sz w:val="44"/>
          <w:szCs w:val="44"/>
        </w:rPr>
        <w:t>ДОУ</w:t>
      </w:r>
      <w:r w:rsidRPr="000A753E">
        <w:rPr>
          <w:rFonts w:ascii="Times New Roman" w:hAnsi="Times New Roman" w:cs="Times New Roman"/>
          <w:b/>
          <w:sz w:val="44"/>
          <w:szCs w:val="44"/>
        </w:rPr>
        <w:t xml:space="preserve"> – детского сада № 85</w:t>
      </w:r>
      <w:r w:rsidR="0093199A" w:rsidRPr="000A753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3199A" w:rsidRPr="000A753E" w:rsidRDefault="00EF29D5" w:rsidP="000A75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753E">
        <w:rPr>
          <w:rFonts w:ascii="Times New Roman" w:hAnsi="Times New Roman" w:cs="Times New Roman"/>
          <w:b/>
          <w:sz w:val="44"/>
          <w:szCs w:val="44"/>
        </w:rPr>
        <w:t>за 2016-2017</w:t>
      </w:r>
      <w:r w:rsidR="0093199A" w:rsidRPr="000A753E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3199A" w:rsidRDefault="0093199A" w:rsidP="009319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A753E" w:rsidRDefault="000A753E" w:rsidP="0093199A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93199A" w:rsidRDefault="0093199A" w:rsidP="00EF2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проведения самообследования </w:t>
      </w:r>
      <w:r w:rsidR="00EF29D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является обеспечение доступности и открытос</w:t>
      </w:r>
      <w:r w:rsidR="00EF29D5">
        <w:rPr>
          <w:rFonts w:ascii="Times New Roman" w:hAnsi="Times New Roman" w:cs="Times New Roman"/>
          <w:sz w:val="28"/>
          <w:szCs w:val="28"/>
        </w:rPr>
        <w:t>ти информации о деятельности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99A" w:rsidRDefault="0093199A" w:rsidP="00EF2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самообследования проводилась оценка: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организации,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деятельности,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воспитанников,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кадрового обеспечения,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учебно-методического,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обеспечения,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базы,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образования,</w:t>
      </w:r>
    </w:p>
    <w:p w:rsidR="0093199A" w:rsidRDefault="0093199A" w:rsidP="00EF29D5">
      <w:pPr>
        <w:pStyle w:val="a4"/>
        <w:numPr>
          <w:ilvl w:val="0"/>
          <w:numId w:val="1"/>
        </w:numPr>
        <w:spacing w:after="0"/>
        <w:ind w:left="426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деятельности организации, подлежащей самообследованию устанавливаемых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93199A" w:rsidRDefault="0093199A" w:rsidP="0093199A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99A" w:rsidRPr="00EF29D5" w:rsidRDefault="0093199A" w:rsidP="0093199A">
      <w:pPr>
        <w:pStyle w:val="a4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F29D5">
        <w:rPr>
          <w:rFonts w:ascii="Times New Roman" w:hAnsi="Times New Roman" w:cs="Times New Roman"/>
          <w:sz w:val="40"/>
          <w:szCs w:val="40"/>
        </w:rPr>
        <w:t>Общие сведения</w:t>
      </w:r>
    </w:p>
    <w:p w:rsidR="0093199A" w:rsidRDefault="0093199A" w:rsidP="0093199A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99A" w:rsidRDefault="0093199A" w:rsidP="0055434B">
      <w:pPr>
        <w:pStyle w:val="a4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№ 85 функционирует с 1978 года. Здание детского сада типовое, двухэтажное, отдельно стоящее, из бетонных панелей. Имеется индивидуальное отопление, вода, канализация, сантехническое оборудование в удовлетворительном состоянии.</w:t>
      </w:r>
    </w:p>
    <w:p w:rsidR="0093199A" w:rsidRDefault="0093199A" w:rsidP="0055434B">
      <w:pPr>
        <w:pStyle w:val="a4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МАДОУ пятидневная рабочая неделя с 10,5 часовым пре</w:t>
      </w:r>
      <w:r w:rsidR="00EF29D5">
        <w:rPr>
          <w:rFonts w:ascii="Times New Roman" w:hAnsi="Times New Roman" w:cs="Times New Roman"/>
          <w:sz w:val="28"/>
          <w:szCs w:val="28"/>
        </w:rPr>
        <w:t>быванием; ежедневная работа с 7:30 до 18: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93199A" w:rsidRDefault="0093199A" w:rsidP="0055434B">
      <w:pPr>
        <w:pStyle w:val="a4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11 групп: 2 группы младшего возраста, 2 группы среднего возраста, 4 группы старшего возраста, 3 группы подготовительные. Количество воспитанников 246 человек.</w:t>
      </w:r>
    </w:p>
    <w:p w:rsidR="0093199A" w:rsidRDefault="0093199A" w:rsidP="0055434B">
      <w:pPr>
        <w:pStyle w:val="a4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3199A" w:rsidRDefault="0093199A" w:rsidP="0093199A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Default="0093199A" w:rsidP="00EF29D5">
      <w:pPr>
        <w:pStyle w:val="a4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F29D5">
        <w:rPr>
          <w:rFonts w:ascii="Times New Roman" w:hAnsi="Times New Roman" w:cs="Times New Roman"/>
          <w:sz w:val="40"/>
          <w:szCs w:val="40"/>
        </w:rPr>
        <w:t>Оценка системы управления образования</w:t>
      </w:r>
    </w:p>
    <w:p w:rsidR="00EF29D5" w:rsidRPr="00EF29D5" w:rsidRDefault="00EF29D5" w:rsidP="00EF29D5">
      <w:pPr>
        <w:pStyle w:val="a4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3199A" w:rsidRDefault="0093199A" w:rsidP="0055434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F29D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осуществляется в соответствии с действующим законодательством Российской Федерации. В </w:t>
      </w:r>
      <w:r w:rsidR="00EF29D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разработан пакет документов, регламентирующих деятельность: Устав </w:t>
      </w:r>
      <w:r w:rsidR="00EF29D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ДОУ, локальные акты, договоры с родителями, педагогическим и обслуживающим персоналом, должностные инструкции. Важным в системе управления в </w:t>
      </w:r>
      <w:r w:rsidR="00EF29D5">
        <w:rPr>
          <w:rFonts w:ascii="Times New Roman" w:hAnsi="Times New Roman" w:cs="Times New Roman"/>
          <w:sz w:val="28"/>
          <w:szCs w:val="28"/>
        </w:rPr>
        <w:t>МАДОУ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 механизма, обеспечивающего включение всех участников педагогического процесса в управление.</w:t>
      </w:r>
    </w:p>
    <w:p w:rsidR="0093199A" w:rsidRDefault="0093199A" w:rsidP="0093199A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99A" w:rsidRDefault="0093199A" w:rsidP="0093199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101">
        <w:rPr>
          <w:rFonts w:ascii="Times New Roman" w:hAnsi="Times New Roman" w:cs="Times New Roman"/>
          <w:b/>
          <w:sz w:val="28"/>
          <w:szCs w:val="28"/>
        </w:rPr>
        <w:t>Формы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101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 w:rsidR="00EF29D5">
        <w:rPr>
          <w:rFonts w:ascii="Times New Roman" w:hAnsi="Times New Roman" w:cs="Times New Roman"/>
          <w:sz w:val="28"/>
          <w:szCs w:val="28"/>
        </w:rPr>
        <w:t>МА</w:t>
      </w:r>
      <w:r w:rsidRPr="009D4101">
        <w:rPr>
          <w:rFonts w:ascii="Times New Roman" w:hAnsi="Times New Roman" w:cs="Times New Roman"/>
          <w:sz w:val="28"/>
          <w:szCs w:val="28"/>
        </w:rPr>
        <w:t>ДОУ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</w:p>
    <w:p w:rsidR="0093199A" w:rsidRDefault="00EF29D5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="009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3199A">
        <w:rPr>
          <w:rFonts w:ascii="Times New Roman" w:hAnsi="Times New Roman" w:cs="Times New Roman"/>
          <w:sz w:val="28"/>
          <w:szCs w:val="28"/>
        </w:rPr>
        <w:t>ДОУ</w:t>
      </w:r>
    </w:p>
    <w:p w:rsidR="0093199A" w:rsidRDefault="0093199A" w:rsidP="0093199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</w:t>
      </w:r>
    </w:p>
    <w:p w:rsidR="0093199A" w:rsidRDefault="0093199A" w:rsidP="0093199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3199A" w:rsidRDefault="0093199A" w:rsidP="005543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осуществляется заведующим </w:t>
      </w:r>
      <w:r w:rsidR="00EF29D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Пуховой Татьяной Николаевной.</w:t>
      </w:r>
    </w:p>
    <w:p w:rsidR="0093199A" w:rsidRDefault="0093199A" w:rsidP="005543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ДОУ и Учредителем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93199A" w:rsidRDefault="0093199A" w:rsidP="005543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5D005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с родителями (законными представителями) воспитанников регулируются в порядке, установленном Законом РФ «Об образовании</w:t>
      </w:r>
      <w:r w:rsidR="00323C92">
        <w:rPr>
          <w:rFonts w:ascii="Times New Roman" w:hAnsi="Times New Roman" w:cs="Times New Roman"/>
          <w:sz w:val="28"/>
          <w:szCs w:val="28"/>
        </w:rPr>
        <w:t xml:space="preserve"> в РФ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Уставом.</w:t>
      </w:r>
    </w:p>
    <w:p w:rsidR="0093199A" w:rsidRDefault="0093199A" w:rsidP="005543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механизм управления дошкольным учреждением определяет его стабильное функционирование.</w:t>
      </w:r>
    </w:p>
    <w:p w:rsidR="0093199A" w:rsidRDefault="0093199A" w:rsidP="00EF29D5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Default="005D0058" w:rsidP="005543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в МА</w:t>
      </w:r>
      <w:r w:rsidR="0093199A" w:rsidRPr="003601D3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>-детском саду № 85</w:t>
      </w:r>
      <w:r w:rsidR="0093199A" w:rsidRPr="003601D3">
        <w:rPr>
          <w:rFonts w:ascii="Times New Roman" w:hAnsi="Times New Roman" w:cs="Times New Roman"/>
          <w:b/>
          <w:sz w:val="28"/>
          <w:szCs w:val="28"/>
        </w:rPr>
        <w:t xml:space="preserve"> создана структура управления в соответствии с целями и содержанием работы учреждения. Реализуется возможность участия в управлении детским садом всех участников образовательного процесса. Заведующий занимает место координатора стратегических направлений.</w:t>
      </w:r>
    </w:p>
    <w:p w:rsidR="0093199A" w:rsidRDefault="0093199A" w:rsidP="00EF29D5">
      <w:pPr>
        <w:pStyle w:val="a4"/>
        <w:spacing w:after="0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9A" w:rsidRPr="00EF29D5" w:rsidRDefault="0093199A" w:rsidP="00EF29D5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40"/>
          <w:szCs w:val="40"/>
        </w:rPr>
      </w:pPr>
      <w:r w:rsidRPr="00EF29D5">
        <w:rPr>
          <w:rFonts w:ascii="Times New Roman" w:hAnsi="Times New Roman" w:cs="Times New Roman"/>
          <w:sz w:val="40"/>
          <w:szCs w:val="40"/>
        </w:rPr>
        <w:t>Оценка образовательной деятельности</w:t>
      </w:r>
    </w:p>
    <w:p w:rsidR="0093199A" w:rsidRPr="003601D3" w:rsidRDefault="0093199A" w:rsidP="00EF29D5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48"/>
          <w:szCs w:val="48"/>
        </w:rPr>
      </w:pPr>
    </w:p>
    <w:p w:rsidR="0093199A" w:rsidRDefault="0093199A" w:rsidP="0055434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деятельностью МАДОУ является оптимизация педагогического процесса для повышения качества дошкольного образования. В основе воспитательно-образовательной работы лежит взаимодействие педагогического персонала, администрации и родителей. </w:t>
      </w:r>
    </w:p>
    <w:p w:rsidR="0093199A" w:rsidRDefault="0093199A" w:rsidP="005D00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 организуется в соответствии с О</w:t>
      </w:r>
      <w:r w:rsidR="00721538">
        <w:rPr>
          <w:rFonts w:ascii="Times New Roman" w:hAnsi="Times New Roman" w:cs="Times New Roman"/>
          <w:sz w:val="28"/>
          <w:szCs w:val="28"/>
        </w:rPr>
        <w:t>сновной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программой </w:t>
      </w:r>
      <w:r w:rsidR="005D005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ДОУ, составленной на основе Примерной основной образовательной программы дошкольного образования (</w:t>
      </w:r>
      <w:r w:rsidR="005D0058">
        <w:rPr>
          <w:rFonts w:ascii="Times New Roman" w:hAnsi="Times New Roman" w:cs="Times New Roman"/>
          <w:sz w:val="28"/>
          <w:szCs w:val="28"/>
        </w:rPr>
        <w:t xml:space="preserve">одобрена решением федерального учебно-методического объединения по общему образованию, </w:t>
      </w:r>
      <w:r>
        <w:rPr>
          <w:rFonts w:ascii="Times New Roman" w:hAnsi="Times New Roman" w:cs="Times New Roman"/>
          <w:sz w:val="28"/>
          <w:szCs w:val="28"/>
        </w:rPr>
        <w:t xml:space="preserve">протокол № 2/15 от 20.05.2015) в соответствии с Федеральным государственным образовательным стандартом дошкольного образования. 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2153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используются современные образовательные технологии взаимодействия педагогов с детьми: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Здоровьесберегающие технологии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Личност</w:t>
      </w:r>
      <w:r w:rsidR="007215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о-орие</w:t>
      </w:r>
      <w:r w:rsidR="007215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тированное взаимодействие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Технология развивающего обучения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Информационные технологии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планируется согласно комплексно-тематическому плану. При составлении плана учтены предельно допустимые нормы учебной нагрузки.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Pr="00721538" w:rsidRDefault="0093199A" w:rsidP="00721538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721538">
        <w:rPr>
          <w:rFonts w:ascii="Times New Roman" w:hAnsi="Times New Roman" w:cs="Times New Roman"/>
          <w:sz w:val="40"/>
          <w:szCs w:val="40"/>
        </w:rPr>
        <w:t>Социальное партнерство</w:t>
      </w:r>
    </w:p>
    <w:p w:rsidR="0093199A" w:rsidRPr="007C56B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образовательных услуг, уровня реализации Основной общеобразовательной программы </w:t>
      </w:r>
      <w:r w:rsidR="00721538">
        <w:rPr>
          <w:rFonts w:ascii="Times New Roman" w:hAnsi="Times New Roman" w:cs="Times New Roman"/>
          <w:sz w:val="28"/>
          <w:szCs w:val="28"/>
        </w:rPr>
        <w:t>МАДОУ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38">
        <w:rPr>
          <w:rFonts w:ascii="Times New Roman" w:hAnsi="Times New Roman" w:cs="Times New Roman"/>
          <w:sz w:val="28"/>
          <w:szCs w:val="28"/>
        </w:rPr>
        <w:t xml:space="preserve">учебного года, </w:t>
      </w:r>
      <w:r>
        <w:rPr>
          <w:rFonts w:ascii="Times New Roman" w:hAnsi="Times New Roman" w:cs="Times New Roman"/>
          <w:sz w:val="28"/>
          <w:szCs w:val="28"/>
        </w:rPr>
        <w:t>коллектив детского сада поддерживал прочные отношения с социальными учреждениями: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199A" w:rsidTr="006675D0">
        <w:tc>
          <w:tcPr>
            <w:tcW w:w="4672" w:type="dxa"/>
          </w:tcPr>
          <w:p w:rsidR="0093199A" w:rsidRPr="008F0D9D" w:rsidRDefault="0093199A" w:rsidP="00667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9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</w:tcPr>
          <w:p w:rsidR="0093199A" w:rsidRPr="008F0D9D" w:rsidRDefault="0093199A" w:rsidP="00667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93199A" w:rsidTr="006675D0">
        <w:tc>
          <w:tcPr>
            <w:tcW w:w="4672" w:type="dxa"/>
          </w:tcPr>
          <w:p w:rsidR="0093199A" w:rsidRDefault="0093199A" w:rsidP="006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4673" w:type="dxa"/>
          </w:tcPr>
          <w:p w:rsidR="0093199A" w:rsidRDefault="0093199A" w:rsidP="006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воспитанников</w:t>
            </w:r>
          </w:p>
        </w:tc>
      </w:tr>
      <w:tr w:rsidR="0093199A" w:rsidTr="006675D0">
        <w:tc>
          <w:tcPr>
            <w:tcW w:w="4672" w:type="dxa"/>
          </w:tcPr>
          <w:p w:rsidR="0093199A" w:rsidRDefault="00721538" w:rsidP="006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</w:t>
            </w:r>
            <w:r w:rsidR="0093199A">
              <w:rPr>
                <w:rFonts w:ascii="Times New Roman" w:hAnsi="Times New Roman" w:cs="Times New Roman"/>
                <w:sz w:val="28"/>
                <w:szCs w:val="28"/>
              </w:rPr>
              <w:t xml:space="preserve">ПМПК </w:t>
            </w:r>
          </w:p>
        </w:tc>
        <w:tc>
          <w:tcPr>
            <w:tcW w:w="4673" w:type="dxa"/>
          </w:tcPr>
          <w:p w:rsidR="0093199A" w:rsidRDefault="0093199A" w:rsidP="006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воспитанников, консультации</w:t>
            </w:r>
          </w:p>
        </w:tc>
      </w:tr>
      <w:tr w:rsidR="0093199A" w:rsidTr="006675D0">
        <w:tc>
          <w:tcPr>
            <w:tcW w:w="4672" w:type="dxa"/>
          </w:tcPr>
          <w:p w:rsidR="0093199A" w:rsidRDefault="0093199A" w:rsidP="006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хоровая школа № 2</w:t>
            </w:r>
          </w:p>
        </w:tc>
        <w:tc>
          <w:tcPr>
            <w:tcW w:w="4673" w:type="dxa"/>
          </w:tcPr>
          <w:p w:rsidR="0093199A" w:rsidRDefault="0093199A" w:rsidP="006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концертов</w:t>
            </w:r>
          </w:p>
        </w:tc>
      </w:tr>
      <w:tr w:rsidR="0093199A" w:rsidTr="006675D0">
        <w:tc>
          <w:tcPr>
            <w:tcW w:w="4672" w:type="dxa"/>
          </w:tcPr>
          <w:p w:rsidR="0093199A" w:rsidRDefault="0093199A" w:rsidP="006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Культурно-зрелищный центр «Стрела»</w:t>
            </w:r>
          </w:p>
        </w:tc>
        <w:tc>
          <w:tcPr>
            <w:tcW w:w="4673" w:type="dxa"/>
          </w:tcPr>
          <w:p w:rsidR="0093199A" w:rsidRDefault="0093199A" w:rsidP="0066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721538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выставок, концертов, конкурсов</w:t>
            </w:r>
          </w:p>
        </w:tc>
      </w:tr>
    </w:tbl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Педагогическое образование родителей (законных представителей) воспитанников осуществляется как традиционными методами через наглядные пособия: стенды, беседы, консультации, родительские собрания, так и с помощью современных средств информатизации (сайт </w:t>
      </w:r>
      <w:r w:rsidR="0072153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ДОУ, электронная почта </w:t>
      </w:r>
      <w:r w:rsidR="0072153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Default="00721538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93199A" w:rsidRPr="002A618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соответствует требованиям ФГОС дошкольного образования. В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93199A" w:rsidRPr="002A618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93199A" w:rsidRPr="002A6189">
        <w:rPr>
          <w:rFonts w:ascii="Times New Roman" w:hAnsi="Times New Roman" w:cs="Times New Roman"/>
          <w:b/>
          <w:sz w:val="28"/>
          <w:szCs w:val="28"/>
        </w:rPr>
        <w:lastRenderedPageBreak/>
        <w:t>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приобщение детей к общечеловеческим ценностям; взаимодействия с семьей для обеспечения полноценного развития ребенка.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9A" w:rsidRPr="00721538" w:rsidRDefault="0093199A" w:rsidP="00721538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721538">
        <w:rPr>
          <w:rFonts w:ascii="Times New Roman" w:hAnsi="Times New Roman" w:cs="Times New Roman"/>
          <w:sz w:val="40"/>
          <w:szCs w:val="40"/>
        </w:rPr>
        <w:t>Содержание и качество подготовки воспитанников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EC">
        <w:rPr>
          <w:rFonts w:ascii="Times New Roman" w:hAnsi="Times New Roman" w:cs="Times New Roman"/>
          <w:sz w:val="28"/>
          <w:szCs w:val="28"/>
        </w:rPr>
        <w:t>В целях обеспечения комплексного подхода</w:t>
      </w:r>
      <w:r w:rsidR="00721538">
        <w:rPr>
          <w:rFonts w:ascii="Times New Roman" w:hAnsi="Times New Roman" w:cs="Times New Roman"/>
          <w:sz w:val="28"/>
          <w:szCs w:val="28"/>
        </w:rPr>
        <w:t xml:space="preserve"> к оценке результатов О</w:t>
      </w:r>
      <w:r>
        <w:rPr>
          <w:rFonts w:ascii="Times New Roman" w:hAnsi="Times New Roman" w:cs="Times New Roman"/>
          <w:sz w:val="28"/>
          <w:szCs w:val="28"/>
        </w:rPr>
        <w:t xml:space="preserve">сновной общеобразовательной программы проведен анализ </w:t>
      </w:r>
      <w:r w:rsidR="00721538">
        <w:rPr>
          <w:rFonts w:ascii="Times New Roman" w:hAnsi="Times New Roman" w:cs="Times New Roman"/>
          <w:sz w:val="28"/>
          <w:szCs w:val="28"/>
        </w:rPr>
        <w:t xml:space="preserve">освоения воспитанниками программы </w:t>
      </w:r>
      <w:r>
        <w:rPr>
          <w:rFonts w:ascii="Times New Roman" w:hAnsi="Times New Roman" w:cs="Times New Roman"/>
          <w:sz w:val="28"/>
          <w:szCs w:val="28"/>
        </w:rPr>
        <w:t>по образовательным областям. Анализ результатов показал, что уровень овладения детьми необходимыми знаниями, навыками и умениями, соответствует возрасту. Развитие ключевых компетентностей дошкольников соответствует норме. Качество усвоения воспитанниками программного материала составляет 89%.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создание проблемно-поисковых ситуаций и обогащению пре</w:t>
      </w:r>
      <w:r w:rsidR="00721538">
        <w:rPr>
          <w:rFonts w:ascii="Times New Roman" w:hAnsi="Times New Roman" w:cs="Times New Roman"/>
          <w:sz w:val="28"/>
          <w:szCs w:val="28"/>
        </w:rPr>
        <w:t>дметно-развивающей среды. В 2017</w:t>
      </w:r>
      <w:r>
        <w:rPr>
          <w:rFonts w:ascii="Times New Roman" w:hAnsi="Times New Roman" w:cs="Times New Roman"/>
          <w:sz w:val="28"/>
          <w:szCs w:val="28"/>
        </w:rPr>
        <w:t xml:space="preserve"> году в общеобразовательные школы </w:t>
      </w:r>
      <w:r w:rsidR="00721538">
        <w:rPr>
          <w:rFonts w:ascii="Times New Roman" w:hAnsi="Times New Roman" w:cs="Times New Roman"/>
          <w:sz w:val="28"/>
          <w:szCs w:val="28"/>
        </w:rPr>
        <w:t>поступили 57</w:t>
      </w:r>
      <w:r w:rsidRPr="00937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721538">
        <w:rPr>
          <w:rFonts w:ascii="Times New Roman" w:hAnsi="Times New Roman" w:cs="Times New Roman"/>
          <w:sz w:val="28"/>
          <w:szCs w:val="28"/>
        </w:rPr>
        <w:t xml:space="preserve">МАДОУ-детского сада № </w:t>
      </w:r>
      <w:r>
        <w:rPr>
          <w:rFonts w:ascii="Times New Roman" w:hAnsi="Times New Roman" w:cs="Times New Roman"/>
          <w:sz w:val="28"/>
          <w:szCs w:val="28"/>
        </w:rPr>
        <w:t>85. У всех дошкольников сформирован высокий уровень по</w:t>
      </w:r>
      <w:r w:rsidR="00721538">
        <w:rPr>
          <w:rFonts w:ascii="Times New Roman" w:hAnsi="Times New Roman" w:cs="Times New Roman"/>
          <w:sz w:val="28"/>
          <w:szCs w:val="28"/>
        </w:rPr>
        <w:t>знавательных интересов и</w:t>
      </w:r>
      <w:r>
        <w:rPr>
          <w:rFonts w:ascii="Times New Roman" w:hAnsi="Times New Roman" w:cs="Times New Roman"/>
          <w:sz w:val="28"/>
          <w:szCs w:val="28"/>
        </w:rPr>
        <w:t xml:space="preserve"> мотивация к учебной деятельности.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38" w:rsidRDefault="0093199A" w:rsidP="00721538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721538">
        <w:rPr>
          <w:rFonts w:ascii="Times New Roman" w:hAnsi="Times New Roman" w:cs="Times New Roman"/>
          <w:sz w:val="40"/>
          <w:szCs w:val="40"/>
        </w:rPr>
        <w:t xml:space="preserve">Достижения участников </w:t>
      </w:r>
    </w:p>
    <w:p w:rsidR="0093199A" w:rsidRPr="00721538" w:rsidRDefault="0093199A" w:rsidP="00721538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721538">
        <w:rPr>
          <w:rFonts w:ascii="Times New Roman" w:hAnsi="Times New Roman" w:cs="Times New Roman"/>
          <w:sz w:val="40"/>
          <w:szCs w:val="40"/>
        </w:rPr>
        <w:t>образовательного процесса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199A" w:rsidRDefault="00721538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93199A" w:rsidRPr="001908FB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мероприятиях: </w:t>
      </w:r>
      <w:r w:rsidR="0093199A" w:rsidRPr="001908FB">
        <w:rPr>
          <w:rFonts w:ascii="Times New Roman" w:hAnsi="Times New Roman" w:cs="Times New Roman"/>
          <w:sz w:val="28"/>
          <w:szCs w:val="28"/>
        </w:rPr>
        <w:t xml:space="preserve">конкурсах, выставках, </w:t>
      </w:r>
      <w:r w:rsidR="0093199A">
        <w:rPr>
          <w:rFonts w:ascii="Times New Roman" w:hAnsi="Times New Roman" w:cs="Times New Roman"/>
          <w:sz w:val="28"/>
          <w:szCs w:val="28"/>
        </w:rPr>
        <w:t xml:space="preserve">организуемых, как внутри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3199A">
        <w:rPr>
          <w:rFonts w:ascii="Times New Roman" w:hAnsi="Times New Roman" w:cs="Times New Roman"/>
          <w:sz w:val="28"/>
          <w:szCs w:val="28"/>
        </w:rPr>
        <w:t xml:space="preserve">ДОУ, так и на других уровнях – районном, городском, всероссийском и т.д. В течение учебного года 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3199A">
        <w:rPr>
          <w:rFonts w:ascii="Times New Roman" w:hAnsi="Times New Roman" w:cs="Times New Roman"/>
          <w:sz w:val="28"/>
          <w:szCs w:val="28"/>
        </w:rPr>
        <w:t>ДОУ были проведены конкурс рисунков «День народного единства», конкурс поэзии «Звездочки», выставки детско-родительских работ «Краски осени», «Накануне Рож</w:t>
      </w:r>
      <w:r w:rsidR="00E70B51">
        <w:rPr>
          <w:rFonts w:ascii="Times New Roman" w:hAnsi="Times New Roman" w:cs="Times New Roman"/>
          <w:sz w:val="28"/>
          <w:szCs w:val="28"/>
        </w:rPr>
        <w:t>дества», «Есть такая профессия – Родину защищать</w:t>
      </w:r>
      <w:r w:rsidR="0093199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93199A">
        <w:rPr>
          <w:rFonts w:ascii="Times New Roman" w:hAnsi="Times New Roman" w:cs="Times New Roman"/>
          <w:sz w:val="28"/>
          <w:szCs w:val="28"/>
        </w:rPr>
        <w:t>фото-выставка</w:t>
      </w:r>
      <w:proofErr w:type="gramEnd"/>
      <w:r w:rsidR="0093199A">
        <w:rPr>
          <w:rFonts w:ascii="Times New Roman" w:hAnsi="Times New Roman" w:cs="Times New Roman"/>
          <w:sz w:val="28"/>
          <w:szCs w:val="28"/>
        </w:rPr>
        <w:t xml:space="preserve"> «Моя мама!», выставка «Экологическая газета», конкурс-праздник, посвященный 110 лет </w:t>
      </w:r>
      <w:proofErr w:type="spellStart"/>
      <w:r w:rsidR="0093199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93199A">
        <w:rPr>
          <w:rFonts w:ascii="Times New Roman" w:hAnsi="Times New Roman" w:cs="Times New Roman"/>
          <w:sz w:val="28"/>
          <w:szCs w:val="28"/>
        </w:rPr>
        <w:t xml:space="preserve"> и конк</w:t>
      </w:r>
      <w:r>
        <w:rPr>
          <w:rFonts w:ascii="Times New Roman" w:hAnsi="Times New Roman" w:cs="Times New Roman"/>
          <w:sz w:val="28"/>
          <w:szCs w:val="28"/>
        </w:rPr>
        <w:t>урс «Битва хоров». Кроме того</w:t>
      </w:r>
      <w:r w:rsidR="0093199A">
        <w:rPr>
          <w:rFonts w:ascii="Times New Roman" w:hAnsi="Times New Roman" w:cs="Times New Roman"/>
          <w:sz w:val="28"/>
          <w:szCs w:val="28"/>
        </w:rPr>
        <w:t>, воспитанники участвовали в праздничных мероприятиях и конкурсах за пре</w:t>
      </w:r>
      <w:r>
        <w:rPr>
          <w:rFonts w:ascii="Times New Roman" w:hAnsi="Times New Roman" w:cs="Times New Roman"/>
          <w:sz w:val="28"/>
          <w:szCs w:val="28"/>
        </w:rPr>
        <w:t>делами детского сада, такие как</w:t>
      </w:r>
      <w:r w:rsidR="0093199A">
        <w:rPr>
          <w:rFonts w:ascii="Times New Roman" w:hAnsi="Times New Roman" w:cs="Times New Roman"/>
          <w:sz w:val="28"/>
          <w:szCs w:val="28"/>
        </w:rPr>
        <w:t xml:space="preserve"> «Ф</w:t>
      </w:r>
      <w:r>
        <w:rPr>
          <w:rFonts w:ascii="Times New Roman" w:hAnsi="Times New Roman" w:cs="Times New Roman"/>
          <w:sz w:val="28"/>
          <w:szCs w:val="28"/>
        </w:rPr>
        <w:t>естиваль здоровья»,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-сказка»,</w:t>
      </w:r>
      <w:r w:rsidR="0093199A">
        <w:rPr>
          <w:rFonts w:ascii="Times New Roman" w:hAnsi="Times New Roman" w:cs="Times New Roman"/>
          <w:sz w:val="28"/>
          <w:szCs w:val="28"/>
        </w:rPr>
        <w:t xml:space="preserve"> «Новог</w:t>
      </w:r>
      <w:r w:rsidR="00E70B51">
        <w:rPr>
          <w:rFonts w:ascii="Times New Roman" w:hAnsi="Times New Roman" w:cs="Times New Roman"/>
          <w:sz w:val="28"/>
          <w:szCs w:val="28"/>
        </w:rPr>
        <w:t>однее чудо», «Юный архитектор</w:t>
      </w:r>
      <w:r w:rsidR="0093199A">
        <w:rPr>
          <w:rFonts w:ascii="Times New Roman" w:hAnsi="Times New Roman" w:cs="Times New Roman"/>
          <w:sz w:val="28"/>
          <w:szCs w:val="28"/>
        </w:rPr>
        <w:t>», «Маленькие гражд</w:t>
      </w:r>
      <w:r>
        <w:rPr>
          <w:rFonts w:ascii="Times New Roman" w:hAnsi="Times New Roman" w:cs="Times New Roman"/>
          <w:sz w:val="28"/>
          <w:szCs w:val="28"/>
        </w:rPr>
        <w:t>ане большой страны», «Путешествие по сказкам</w:t>
      </w:r>
      <w:r w:rsidR="00E70B51">
        <w:rPr>
          <w:rFonts w:ascii="Times New Roman" w:hAnsi="Times New Roman" w:cs="Times New Roman"/>
          <w:sz w:val="28"/>
          <w:szCs w:val="28"/>
        </w:rPr>
        <w:t>», «Кенгуренок», «Камертон».</w:t>
      </w:r>
      <w:r w:rsidR="0093199A">
        <w:rPr>
          <w:rFonts w:ascii="Times New Roman" w:hAnsi="Times New Roman" w:cs="Times New Roman"/>
          <w:sz w:val="28"/>
          <w:szCs w:val="28"/>
        </w:rPr>
        <w:t xml:space="preserve"> За активное участие в данных мероприятиях воспитанники и педагоги были награждены дипломами, грамотами и благодарственными письмами.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Default="00F257CD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="0093199A" w:rsidRPr="009D4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можно сделать вывод о том, что О</w:t>
      </w:r>
      <w:r w:rsidR="0093199A" w:rsidRPr="009D4CD9">
        <w:rPr>
          <w:rFonts w:ascii="Times New Roman" w:hAnsi="Times New Roman" w:cs="Times New Roman"/>
          <w:b/>
          <w:sz w:val="28"/>
          <w:szCs w:val="28"/>
        </w:rPr>
        <w:t xml:space="preserve">сновная общеобразовательная программа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93199A" w:rsidRPr="009D4CD9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>-детского сада № 85</w:t>
      </w:r>
      <w:r w:rsidR="0093199A" w:rsidRPr="009D4CD9">
        <w:rPr>
          <w:rFonts w:ascii="Times New Roman" w:hAnsi="Times New Roman" w:cs="Times New Roman"/>
          <w:b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b/>
          <w:sz w:val="28"/>
          <w:szCs w:val="28"/>
        </w:rPr>
        <w:t>зуется в полном объеме. Анализ о</w:t>
      </w:r>
      <w:r w:rsidR="0093199A" w:rsidRPr="009D4CD9">
        <w:rPr>
          <w:rFonts w:ascii="Times New Roman" w:hAnsi="Times New Roman" w:cs="Times New Roman"/>
          <w:b/>
          <w:sz w:val="28"/>
          <w:szCs w:val="28"/>
        </w:rPr>
        <w:t xml:space="preserve">своения </w:t>
      </w:r>
      <w:r>
        <w:rPr>
          <w:rFonts w:ascii="Times New Roman" w:hAnsi="Times New Roman" w:cs="Times New Roman"/>
          <w:b/>
          <w:sz w:val="28"/>
          <w:szCs w:val="28"/>
        </w:rPr>
        <w:t>воспитанника</w:t>
      </w:r>
      <w:r w:rsidR="0093199A" w:rsidRPr="009D4CD9">
        <w:rPr>
          <w:rFonts w:ascii="Times New Roman" w:hAnsi="Times New Roman" w:cs="Times New Roman"/>
          <w:b/>
          <w:sz w:val="28"/>
          <w:szCs w:val="28"/>
        </w:rPr>
        <w:t>ми программного материала показывает стабильную и позитивную динамику по основным направлениям развития</w:t>
      </w:r>
      <w:r w:rsidR="0093199A">
        <w:rPr>
          <w:rFonts w:ascii="Times New Roman" w:hAnsi="Times New Roman" w:cs="Times New Roman"/>
          <w:sz w:val="28"/>
          <w:szCs w:val="28"/>
        </w:rPr>
        <w:t>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Pr="00E70B51" w:rsidRDefault="0093199A" w:rsidP="00F257CD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E70B51">
        <w:rPr>
          <w:rFonts w:ascii="Times New Roman" w:hAnsi="Times New Roman" w:cs="Times New Roman"/>
          <w:sz w:val="36"/>
          <w:szCs w:val="36"/>
        </w:rPr>
        <w:t>Оценка качества кадрового обеспечения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укомплектовано руководящими и педагогическими кадрами на 100 %. В </w:t>
      </w:r>
      <w:r w:rsidR="00F257CD">
        <w:rPr>
          <w:rFonts w:ascii="Times New Roman" w:hAnsi="Times New Roman" w:cs="Times New Roman"/>
          <w:sz w:val="28"/>
          <w:szCs w:val="28"/>
        </w:rPr>
        <w:t>МАДОУ работают 15</w:t>
      </w:r>
      <w:r>
        <w:rPr>
          <w:rFonts w:ascii="Times New Roman" w:hAnsi="Times New Roman" w:cs="Times New Roman"/>
          <w:sz w:val="28"/>
          <w:szCs w:val="28"/>
        </w:rPr>
        <w:t xml:space="preserve"> педагогов, из них: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F257CD">
        <w:rPr>
          <w:rFonts w:ascii="Times New Roman" w:hAnsi="Times New Roman" w:cs="Times New Roman"/>
          <w:sz w:val="28"/>
          <w:szCs w:val="28"/>
        </w:rPr>
        <w:t xml:space="preserve"> воспитатели – 13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музыкальный руководитель – 1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учитель-логопед – 2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Pr="00E70B51" w:rsidRDefault="0093199A" w:rsidP="00E70B5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257CD">
        <w:rPr>
          <w:rFonts w:ascii="Times New Roman" w:hAnsi="Times New Roman" w:cs="Times New Roman"/>
          <w:sz w:val="36"/>
          <w:szCs w:val="36"/>
        </w:rPr>
        <w:t>Уровень образования педагогов</w:t>
      </w:r>
      <w:r w:rsidR="00E70B51">
        <w:rPr>
          <w:rFonts w:ascii="Times New Roman" w:hAnsi="Times New Roman" w:cs="Times New Roman"/>
          <w:sz w:val="36"/>
          <w:szCs w:val="36"/>
        </w:rPr>
        <w:t>: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30748F">
        <w:rPr>
          <w:rFonts w:ascii="Times New Roman" w:hAnsi="Times New Roman" w:cs="Times New Roman"/>
          <w:sz w:val="28"/>
          <w:szCs w:val="28"/>
        </w:rPr>
        <w:t>Высшее образование (педагогическое)</w:t>
      </w:r>
      <w:r w:rsidR="00F257CD">
        <w:rPr>
          <w:rFonts w:ascii="Times New Roman" w:hAnsi="Times New Roman" w:cs="Times New Roman"/>
          <w:sz w:val="28"/>
          <w:szCs w:val="28"/>
        </w:rPr>
        <w:t xml:space="preserve"> – 8 (53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30748F">
        <w:rPr>
          <w:rFonts w:ascii="Times New Roman" w:hAnsi="Times New Roman" w:cs="Times New Roman"/>
          <w:sz w:val="28"/>
          <w:szCs w:val="28"/>
        </w:rPr>
        <w:t>Высшее образование (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0748F">
        <w:rPr>
          <w:rFonts w:ascii="Times New Roman" w:hAnsi="Times New Roman" w:cs="Times New Roman"/>
          <w:sz w:val="28"/>
          <w:szCs w:val="28"/>
        </w:rPr>
        <w:t>педагогическое)</w:t>
      </w:r>
      <w:r w:rsidR="00F257CD">
        <w:rPr>
          <w:rFonts w:ascii="Times New Roman" w:hAnsi="Times New Roman" w:cs="Times New Roman"/>
          <w:sz w:val="28"/>
          <w:szCs w:val="28"/>
        </w:rPr>
        <w:t xml:space="preserve"> – 3 (20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Средне-спец</w:t>
      </w:r>
      <w:r w:rsidR="00F257CD">
        <w:rPr>
          <w:rFonts w:ascii="Times New Roman" w:hAnsi="Times New Roman" w:cs="Times New Roman"/>
          <w:sz w:val="28"/>
          <w:szCs w:val="28"/>
        </w:rPr>
        <w:t>иальное (педагогическое) – 4 (27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Pr="00E70B51" w:rsidRDefault="0093199A" w:rsidP="00E70B5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257CD">
        <w:rPr>
          <w:rFonts w:ascii="Times New Roman" w:hAnsi="Times New Roman" w:cs="Times New Roman"/>
          <w:sz w:val="36"/>
          <w:szCs w:val="36"/>
        </w:rPr>
        <w:t>Уровень квалификации педагогов</w:t>
      </w:r>
      <w:r w:rsidR="00E70B51">
        <w:rPr>
          <w:rFonts w:ascii="Times New Roman" w:hAnsi="Times New Roman" w:cs="Times New Roman"/>
          <w:sz w:val="36"/>
          <w:szCs w:val="36"/>
        </w:rPr>
        <w:t>: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Высшая квалификаци</w:t>
      </w:r>
      <w:r w:rsidR="00F257CD">
        <w:rPr>
          <w:rFonts w:ascii="Times New Roman" w:hAnsi="Times New Roman" w:cs="Times New Roman"/>
          <w:sz w:val="28"/>
          <w:szCs w:val="28"/>
        </w:rPr>
        <w:t>онная категория – 2 педагога (13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Первая квалификацио</w:t>
      </w:r>
      <w:r w:rsidR="00F257CD">
        <w:rPr>
          <w:rFonts w:ascii="Times New Roman" w:hAnsi="Times New Roman" w:cs="Times New Roman"/>
          <w:sz w:val="28"/>
          <w:szCs w:val="28"/>
        </w:rPr>
        <w:t>нная категория – 8 педагогов (53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Соотв</w:t>
      </w:r>
      <w:r w:rsidR="00F257CD">
        <w:rPr>
          <w:rFonts w:ascii="Times New Roman" w:hAnsi="Times New Roman" w:cs="Times New Roman"/>
          <w:sz w:val="28"/>
          <w:szCs w:val="28"/>
        </w:rPr>
        <w:t>етствие занимаемой должности – 3 педагога (20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F257CD">
        <w:rPr>
          <w:rFonts w:ascii="Times New Roman" w:hAnsi="Times New Roman" w:cs="Times New Roman"/>
          <w:sz w:val="28"/>
          <w:szCs w:val="28"/>
        </w:rPr>
        <w:t xml:space="preserve"> Без категории – 2 педагогов (13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F257CD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199A" w:rsidRPr="00E70B51" w:rsidRDefault="0093199A" w:rsidP="00E70B51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257CD">
        <w:rPr>
          <w:rFonts w:ascii="Times New Roman" w:hAnsi="Times New Roman" w:cs="Times New Roman"/>
          <w:sz w:val="36"/>
          <w:szCs w:val="36"/>
        </w:rPr>
        <w:t>Курсовая подготовка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D95">
        <w:rPr>
          <w:rFonts w:ascii="Times New Roman" w:hAnsi="Times New Roman" w:cs="Times New Roman"/>
          <w:sz w:val="28"/>
          <w:szCs w:val="28"/>
        </w:rPr>
        <w:t xml:space="preserve">В </w:t>
      </w:r>
      <w:r w:rsidR="00F257CD">
        <w:rPr>
          <w:rFonts w:ascii="Times New Roman" w:hAnsi="Times New Roman" w:cs="Times New Roman"/>
          <w:sz w:val="28"/>
          <w:szCs w:val="28"/>
        </w:rPr>
        <w:t>МАДОУ ежегодно составляется</w:t>
      </w:r>
      <w:r w:rsidRPr="00696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повышения квалификации педагогических работников. Все своевременно проходят подготовку и переподготовку на курсах повыш</w:t>
      </w:r>
      <w:r w:rsidR="00F257CD">
        <w:rPr>
          <w:rFonts w:ascii="Times New Roman" w:hAnsi="Times New Roman" w:cs="Times New Roman"/>
          <w:sz w:val="28"/>
          <w:szCs w:val="28"/>
        </w:rPr>
        <w:t>ения квалификации. На 01.08.2017</w:t>
      </w:r>
      <w:r>
        <w:rPr>
          <w:rFonts w:ascii="Times New Roman" w:hAnsi="Times New Roman" w:cs="Times New Roman"/>
          <w:sz w:val="28"/>
          <w:szCs w:val="28"/>
        </w:rPr>
        <w:t xml:space="preserve"> года курсову</w:t>
      </w:r>
      <w:r w:rsidR="00F257CD">
        <w:rPr>
          <w:rFonts w:ascii="Times New Roman" w:hAnsi="Times New Roman" w:cs="Times New Roman"/>
          <w:sz w:val="28"/>
          <w:szCs w:val="28"/>
        </w:rPr>
        <w:t xml:space="preserve">ю подготовку по ФГОС ДО прошли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5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педагогического состава. Педагоги (11%), не прошедшие курсы по ФГОС ДО, находятся в отпуске по уходу за ребенком.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Pr="00F257CD" w:rsidRDefault="0093199A" w:rsidP="00F257CD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257CD">
        <w:rPr>
          <w:rFonts w:ascii="Times New Roman" w:hAnsi="Times New Roman" w:cs="Times New Roman"/>
          <w:sz w:val="36"/>
          <w:szCs w:val="36"/>
        </w:rPr>
        <w:t>Распределение по стажу работы</w:t>
      </w:r>
      <w:r w:rsidR="00E70B51">
        <w:rPr>
          <w:rFonts w:ascii="Times New Roman" w:hAnsi="Times New Roman" w:cs="Times New Roman"/>
          <w:sz w:val="36"/>
          <w:szCs w:val="36"/>
        </w:rPr>
        <w:t>: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FA">
        <w:rPr>
          <w:rFonts w:ascii="Times New Roman" w:hAnsi="Times New Roman" w:cs="Times New Roman"/>
          <w:sz w:val="28"/>
          <w:szCs w:val="28"/>
        </w:rPr>
        <w:t>♦</w:t>
      </w:r>
      <w:r w:rsidR="00F257CD">
        <w:rPr>
          <w:rFonts w:ascii="Times New Roman" w:hAnsi="Times New Roman" w:cs="Times New Roman"/>
          <w:sz w:val="28"/>
          <w:szCs w:val="28"/>
        </w:rPr>
        <w:t xml:space="preserve"> До 5 лет – 1 педагог (6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F257CD">
        <w:rPr>
          <w:rFonts w:ascii="Times New Roman" w:hAnsi="Times New Roman" w:cs="Times New Roman"/>
          <w:sz w:val="28"/>
          <w:szCs w:val="28"/>
        </w:rPr>
        <w:t xml:space="preserve"> От 5,1 до 10 лет – 2 педагога</w:t>
      </w:r>
      <w:r w:rsidR="00C8764F">
        <w:rPr>
          <w:rFonts w:ascii="Times New Roman" w:hAnsi="Times New Roman" w:cs="Times New Roman"/>
          <w:sz w:val="28"/>
          <w:szCs w:val="28"/>
        </w:rPr>
        <w:t xml:space="preserve"> (13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F257CD">
        <w:rPr>
          <w:rFonts w:ascii="Times New Roman" w:hAnsi="Times New Roman" w:cs="Times New Roman"/>
          <w:sz w:val="28"/>
          <w:szCs w:val="28"/>
        </w:rPr>
        <w:t xml:space="preserve"> От 10 до 20 лет - 12</w:t>
      </w:r>
      <w:r w:rsidR="00C8764F">
        <w:rPr>
          <w:rFonts w:ascii="Times New Roman" w:hAnsi="Times New Roman" w:cs="Times New Roman"/>
          <w:sz w:val="28"/>
          <w:szCs w:val="28"/>
        </w:rPr>
        <w:t xml:space="preserve"> педагогов (80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Default="00C8764F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93199A" w:rsidRPr="009A1853"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93199A" w:rsidRPr="009A1853">
        <w:rPr>
          <w:rFonts w:ascii="Times New Roman" w:hAnsi="Times New Roman" w:cs="Times New Roman"/>
          <w:b/>
          <w:sz w:val="28"/>
          <w:szCs w:val="28"/>
        </w:rPr>
        <w:t xml:space="preserve">ДОУ относительно стабилен. Характерной чертой кадровых ресурсов является преобладание опытных </w:t>
      </w:r>
      <w:r w:rsidR="0093199A" w:rsidRPr="009A18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педагогов. </w:t>
      </w:r>
      <w:r w:rsidR="0093199A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 осуществляется планомерно, исходя из потребностей образовательного учреждения</w:t>
      </w:r>
      <w:r w:rsidR="0093199A" w:rsidRPr="009A1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99A">
        <w:rPr>
          <w:rFonts w:ascii="Times New Roman" w:hAnsi="Times New Roman" w:cs="Times New Roman"/>
          <w:b/>
          <w:sz w:val="28"/>
          <w:szCs w:val="28"/>
        </w:rPr>
        <w:t xml:space="preserve">в целом и индивидуальных профессиональных запросов каждого члена коллектива. </w:t>
      </w:r>
      <w:r>
        <w:rPr>
          <w:rFonts w:ascii="Times New Roman" w:hAnsi="Times New Roman" w:cs="Times New Roman"/>
          <w:b/>
          <w:sz w:val="28"/>
          <w:szCs w:val="28"/>
        </w:rPr>
        <w:t>Все это в комплексе дает эффективный</w:t>
      </w:r>
      <w:r w:rsidR="0093199A">
        <w:rPr>
          <w:rFonts w:ascii="Times New Roman" w:hAnsi="Times New Roman" w:cs="Times New Roman"/>
          <w:b/>
          <w:sz w:val="28"/>
          <w:szCs w:val="28"/>
        </w:rPr>
        <w:t xml:space="preserve"> результат в организации педагогической деятельности и улучшения качества образования и воспитания дошкольников.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9A" w:rsidRPr="00C8764F" w:rsidRDefault="0093199A" w:rsidP="00C8764F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C8764F">
        <w:rPr>
          <w:rFonts w:ascii="Times New Roman" w:hAnsi="Times New Roman" w:cs="Times New Roman"/>
          <w:sz w:val="40"/>
          <w:szCs w:val="40"/>
        </w:rPr>
        <w:t>Оценка качества учебно-методического обеспечения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5F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качества. В группах создана к</w:t>
      </w:r>
      <w:r w:rsidR="00FD218C">
        <w:rPr>
          <w:rFonts w:ascii="Times New Roman" w:hAnsi="Times New Roman" w:cs="Times New Roman"/>
          <w:sz w:val="28"/>
          <w:szCs w:val="28"/>
        </w:rPr>
        <w:t xml:space="preserve">омфортная, безопасная </w:t>
      </w:r>
      <w:r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FD218C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>
        <w:rPr>
          <w:rFonts w:ascii="Times New Roman" w:hAnsi="Times New Roman" w:cs="Times New Roman"/>
          <w:sz w:val="28"/>
          <w:szCs w:val="28"/>
        </w:rPr>
        <w:t>среда. Материалы и оборудование в группах используется с учетом принципа интеграции образовательных областей.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игрушки, дидактический материал, издательская продукция соответствуют общим закономерностям развития ребенка на каждом возрастном этапе.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Предметно-пространственная </w:t>
      </w:r>
      <w:r w:rsidR="00FD218C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педагоги используют образовательные технологии деятельностного типа, развивающего обучения, проблемного обучен</w:t>
      </w:r>
      <w:r w:rsidR="00FD218C">
        <w:rPr>
          <w:rFonts w:ascii="Times New Roman" w:hAnsi="Times New Roman" w:cs="Times New Roman"/>
          <w:sz w:val="28"/>
          <w:szCs w:val="28"/>
        </w:rPr>
        <w:t>ия, проектную деятельность, ИКТ-</w:t>
      </w:r>
      <w:r>
        <w:rPr>
          <w:rFonts w:ascii="Times New Roman" w:hAnsi="Times New Roman" w:cs="Times New Roman"/>
          <w:sz w:val="28"/>
          <w:szCs w:val="28"/>
        </w:rPr>
        <w:t>технологии и др.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B82">
        <w:rPr>
          <w:rFonts w:ascii="Times New Roman" w:hAnsi="Times New Roman" w:cs="Times New Roman"/>
          <w:b/>
          <w:sz w:val="28"/>
          <w:szCs w:val="28"/>
        </w:rPr>
        <w:t>Вывод: Учебно-методическое</w:t>
      </w:r>
      <w:r w:rsidR="00FD218C">
        <w:rPr>
          <w:rFonts w:ascii="Times New Roman" w:hAnsi="Times New Roman" w:cs="Times New Roman"/>
          <w:b/>
          <w:sz w:val="28"/>
          <w:szCs w:val="28"/>
        </w:rPr>
        <w:t xml:space="preserve"> обеспечение соответствует Основной общеобразовательной программе</w:t>
      </w:r>
      <w:r w:rsidRPr="00E21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8C">
        <w:rPr>
          <w:rFonts w:ascii="Times New Roman" w:hAnsi="Times New Roman" w:cs="Times New Roman"/>
          <w:b/>
          <w:sz w:val="28"/>
          <w:szCs w:val="28"/>
        </w:rPr>
        <w:t>МА</w:t>
      </w:r>
      <w:r w:rsidRPr="00E21B82">
        <w:rPr>
          <w:rFonts w:ascii="Times New Roman" w:hAnsi="Times New Roman" w:cs="Times New Roman"/>
          <w:b/>
          <w:sz w:val="28"/>
          <w:szCs w:val="28"/>
        </w:rPr>
        <w:t>ДОУ. Группы оснащены наглядно-дидактическими пособиями. Методическое сопровождение подбирается с учетом соответствия требованиям к содержанию, методам воспитания и развития детей дошкольного возраста, единства концептуальных</w:t>
      </w:r>
      <w:r w:rsidR="00FD218C">
        <w:rPr>
          <w:rFonts w:ascii="Times New Roman" w:hAnsi="Times New Roman" w:cs="Times New Roman"/>
          <w:b/>
          <w:sz w:val="28"/>
          <w:szCs w:val="28"/>
        </w:rPr>
        <w:t xml:space="preserve"> основ комплексной</w:t>
      </w:r>
      <w:r w:rsidRPr="00E21B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D218C">
        <w:rPr>
          <w:rFonts w:ascii="Times New Roman" w:hAnsi="Times New Roman" w:cs="Times New Roman"/>
          <w:b/>
          <w:sz w:val="28"/>
          <w:szCs w:val="28"/>
        </w:rPr>
        <w:t>ы, а также методик и технологий</w:t>
      </w:r>
      <w:r w:rsidRPr="00E21B82">
        <w:rPr>
          <w:rFonts w:ascii="Times New Roman" w:hAnsi="Times New Roman" w:cs="Times New Roman"/>
          <w:b/>
          <w:sz w:val="28"/>
          <w:szCs w:val="28"/>
        </w:rPr>
        <w:t xml:space="preserve"> их реализующих.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53E" w:rsidRDefault="000A753E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53E" w:rsidRDefault="000A753E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9A" w:rsidRPr="00FD218C" w:rsidRDefault="0093199A" w:rsidP="00FD218C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D218C">
        <w:rPr>
          <w:rFonts w:ascii="Times New Roman" w:hAnsi="Times New Roman" w:cs="Times New Roman"/>
          <w:sz w:val="40"/>
          <w:szCs w:val="40"/>
        </w:rPr>
        <w:lastRenderedPageBreak/>
        <w:t>Оценка качества информационного обеспечения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17">
        <w:rPr>
          <w:rFonts w:ascii="Times New Roman" w:hAnsi="Times New Roman" w:cs="Times New Roman"/>
          <w:sz w:val="28"/>
          <w:szCs w:val="28"/>
        </w:rPr>
        <w:t>Самообследование показало</w:t>
      </w:r>
      <w:r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FD218C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0A753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D218C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информационно-коммуникационные технологии, имеется </w:t>
      </w:r>
      <w:r w:rsidR="00FD218C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>
        <w:rPr>
          <w:rFonts w:ascii="Times New Roman" w:hAnsi="Times New Roman" w:cs="Times New Roman"/>
          <w:sz w:val="28"/>
          <w:szCs w:val="28"/>
        </w:rPr>
        <w:t>технологическое оборудование: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стационарный компьютер – 5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ноутбук – 2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экран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принтер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сканер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музыкальный центр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фотоаппарат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видеокамера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имеющихся компьютеров позволяет работать с текстовыми редакторами, с Интернет ресурсами, фото, видео материалами и пр.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взаимодействия между участниками образовательного процесса (педагоги, родители, дети), создан сайт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ДОУ, на котором размещена информация, определенная законодательством.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взаимодействия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проходят о</w:t>
      </w:r>
      <w:r w:rsidR="00FD218C">
        <w:rPr>
          <w:rFonts w:ascii="Times New Roman" w:hAnsi="Times New Roman" w:cs="Times New Roman"/>
          <w:sz w:val="28"/>
          <w:szCs w:val="28"/>
        </w:rPr>
        <w:t>бучение на дистанционных курсах, активно участвуют в конкурсах дистанционно.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существенно облегчает процесс документооборота, составления отчетов, документов по различным видам деятельности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ДОУ, проведения самообследования, самоанализа,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 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Pr="00FD218C" w:rsidRDefault="0093199A" w:rsidP="0093199A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D218C">
        <w:rPr>
          <w:rFonts w:ascii="Times New Roman" w:hAnsi="Times New Roman" w:cs="Times New Roman"/>
          <w:sz w:val="40"/>
          <w:szCs w:val="40"/>
        </w:rPr>
        <w:t>Оценка качества материально-технического обеспечения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детей. Работа по материально-техническому обеспечению планируется в годовом плане. Оборудование используется рационально, ведется учет материальных ценностей, назначены ответственные за сохранность имущества.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каждого ребенка.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Здание, территория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соответствует санитарно-эпидемиологическим правилам и нормативам, правилам пожарной и электробезопасности, нормам охраны труда. Проведена аттестация рабочих мест.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эффективной образовательно-воспитательной деятельности в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функционируют специальные помещения и площадки: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кабинет заведующего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методический кабинет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медицинский кабинет</w:t>
      </w:r>
      <w:r w:rsidR="00FD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(процедурный, изолятор)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музыкальный и физкультурный зал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кабинет ОБЖ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прачечная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пищеблок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оборудованные прогулочные площадки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созданы условия для организац</w:t>
      </w:r>
      <w:r w:rsidR="00FD218C">
        <w:rPr>
          <w:rFonts w:ascii="Times New Roman" w:hAnsi="Times New Roman" w:cs="Times New Roman"/>
          <w:sz w:val="28"/>
          <w:szCs w:val="28"/>
        </w:rPr>
        <w:t>ии качественного 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</w:t>
      </w:r>
      <w:r w:rsidR="00FD21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нормативам</w:t>
      </w:r>
      <w:r w:rsidR="00FD21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а также для хранения и приготовления пищи. Для детей организовано 4-х разовое питание на основе примерного десятидневного меню. При составлении меню соблюдаются требования нормативов калорийности питания. Постоянно проводится витаминизация третьего блюда. 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Привоз продуктов производится централизовано поставщиками, с которыми заключены договора. Контроль за организацией питания строго отслеживается заведующим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и медицинской сестрой.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сигнализацией. Обеспечение условий безопасности выполняется локальными нормативными документами: приказами, инструкциями, положениями.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в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99A" w:rsidRDefault="00FD218C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="0093199A" w:rsidRPr="00E6663E">
        <w:rPr>
          <w:rFonts w:ascii="Times New Roman" w:hAnsi="Times New Roman" w:cs="Times New Roman"/>
          <w:b/>
          <w:sz w:val="28"/>
          <w:szCs w:val="28"/>
        </w:rPr>
        <w:t xml:space="preserve"> в МАДОУ материально-технические условия соответствуют требованиям СанПиН, пожарной безопасности, требованиям охраны жизни и здоровья всех субъектов образовательного процесса, обеспечивают комплексную безопасность дошкольного </w:t>
      </w:r>
      <w:r w:rsidR="0093199A" w:rsidRPr="00E666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учреждения и способствуют достижению высокого качества дошкольного образования. 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9A" w:rsidRPr="000A753E" w:rsidRDefault="0093199A" w:rsidP="000A753E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D218C">
        <w:rPr>
          <w:rFonts w:ascii="Times New Roman" w:hAnsi="Times New Roman" w:cs="Times New Roman"/>
          <w:sz w:val="40"/>
          <w:szCs w:val="40"/>
        </w:rPr>
        <w:t>Анализ показателей деятельности организации</w:t>
      </w:r>
    </w:p>
    <w:tbl>
      <w:tblPr>
        <w:tblW w:w="9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008"/>
        <w:gridCol w:w="2341"/>
      </w:tblGrid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99A" w:rsidRPr="00287309" w:rsidTr="006675D0">
        <w:trPr>
          <w:trHeight w:val="562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(10,5 часов)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(4 часа)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93199A" w:rsidRPr="00287309" w:rsidTr="006675D0">
        <w:trPr>
          <w:trHeight w:val="27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93199A" w:rsidRPr="00287309" w:rsidTr="006675D0">
        <w:trPr>
          <w:trHeight w:val="54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93199A" w:rsidRPr="00287309" w:rsidTr="006675D0">
        <w:trPr>
          <w:trHeight w:val="562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100%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(10,5 часов)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человек/ 100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3199A" w:rsidRPr="00287309" w:rsidTr="006675D0">
        <w:trPr>
          <w:trHeight w:val="81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человек/0%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человек/0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562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дней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3199A" w:rsidRPr="00287309" w:rsidTr="006675D0">
        <w:trPr>
          <w:trHeight w:val="54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педагогических, имеющих высшее образование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человек/ 73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828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человек/ 53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54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 27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828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человек/ 27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1095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человек/ 80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 человека/ 13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человек/ 67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828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человек/ 6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29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человека/ 13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54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93199A" w:rsidRPr="00287309" w:rsidTr="006675D0">
        <w:trPr>
          <w:trHeight w:val="54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человека/ 11%</w:t>
            </w:r>
          </w:p>
        </w:tc>
      </w:tr>
      <w:tr w:rsidR="0093199A" w:rsidRPr="00287309" w:rsidTr="006675D0">
        <w:trPr>
          <w:trHeight w:val="1643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 человек/ 100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136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человека/ 100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3199A" w:rsidRPr="00287309" w:rsidTr="006675D0">
        <w:trPr>
          <w:trHeight w:val="54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FD218C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 </w:t>
            </w:r>
          </w:p>
          <w:p w:rsidR="0093199A" w:rsidRPr="00051A8E" w:rsidRDefault="002803D2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человек (1/18</w:t>
            </w:r>
            <w:r w:rsidR="0093199A"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3199A" w:rsidRPr="00287309" w:rsidTr="006675D0">
        <w:trPr>
          <w:trHeight w:val="562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FD218C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99A" w:rsidRPr="00287309" w:rsidTr="006675D0">
        <w:trPr>
          <w:trHeight w:val="54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(2350)</w:t>
            </w:r>
          </w:p>
        </w:tc>
      </w:tr>
      <w:tr w:rsidR="0093199A" w:rsidRPr="00287309" w:rsidTr="006675D0">
        <w:trPr>
          <w:trHeight w:val="547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93199A" w:rsidRPr="00287309" w:rsidTr="006675D0">
        <w:trPr>
          <w:trHeight w:val="28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3199A" w:rsidRPr="00287309" w:rsidTr="006675D0">
        <w:trPr>
          <w:trHeight w:val="266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3199A" w:rsidRPr="00287309" w:rsidTr="006675D0">
        <w:trPr>
          <w:trHeight w:val="828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99A" w:rsidRPr="00051A8E" w:rsidRDefault="0093199A" w:rsidP="006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93199A" w:rsidRDefault="0093199A" w:rsidP="0093199A">
      <w:pPr>
        <w:spacing w:after="0"/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93199A" w:rsidRPr="00FD218C" w:rsidRDefault="0093199A" w:rsidP="00FD218C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D218C">
        <w:rPr>
          <w:rFonts w:ascii="Times New Roman" w:hAnsi="Times New Roman" w:cs="Times New Roman"/>
          <w:sz w:val="40"/>
          <w:szCs w:val="40"/>
        </w:rPr>
        <w:t>Основные направления ближайшего развития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8E">
        <w:rPr>
          <w:rFonts w:ascii="Times New Roman" w:hAnsi="Times New Roman" w:cs="Times New Roman"/>
          <w:sz w:val="28"/>
          <w:szCs w:val="28"/>
        </w:rPr>
        <w:t xml:space="preserve">♦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сохранению и укреплению здоровья детей через комплексный подход, посредством обогащения спектра оздоровительных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закаливающих мероприятий, профилактических процедур, способствующих снижению заболеваемости детей, улучшение условий для оздоровления детей.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Продолжить работу по преобразов</w:t>
      </w:r>
      <w:r w:rsidR="00FD218C">
        <w:rPr>
          <w:rFonts w:ascii="Times New Roman" w:hAnsi="Times New Roman" w:cs="Times New Roman"/>
          <w:sz w:val="28"/>
          <w:szCs w:val="28"/>
        </w:rPr>
        <w:t>анию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среды групп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в соответствии с требованиями ФГОС ДО.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Развивать активное сотрудничество с родителями (законными представителями) воспитанников. Продолжить поиск инновационных подходов во взаимодействии </w:t>
      </w:r>
      <w:r w:rsidR="00FD218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с семьей.</w:t>
      </w:r>
    </w:p>
    <w:p w:rsidR="0093199A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Обновить и пополнить программно-методическое оснащение образовательного процесса (программы, методические комплекты, учебные пособия), позволяющие достичь цели и задач ООП во всех образовательных областях.</w:t>
      </w:r>
    </w:p>
    <w:p w:rsidR="0093199A" w:rsidRPr="00051A8E" w:rsidRDefault="0093199A" w:rsidP="00931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Создать условия для дополнительных образовательных услуг, позволяющие раскрыть творческий потенциал детей, развивая художественные и интеллектуальные способности воспитанников.</w:t>
      </w:r>
    </w:p>
    <w:p w:rsidR="00A14BD8" w:rsidRDefault="00A14BD8"/>
    <w:sectPr w:rsidR="00A14BD8" w:rsidSect="001E11EC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5585"/>
    <w:multiLevelType w:val="hybridMultilevel"/>
    <w:tmpl w:val="118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05812"/>
    <w:multiLevelType w:val="hybridMultilevel"/>
    <w:tmpl w:val="E1A6455A"/>
    <w:lvl w:ilvl="0" w:tplc="01124A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28"/>
    <w:rsid w:val="00081D77"/>
    <w:rsid w:val="0008409F"/>
    <w:rsid w:val="00091908"/>
    <w:rsid w:val="000A753E"/>
    <w:rsid w:val="000B3942"/>
    <w:rsid w:val="000C0330"/>
    <w:rsid w:val="00143205"/>
    <w:rsid w:val="001867B7"/>
    <w:rsid w:val="00195517"/>
    <w:rsid w:val="001A46A4"/>
    <w:rsid w:val="001A4F77"/>
    <w:rsid w:val="001B564C"/>
    <w:rsid w:val="001C669A"/>
    <w:rsid w:val="002057CB"/>
    <w:rsid w:val="00212F9B"/>
    <w:rsid w:val="002223ED"/>
    <w:rsid w:val="00226521"/>
    <w:rsid w:val="00265642"/>
    <w:rsid w:val="002803D2"/>
    <w:rsid w:val="00286001"/>
    <w:rsid w:val="002A7EFE"/>
    <w:rsid w:val="002B551D"/>
    <w:rsid w:val="00320928"/>
    <w:rsid w:val="00323C92"/>
    <w:rsid w:val="003374F7"/>
    <w:rsid w:val="00363CA9"/>
    <w:rsid w:val="0037430C"/>
    <w:rsid w:val="003A456D"/>
    <w:rsid w:val="003B1B98"/>
    <w:rsid w:val="003B758A"/>
    <w:rsid w:val="003E7DAA"/>
    <w:rsid w:val="003F5772"/>
    <w:rsid w:val="00403891"/>
    <w:rsid w:val="00410562"/>
    <w:rsid w:val="0043183D"/>
    <w:rsid w:val="00432C75"/>
    <w:rsid w:val="004379CA"/>
    <w:rsid w:val="00444C03"/>
    <w:rsid w:val="004670E6"/>
    <w:rsid w:val="004916BB"/>
    <w:rsid w:val="00492666"/>
    <w:rsid w:val="00492E7B"/>
    <w:rsid w:val="004C153B"/>
    <w:rsid w:val="004D0685"/>
    <w:rsid w:val="004F6A72"/>
    <w:rsid w:val="00507DCF"/>
    <w:rsid w:val="0055434B"/>
    <w:rsid w:val="00554577"/>
    <w:rsid w:val="00556D14"/>
    <w:rsid w:val="00562ACD"/>
    <w:rsid w:val="00563CD0"/>
    <w:rsid w:val="0056597D"/>
    <w:rsid w:val="005B0DE1"/>
    <w:rsid w:val="005C79AA"/>
    <w:rsid w:val="005D0058"/>
    <w:rsid w:val="005D0C7E"/>
    <w:rsid w:val="005D74FF"/>
    <w:rsid w:val="0065133F"/>
    <w:rsid w:val="00674AB7"/>
    <w:rsid w:val="00676314"/>
    <w:rsid w:val="006818C7"/>
    <w:rsid w:val="006A5F0C"/>
    <w:rsid w:val="006B3895"/>
    <w:rsid w:val="006B6627"/>
    <w:rsid w:val="006C5216"/>
    <w:rsid w:val="00703F49"/>
    <w:rsid w:val="0071461B"/>
    <w:rsid w:val="00721538"/>
    <w:rsid w:val="0073287E"/>
    <w:rsid w:val="00751475"/>
    <w:rsid w:val="00772BEB"/>
    <w:rsid w:val="00781974"/>
    <w:rsid w:val="00785233"/>
    <w:rsid w:val="007868DD"/>
    <w:rsid w:val="007D13C2"/>
    <w:rsid w:val="00832D35"/>
    <w:rsid w:val="0087411C"/>
    <w:rsid w:val="008E3DD5"/>
    <w:rsid w:val="008F62CC"/>
    <w:rsid w:val="0093199A"/>
    <w:rsid w:val="00966CF7"/>
    <w:rsid w:val="0097382E"/>
    <w:rsid w:val="00974A64"/>
    <w:rsid w:val="009754D6"/>
    <w:rsid w:val="00982537"/>
    <w:rsid w:val="00993E05"/>
    <w:rsid w:val="00A14BD8"/>
    <w:rsid w:val="00A173C9"/>
    <w:rsid w:val="00A336B8"/>
    <w:rsid w:val="00A72E84"/>
    <w:rsid w:val="00A94F8C"/>
    <w:rsid w:val="00AE6066"/>
    <w:rsid w:val="00AF1B2F"/>
    <w:rsid w:val="00AF48C9"/>
    <w:rsid w:val="00B01B68"/>
    <w:rsid w:val="00B14C7E"/>
    <w:rsid w:val="00B17015"/>
    <w:rsid w:val="00B2328D"/>
    <w:rsid w:val="00B37D3B"/>
    <w:rsid w:val="00B42CE1"/>
    <w:rsid w:val="00B531CC"/>
    <w:rsid w:val="00B66AF0"/>
    <w:rsid w:val="00B86ABE"/>
    <w:rsid w:val="00BD2D85"/>
    <w:rsid w:val="00C118EF"/>
    <w:rsid w:val="00C17C82"/>
    <w:rsid w:val="00C8764F"/>
    <w:rsid w:val="00CC7E5C"/>
    <w:rsid w:val="00CE790E"/>
    <w:rsid w:val="00CF14DA"/>
    <w:rsid w:val="00D23092"/>
    <w:rsid w:val="00D65100"/>
    <w:rsid w:val="00D65351"/>
    <w:rsid w:val="00D6691C"/>
    <w:rsid w:val="00D94976"/>
    <w:rsid w:val="00D96D65"/>
    <w:rsid w:val="00DE534F"/>
    <w:rsid w:val="00E01C9B"/>
    <w:rsid w:val="00E0694D"/>
    <w:rsid w:val="00E46910"/>
    <w:rsid w:val="00E53741"/>
    <w:rsid w:val="00E70B51"/>
    <w:rsid w:val="00E748AE"/>
    <w:rsid w:val="00E8375E"/>
    <w:rsid w:val="00EC45EF"/>
    <w:rsid w:val="00EC5F4C"/>
    <w:rsid w:val="00EF29D5"/>
    <w:rsid w:val="00F257CD"/>
    <w:rsid w:val="00F35F28"/>
    <w:rsid w:val="00FD218C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9CF73E-B2FF-415E-8B26-B3F4BC8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9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199A"/>
    <w:pPr>
      <w:ind w:left="720"/>
      <w:contextualSpacing/>
    </w:pPr>
  </w:style>
  <w:style w:type="table" w:styleId="a5">
    <w:name w:val="Table Grid"/>
    <w:basedOn w:val="a1"/>
    <w:uiPriority w:val="39"/>
    <w:rsid w:val="0093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_mdou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dcterms:created xsi:type="dcterms:W3CDTF">2017-07-26T09:31:00Z</dcterms:created>
  <dcterms:modified xsi:type="dcterms:W3CDTF">2017-08-17T10:10:00Z</dcterms:modified>
</cp:coreProperties>
</file>