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94" w:rsidRPr="00703FC9" w:rsidRDefault="00AC1194" w:rsidP="00AC1194">
      <w:pPr>
        <w:pStyle w:val="a3"/>
        <w:shd w:val="clear" w:color="auto" w:fill="FFFDE5"/>
        <w:spacing w:before="30" w:beforeAutospacing="0" w:after="30" w:afterAutospacing="0"/>
        <w:jc w:val="center"/>
        <w:rPr>
          <w:color w:val="4F6228" w:themeColor="accent3" w:themeShade="80"/>
        </w:rPr>
      </w:pPr>
      <w:r w:rsidRPr="00703FC9">
        <w:rPr>
          <w:b/>
          <w:bCs/>
          <w:color w:val="4F6228" w:themeColor="accent3" w:themeShade="80"/>
          <w:sz w:val="32"/>
          <w:szCs w:val="32"/>
        </w:rPr>
        <w:t>Рекомендации по проведению упражнений артикуляционной гимнастики</w:t>
      </w:r>
      <w:r w:rsidRPr="00703FC9">
        <w:rPr>
          <w:color w:val="4F6228" w:themeColor="accent3" w:themeShade="80"/>
          <w:sz w:val="32"/>
          <w:szCs w:val="32"/>
        </w:rPr>
        <w:t> </w:t>
      </w:r>
    </w:p>
    <w:p w:rsidR="00AC1194" w:rsidRPr="00931B10" w:rsidRDefault="00AC1194" w:rsidP="00AC1194">
      <w:pPr>
        <w:pStyle w:val="a3"/>
        <w:shd w:val="clear" w:color="auto" w:fill="FFFDE5"/>
        <w:spacing w:before="30" w:beforeAutospacing="0" w:after="30" w:afterAutospacing="0"/>
        <w:jc w:val="center"/>
        <w:rPr>
          <w:color w:val="333333"/>
        </w:rPr>
      </w:pPr>
      <w:r w:rsidRPr="00931B10">
        <w:rPr>
          <w:color w:val="333333"/>
        </w:rPr>
        <w:t> </w:t>
      </w:r>
    </w:p>
    <w:p w:rsidR="000F6C1A" w:rsidRPr="00931B10" w:rsidRDefault="00AC1194" w:rsidP="00AC1194">
      <w:pPr>
        <w:pStyle w:val="a4"/>
        <w:shd w:val="clear" w:color="auto" w:fill="FFFEF5"/>
        <w:spacing w:before="0" w:beforeAutospacing="0" w:after="182" w:afterAutospacing="0"/>
        <w:ind w:firstLine="851"/>
        <w:jc w:val="both"/>
        <w:rPr>
          <w:rStyle w:val="c4"/>
          <w:rFonts w:eastAsia="Yu Gothic UI Semilight"/>
          <w:color w:val="000000"/>
          <w:sz w:val="28"/>
          <w:szCs w:val="28"/>
        </w:rPr>
      </w:pPr>
      <w:r w:rsidRPr="00931B10">
        <w:rPr>
          <w:rStyle w:val="c4"/>
          <w:rFonts w:eastAsia="Yu Gothic UI Semilight"/>
          <w:color w:val="000000"/>
          <w:sz w:val="28"/>
          <w:szCs w:val="28"/>
        </w:rPr>
        <w:t xml:space="preserve">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полноценная работа артикуляционного аппарата. </w:t>
      </w:r>
    </w:p>
    <w:p w:rsidR="00AC1194" w:rsidRPr="00931B10" w:rsidRDefault="00AC1194" w:rsidP="00AC1194">
      <w:pPr>
        <w:pStyle w:val="a4"/>
        <w:shd w:val="clear" w:color="auto" w:fill="FFFEF5"/>
        <w:spacing w:before="0" w:beforeAutospacing="0" w:after="182" w:afterAutospacing="0"/>
        <w:ind w:firstLine="851"/>
        <w:jc w:val="both"/>
        <w:rPr>
          <w:rFonts w:eastAsia="Yu Gothic UI Semilight"/>
          <w:color w:val="333333"/>
        </w:rPr>
      </w:pPr>
      <w:r w:rsidRPr="00931B10">
        <w:rPr>
          <w:rStyle w:val="c4"/>
          <w:rFonts w:eastAsia="Yu Gothic UI Semilight"/>
          <w:color w:val="000000"/>
          <w:sz w:val="28"/>
          <w:szCs w:val="28"/>
        </w:rPr>
        <w:t xml:space="preserve">Бытующее мнение о том, что </w:t>
      </w:r>
      <w:proofErr w:type="spellStart"/>
      <w:r w:rsidRPr="00931B10">
        <w:rPr>
          <w:rStyle w:val="c4"/>
          <w:rFonts w:eastAsia="Yu Gothic UI Semilight"/>
          <w:color w:val="000000"/>
          <w:sz w:val="28"/>
          <w:szCs w:val="28"/>
        </w:rPr>
        <w:t>звукопроизносительная</w:t>
      </w:r>
      <w:proofErr w:type="spellEnd"/>
      <w:r w:rsidRPr="00931B10">
        <w:rPr>
          <w:rStyle w:val="c4"/>
          <w:rFonts w:eastAsia="Yu Gothic UI Semilight"/>
          <w:color w:val="000000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 – будто бы ребенок сам постепенно овладевает правильным произношением, глубоко ошибочно. Но именно оно часто является причиной того, что развитие звуковой стороны речи, особенно в раннем возрасте, происходит самотеком, без должного внимания со стороны родителей, и поэтому значительное число детей дошкольного возраста имеет те или другие недочеты произношения. А поскольку сами собой эти недостатки не исправляются, мы слышим в той или иной мере дефектную речь, как детей, так и взрослых.</w:t>
      </w:r>
    </w:p>
    <w:p w:rsidR="00AC1194" w:rsidRPr="00931B10" w:rsidRDefault="00AC1194" w:rsidP="00AC1194">
      <w:pPr>
        <w:pStyle w:val="a4"/>
        <w:shd w:val="clear" w:color="auto" w:fill="FFFEF5"/>
        <w:spacing w:before="0" w:beforeAutospacing="0" w:after="182" w:afterAutospacing="0"/>
        <w:ind w:firstLine="851"/>
        <w:jc w:val="both"/>
        <w:rPr>
          <w:rFonts w:eastAsia="Yu Gothic UI Semilight"/>
          <w:color w:val="333333"/>
        </w:rPr>
      </w:pPr>
      <w:r w:rsidRPr="00931B10">
        <w:rPr>
          <w:rStyle w:val="c4"/>
          <w:rFonts w:eastAsia="Yu Gothic UI Semilight"/>
          <w:color w:val="000000"/>
          <w:sz w:val="28"/>
          <w:szCs w:val="28"/>
        </w:rPr>
        <w:t>Невмешательство в процесс формирования детской речи почти всегда влечет за собой отставание в развитии. Дефекты звукопроизношения, возникнув и закрепившись</w:t>
      </w:r>
      <w:r w:rsidR="00AC4C66" w:rsidRPr="00931B10">
        <w:rPr>
          <w:rStyle w:val="c4"/>
          <w:rFonts w:eastAsia="Yu Gothic UI Semilight"/>
          <w:color w:val="000000"/>
          <w:sz w:val="28"/>
          <w:szCs w:val="28"/>
        </w:rPr>
        <w:t xml:space="preserve"> превращается в «</w:t>
      </w:r>
      <w:r w:rsidR="00AC4C66" w:rsidRPr="00931B10">
        <w:rPr>
          <w:rStyle w:val="c4"/>
          <w:rFonts w:eastAsia="Yu Gothic UI Semilight"/>
          <w:b/>
          <w:color w:val="000000"/>
          <w:sz w:val="28"/>
          <w:szCs w:val="28"/>
        </w:rPr>
        <w:t>привычку</w:t>
      </w:r>
      <w:r w:rsidR="00AC4C66" w:rsidRPr="00931B10">
        <w:rPr>
          <w:rStyle w:val="c4"/>
          <w:rFonts w:eastAsia="Yu Gothic UI Semilight"/>
          <w:color w:val="000000"/>
          <w:sz w:val="28"/>
          <w:szCs w:val="28"/>
        </w:rPr>
        <w:t>» неправильно произносить.</w:t>
      </w:r>
      <w:r w:rsidRPr="00931B10">
        <w:rPr>
          <w:rStyle w:val="c4"/>
          <w:rFonts w:eastAsia="Yu Gothic UI Semilight"/>
          <w:color w:val="000000"/>
          <w:sz w:val="28"/>
          <w:szCs w:val="28"/>
        </w:rPr>
        <w:t xml:space="preserve"> </w:t>
      </w:r>
      <w:r w:rsidR="00AC4C66" w:rsidRPr="00931B10">
        <w:rPr>
          <w:rStyle w:val="c4"/>
          <w:rFonts w:eastAsia="Yu Gothic UI Semilight"/>
          <w:color w:val="000000"/>
          <w:sz w:val="28"/>
          <w:szCs w:val="28"/>
        </w:rPr>
        <w:t>В</w:t>
      </w:r>
      <w:r w:rsidRPr="00931B10">
        <w:rPr>
          <w:rStyle w:val="c4"/>
          <w:rFonts w:eastAsia="Yu Gothic UI Semilight"/>
          <w:color w:val="000000"/>
          <w:sz w:val="28"/>
          <w:szCs w:val="28"/>
        </w:rPr>
        <w:t xml:space="preserve"> последующие годы</w:t>
      </w:r>
      <w:r w:rsidR="00AC4C66" w:rsidRPr="00931B10">
        <w:rPr>
          <w:rStyle w:val="c4"/>
          <w:rFonts w:eastAsia="Yu Gothic UI Semilight"/>
          <w:color w:val="000000"/>
          <w:sz w:val="28"/>
          <w:szCs w:val="28"/>
        </w:rPr>
        <w:t xml:space="preserve"> с большим трудом преодолеваются</w:t>
      </w:r>
      <w:r w:rsidRPr="00931B10">
        <w:rPr>
          <w:rStyle w:val="c4"/>
          <w:rFonts w:eastAsia="Yu Gothic UI Semilight"/>
          <w:color w:val="000000"/>
          <w:sz w:val="28"/>
          <w:szCs w:val="28"/>
        </w:rPr>
        <w:t>, и могут сохраниться на всю жизнь. Компенсировать дефект может только квалифицированная помощь.</w:t>
      </w:r>
    </w:p>
    <w:p w:rsidR="00AC1194" w:rsidRPr="00931B10" w:rsidRDefault="00AC1194" w:rsidP="00AC1194">
      <w:pPr>
        <w:pStyle w:val="a4"/>
        <w:shd w:val="clear" w:color="auto" w:fill="FFFEF5"/>
        <w:spacing w:before="0" w:beforeAutospacing="0" w:after="182" w:afterAutospacing="0"/>
        <w:ind w:firstLine="851"/>
        <w:jc w:val="both"/>
        <w:rPr>
          <w:rFonts w:eastAsia="Yu Gothic UI Semilight"/>
          <w:color w:val="333333"/>
        </w:rPr>
      </w:pPr>
      <w:r w:rsidRPr="00931B10">
        <w:rPr>
          <w:rStyle w:val="c4"/>
          <w:rFonts w:eastAsia="Yu Gothic UI Semilight"/>
          <w:color w:val="000000"/>
          <w:sz w:val="28"/>
          <w:szCs w:val="28"/>
        </w:rPr>
        <w:t>Гимнастика для рук, ног – дело нам привычное и знакомое. Понятно ведь, для чего мы тренируем мышцы – чтобы они стали ловкими, сильными, подвижными. А вот зачем тренировать язык, ведь он и так «без костей»? Оказывается, язык –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</w:t>
      </w:r>
    </w:p>
    <w:p w:rsidR="00AC1194" w:rsidRPr="00931B10" w:rsidRDefault="00AC1194" w:rsidP="00AC1194">
      <w:pPr>
        <w:pStyle w:val="a4"/>
        <w:shd w:val="clear" w:color="auto" w:fill="FFFEF5"/>
        <w:spacing w:before="0" w:beforeAutospacing="0" w:after="182" w:afterAutospacing="0"/>
        <w:ind w:firstLine="851"/>
        <w:jc w:val="both"/>
        <w:rPr>
          <w:rFonts w:eastAsia="Yu Gothic UI Semilight"/>
          <w:color w:val="333333"/>
        </w:rPr>
      </w:pPr>
      <w:r w:rsidRPr="00931B10">
        <w:rPr>
          <w:rStyle w:val="c4"/>
          <w:rFonts w:eastAsia="Yu Gothic UI Semilight"/>
          <w:color w:val="000000"/>
          <w:sz w:val="28"/>
          <w:szCs w:val="28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AC1194" w:rsidRPr="00931B10" w:rsidRDefault="00AC1194" w:rsidP="00AC1194">
      <w:pPr>
        <w:pStyle w:val="a4"/>
        <w:shd w:val="clear" w:color="auto" w:fill="FFFEF5"/>
        <w:spacing w:before="0" w:beforeAutospacing="0" w:after="182" w:afterAutospacing="0"/>
        <w:ind w:firstLine="851"/>
        <w:jc w:val="both"/>
        <w:rPr>
          <w:rFonts w:eastAsia="Yu Gothic UI Semilight"/>
          <w:color w:val="333333"/>
        </w:rPr>
      </w:pPr>
      <w:r w:rsidRPr="00931B10">
        <w:rPr>
          <w:rStyle w:val="c4"/>
          <w:rFonts w:eastAsia="Yu Gothic UI Semilight"/>
          <w:color w:val="000000"/>
          <w:sz w:val="28"/>
          <w:szCs w:val="28"/>
        </w:rPr>
        <w:t> 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поэтому ваши занятия артикуляционной гимнастикой дома будут большим подспорьем в коррекционной  работе, особенно на этапе постановки и исправления того или иного звука.</w:t>
      </w:r>
    </w:p>
    <w:p w:rsidR="000F6C1A" w:rsidRDefault="000F6C1A" w:rsidP="000F6C1A">
      <w:pPr>
        <w:pStyle w:val="a4"/>
        <w:shd w:val="clear" w:color="auto" w:fill="FFFEF5"/>
        <w:spacing w:before="0" w:beforeAutospacing="0" w:after="182" w:afterAutospacing="0"/>
        <w:ind w:firstLine="851"/>
        <w:jc w:val="center"/>
        <w:rPr>
          <w:rStyle w:val="c4"/>
          <w:color w:val="C00000"/>
          <w:sz w:val="28"/>
          <w:szCs w:val="28"/>
        </w:rPr>
      </w:pPr>
    </w:p>
    <w:p w:rsidR="000063A0" w:rsidRDefault="000063A0" w:rsidP="000F6C1A">
      <w:pPr>
        <w:pStyle w:val="a4"/>
        <w:shd w:val="clear" w:color="auto" w:fill="FFFEF5"/>
        <w:spacing w:before="0" w:beforeAutospacing="0" w:after="182" w:afterAutospacing="0"/>
        <w:ind w:firstLine="851"/>
        <w:jc w:val="center"/>
        <w:rPr>
          <w:rStyle w:val="c4"/>
          <w:color w:val="C00000"/>
          <w:sz w:val="28"/>
          <w:szCs w:val="28"/>
        </w:rPr>
      </w:pPr>
    </w:p>
    <w:p w:rsidR="000063A0" w:rsidRDefault="000063A0" w:rsidP="000F6C1A">
      <w:pPr>
        <w:pStyle w:val="a4"/>
        <w:shd w:val="clear" w:color="auto" w:fill="FFFEF5"/>
        <w:spacing w:before="0" w:beforeAutospacing="0" w:after="182" w:afterAutospacing="0"/>
        <w:ind w:firstLine="851"/>
        <w:jc w:val="center"/>
        <w:rPr>
          <w:rStyle w:val="c4"/>
          <w:color w:val="C00000"/>
          <w:sz w:val="28"/>
          <w:szCs w:val="28"/>
        </w:rPr>
      </w:pPr>
    </w:p>
    <w:p w:rsidR="000063A0" w:rsidRDefault="000063A0" w:rsidP="000F6C1A">
      <w:pPr>
        <w:pStyle w:val="a4"/>
        <w:shd w:val="clear" w:color="auto" w:fill="FFFEF5"/>
        <w:spacing w:before="0" w:beforeAutospacing="0" w:after="182" w:afterAutospacing="0"/>
        <w:ind w:firstLine="851"/>
        <w:jc w:val="center"/>
        <w:rPr>
          <w:rStyle w:val="c4"/>
          <w:color w:val="C00000"/>
          <w:sz w:val="28"/>
          <w:szCs w:val="28"/>
        </w:rPr>
      </w:pPr>
    </w:p>
    <w:p w:rsidR="000063A0" w:rsidRDefault="000063A0" w:rsidP="000F6C1A">
      <w:pPr>
        <w:pStyle w:val="a4"/>
        <w:shd w:val="clear" w:color="auto" w:fill="FFFEF5"/>
        <w:spacing w:before="0" w:beforeAutospacing="0" w:after="182" w:afterAutospacing="0"/>
        <w:ind w:firstLine="851"/>
        <w:jc w:val="center"/>
        <w:rPr>
          <w:rStyle w:val="c4"/>
          <w:color w:val="C00000"/>
          <w:sz w:val="28"/>
          <w:szCs w:val="28"/>
        </w:rPr>
      </w:pPr>
    </w:p>
    <w:p w:rsidR="000063A0" w:rsidRDefault="000063A0" w:rsidP="000F6C1A">
      <w:pPr>
        <w:pStyle w:val="a4"/>
        <w:shd w:val="clear" w:color="auto" w:fill="FFFEF5"/>
        <w:spacing w:before="0" w:beforeAutospacing="0" w:after="182" w:afterAutospacing="0"/>
        <w:ind w:firstLine="851"/>
        <w:jc w:val="center"/>
        <w:rPr>
          <w:rStyle w:val="c4"/>
          <w:color w:val="C00000"/>
          <w:sz w:val="28"/>
          <w:szCs w:val="28"/>
        </w:rPr>
      </w:pPr>
    </w:p>
    <w:p w:rsidR="000063A0" w:rsidRPr="00931B10" w:rsidRDefault="000063A0" w:rsidP="000F6C1A">
      <w:pPr>
        <w:pStyle w:val="a4"/>
        <w:shd w:val="clear" w:color="auto" w:fill="FFFEF5"/>
        <w:spacing w:before="0" w:beforeAutospacing="0" w:after="182" w:afterAutospacing="0"/>
        <w:ind w:firstLine="851"/>
        <w:jc w:val="center"/>
        <w:rPr>
          <w:rStyle w:val="c4"/>
          <w:color w:val="C00000"/>
          <w:sz w:val="28"/>
          <w:szCs w:val="28"/>
        </w:rPr>
      </w:pPr>
    </w:p>
    <w:p w:rsidR="00AC1194" w:rsidRPr="00703FC9" w:rsidRDefault="00AC1194" w:rsidP="000F6C1A">
      <w:pPr>
        <w:pStyle w:val="a4"/>
        <w:shd w:val="clear" w:color="auto" w:fill="FFFEF5"/>
        <w:spacing w:before="0" w:beforeAutospacing="0" w:after="182" w:afterAutospacing="0"/>
        <w:ind w:firstLine="851"/>
        <w:jc w:val="center"/>
        <w:rPr>
          <w:rFonts w:eastAsia="Yu Gothic UI Semilight"/>
          <w:b/>
          <w:color w:val="4F6228" w:themeColor="accent3" w:themeShade="80"/>
        </w:rPr>
      </w:pPr>
      <w:r w:rsidRPr="00703FC9">
        <w:rPr>
          <w:rStyle w:val="c4"/>
          <w:rFonts w:eastAsia="Yu Gothic UI Semilight"/>
          <w:b/>
          <w:color w:val="4F6228" w:themeColor="accent3" w:themeShade="80"/>
          <w:sz w:val="28"/>
          <w:szCs w:val="28"/>
        </w:rPr>
        <w:lastRenderedPageBreak/>
        <w:t>Рекомендации по организации и проведению артикуляционной гимнастики: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0"/>
          <w:szCs w:val="20"/>
        </w:rPr>
        <w:t>  </w:t>
      </w:r>
      <w:r w:rsidRPr="00931B10">
        <w:rPr>
          <w:rFonts w:eastAsia="Yu Gothic UI Semilight"/>
          <w:i/>
          <w:color w:val="000000"/>
          <w:sz w:val="28"/>
          <w:szCs w:val="28"/>
        </w:rPr>
        <w:t>1. 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2. Каждое упражнение выполняется по 5-7 раз.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3. Статические упражнения выполняются по 10-15 секунд (удержание артикуляционной позы в одном положении).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4. 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5. 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6. 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7. 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8. Взрослый рассказывает о предстоящем упражнении, используя игровые приемы.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9. Взрослый показывает выполнение упражнения.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10.   Упражнение делает ребенок, а взрослый контролирует выполнение.</w:t>
      </w:r>
    </w:p>
    <w:p w:rsidR="00AC1194" w:rsidRPr="00931B10" w:rsidRDefault="00AC1194" w:rsidP="00CE446C">
      <w:pPr>
        <w:pStyle w:val="a3"/>
        <w:shd w:val="clear" w:color="auto" w:fill="C2D69B" w:themeFill="accent3" w:themeFillTint="99"/>
        <w:spacing w:before="30" w:beforeAutospacing="0" w:after="30" w:afterAutospacing="0"/>
        <w:ind w:firstLine="709"/>
        <w:jc w:val="both"/>
        <w:rPr>
          <w:rFonts w:eastAsia="Yu Gothic UI Semilight"/>
          <w:i/>
          <w:color w:val="333333"/>
        </w:rPr>
      </w:pPr>
      <w:r w:rsidRPr="00931B10">
        <w:rPr>
          <w:rFonts w:eastAsia="Yu Gothic UI Semilight"/>
          <w:i/>
          <w:color w:val="000000"/>
          <w:sz w:val="28"/>
          <w:szCs w:val="28"/>
        </w:rPr>
        <w:t>11.   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 </w:t>
      </w:r>
    </w:p>
    <w:p w:rsidR="000063A0" w:rsidRDefault="000063A0" w:rsidP="00931B10">
      <w:pPr>
        <w:pStyle w:val="a3"/>
        <w:shd w:val="clear" w:color="auto" w:fill="FFFDE5"/>
        <w:spacing w:before="30" w:beforeAutospacing="0" w:after="30" w:afterAutospacing="0"/>
        <w:ind w:firstLine="709"/>
        <w:jc w:val="both"/>
        <w:rPr>
          <w:rFonts w:eastAsia="Yu Gothic UI Semilight"/>
          <w:b/>
          <w:bCs/>
          <w:color w:val="000000"/>
          <w:sz w:val="28"/>
          <w:szCs w:val="28"/>
        </w:rPr>
      </w:pPr>
    </w:p>
    <w:p w:rsidR="007C2DDA" w:rsidRDefault="00AC1194" w:rsidP="00931B10">
      <w:pPr>
        <w:pStyle w:val="a3"/>
        <w:shd w:val="clear" w:color="auto" w:fill="FFFDE5"/>
        <w:spacing w:before="30" w:beforeAutospacing="0" w:after="30" w:afterAutospacing="0"/>
        <w:ind w:firstLine="709"/>
        <w:jc w:val="both"/>
        <w:rPr>
          <w:rFonts w:eastAsia="Yu Gothic UI Semilight"/>
          <w:color w:val="000000"/>
          <w:sz w:val="28"/>
          <w:szCs w:val="28"/>
        </w:rPr>
      </w:pPr>
      <w:r w:rsidRPr="00931B10">
        <w:rPr>
          <w:rFonts w:eastAsia="Yu Gothic UI Semilight"/>
          <w:b/>
          <w:bCs/>
          <w:color w:val="000000"/>
          <w:sz w:val="28"/>
          <w:szCs w:val="28"/>
        </w:rPr>
        <w:t>И самое важное</w:t>
      </w:r>
      <w:r w:rsidRPr="00931B10">
        <w:rPr>
          <w:rFonts w:eastAsia="Yu Gothic UI Semilight"/>
          <w:color w:val="000000"/>
          <w:sz w:val="28"/>
          <w:szCs w:val="28"/>
        </w:rPr>
        <w:t>! Нужно один раз научиться отработать эти занятия правильно и чётко. Вначале это не просто, не быстро, зато потом будут видимые результаты!!!</w:t>
      </w:r>
    </w:p>
    <w:p w:rsidR="000063A0" w:rsidRDefault="000063A0" w:rsidP="00931B10">
      <w:pPr>
        <w:pStyle w:val="a3"/>
        <w:shd w:val="clear" w:color="auto" w:fill="FFFDE5"/>
        <w:spacing w:before="30" w:beforeAutospacing="0" w:after="30" w:afterAutospacing="0"/>
        <w:ind w:firstLine="709"/>
        <w:jc w:val="both"/>
        <w:rPr>
          <w:rFonts w:eastAsia="Yu Gothic UI Semilight"/>
          <w:color w:val="333333"/>
        </w:rPr>
      </w:pPr>
    </w:p>
    <w:p w:rsidR="000063A0" w:rsidRDefault="000063A0" w:rsidP="00931B10">
      <w:pPr>
        <w:pStyle w:val="a3"/>
        <w:shd w:val="clear" w:color="auto" w:fill="FFFDE5"/>
        <w:spacing w:before="30" w:beforeAutospacing="0" w:after="30" w:afterAutospacing="0"/>
        <w:ind w:firstLine="709"/>
        <w:jc w:val="both"/>
        <w:rPr>
          <w:rFonts w:eastAsia="Yu Gothic UI Semilight"/>
          <w:color w:val="333333"/>
        </w:rPr>
      </w:pPr>
    </w:p>
    <w:p w:rsidR="000063A0" w:rsidRDefault="000063A0" w:rsidP="00931B10">
      <w:pPr>
        <w:pStyle w:val="a3"/>
        <w:shd w:val="clear" w:color="auto" w:fill="FFFDE5"/>
        <w:spacing w:before="30" w:beforeAutospacing="0" w:after="30" w:afterAutospacing="0"/>
        <w:ind w:firstLine="709"/>
        <w:jc w:val="both"/>
        <w:rPr>
          <w:rFonts w:eastAsia="Yu Gothic UI Semilight"/>
        </w:rPr>
      </w:pPr>
    </w:p>
    <w:p w:rsidR="000063A0" w:rsidRDefault="000063A0" w:rsidP="00931B10">
      <w:pPr>
        <w:pStyle w:val="a3"/>
        <w:shd w:val="clear" w:color="auto" w:fill="FFFDE5"/>
        <w:spacing w:before="30" w:beforeAutospacing="0" w:after="30" w:afterAutospacing="0"/>
        <w:ind w:firstLine="709"/>
        <w:jc w:val="both"/>
        <w:rPr>
          <w:rFonts w:eastAsia="Yu Gothic UI Semilight"/>
        </w:rPr>
      </w:pPr>
    </w:p>
    <w:p w:rsidR="000063A0" w:rsidRDefault="000063A0" w:rsidP="00931B10">
      <w:pPr>
        <w:pStyle w:val="a3"/>
        <w:shd w:val="clear" w:color="auto" w:fill="FFFDE5"/>
        <w:spacing w:before="30" w:beforeAutospacing="0" w:after="30" w:afterAutospacing="0"/>
        <w:ind w:firstLine="709"/>
        <w:jc w:val="both"/>
        <w:rPr>
          <w:rFonts w:eastAsia="Yu Gothic UI Semilight"/>
        </w:rPr>
      </w:pPr>
    </w:p>
    <w:p w:rsidR="000063A0" w:rsidRPr="000063A0" w:rsidRDefault="000063A0" w:rsidP="00931B10">
      <w:pPr>
        <w:pStyle w:val="a3"/>
        <w:shd w:val="clear" w:color="auto" w:fill="FFFDE5"/>
        <w:spacing w:before="30" w:beforeAutospacing="0" w:after="30" w:afterAutospacing="0"/>
        <w:ind w:firstLine="709"/>
        <w:jc w:val="both"/>
        <w:rPr>
          <w:rFonts w:eastAsia="Yu Gothic UI Semilight"/>
        </w:rPr>
      </w:pPr>
      <w:bookmarkStart w:id="0" w:name="_GoBack"/>
      <w:bookmarkEnd w:id="0"/>
      <w:r w:rsidRPr="000063A0">
        <w:rPr>
          <w:rFonts w:eastAsia="Yu Gothic UI Semilight"/>
        </w:rPr>
        <w:t xml:space="preserve">Учитель-логопед Розова </w:t>
      </w:r>
      <w:proofErr w:type="spellStart"/>
      <w:r w:rsidRPr="000063A0">
        <w:rPr>
          <w:rFonts w:eastAsia="Yu Gothic UI Semilight"/>
        </w:rPr>
        <w:t>Рамиля</w:t>
      </w:r>
      <w:proofErr w:type="spellEnd"/>
      <w:r w:rsidRPr="000063A0">
        <w:rPr>
          <w:rFonts w:eastAsia="Yu Gothic UI Semilight"/>
        </w:rPr>
        <w:t xml:space="preserve"> </w:t>
      </w:r>
      <w:proofErr w:type="spellStart"/>
      <w:r w:rsidRPr="000063A0">
        <w:rPr>
          <w:rFonts w:eastAsia="Yu Gothic UI Semilight"/>
        </w:rPr>
        <w:t>Рамильевна</w:t>
      </w:r>
      <w:proofErr w:type="spellEnd"/>
    </w:p>
    <w:sectPr w:rsidR="000063A0" w:rsidRPr="000063A0" w:rsidSect="00006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194"/>
    <w:rsid w:val="000063A0"/>
    <w:rsid w:val="000F6C1A"/>
    <w:rsid w:val="0026007F"/>
    <w:rsid w:val="00703FC9"/>
    <w:rsid w:val="007C2DDA"/>
    <w:rsid w:val="00931B10"/>
    <w:rsid w:val="00A43F88"/>
    <w:rsid w:val="00AC1194"/>
    <w:rsid w:val="00AC4C66"/>
    <w:rsid w:val="00C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1161FF-475B-4E35-A18C-004CE438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C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B3D4-4E46-4972-80F2-BD41B9D3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metodist</cp:lastModifiedBy>
  <cp:revision>11</cp:revision>
  <dcterms:created xsi:type="dcterms:W3CDTF">2017-10-22T07:19:00Z</dcterms:created>
  <dcterms:modified xsi:type="dcterms:W3CDTF">2017-10-25T11:57:00Z</dcterms:modified>
</cp:coreProperties>
</file>