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A3AC6" w:rsidRPr="00835567" w:rsidRDefault="000A3AC6" w:rsidP="000A3AC6">
      <w:pPr>
        <w:jc w:val="center"/>
        <w:rPr>
          <w:b/>
          <w:noProof/>
          <w:sz w:val="52"/>
          <w:szCs w:val="52"/>
          <w:lang w:eastAsia="ru-RU"/>
        </w:rPr>
      </w:pPr>
      <w:r w:rsidRPr="00835567">
        <w:rPr>
          <w:b/>
          <w:noProof/>
          <w:sz w:val="52"/>
          <w:szCs w:val="52"/>
          <w:lang w:eastAsia="ru-RU"/>
        </w:rPr>
        <w:t>Исследовательский проект</w:t>
      </w:r>
      <w:r w:rsidR="00835567" w:rsidRPr="00835567">
        <w:rPr>
          <w:b/>
          <w:noProof/>
          <w:sz w:val="52"/>
          <w:szCs w:val="52"/>
          <w:lang w:eastAsia="ru-RU"/>
        </w:rPr>
        <w:t xml:space="preserve"> </w:t>
      </w:r>
      <w:r w:rsidRPr="00835567">
        <w:rPr>
          <w:b/>
          <w:noProof/>
          <w:sz w:val="52"/>
          <w:szCs w:val="52"/>
          <w:lang w:eastAsia="ru-RU"/>
        </w:rPr>
        <w:t>на тему</w:t>
      </w:r>
    </w:p>
    <w:p w:rsidR="000A3AC6" w:rsidRPr="00835567" w:rsidRDefault="000A3AC6" w:rsidP="000A3AC6">
      <w:pPr>
        <w:jc w:val="center"/>
        <w:rPr>
          <w:b/>
          <w:noProof/>
          <w:sz w:val="52"/>
          <w:szCs w:val="52"/>
          <w:lang w:eastAsia="ru-RU"/>
        </w:rPr>
      </w:pPr>
      <w:r w:rsidRPr="00835567">
        <w:rPr>
          <w:b/>
          <w:noProof/>
          <w:sz w:val="52"/>
          <w:szCs w:val="52"/>
          <w:lang w:eastAsia="ru-RU"/>
        </w:rPr>
        <w:t>«Семь чудес света»</w:t>
      </w:r>
    </w:p>
    <w:p w:rsidR="000A3AC6" w:rsidRDefault="000A3AC6" w:rsidP="000A3AC6">
      <w:pPr>
        <w:rPr>
          <w:b/>
          <w:noProof/>
          <w:sz w:val="44"/>
          <w:szCs w:val="44"/>
          <w:lang w:eastAsia="ru-RU"/>
        </w:rPr>
      </w:pPr>
    </w:p>
    <w:p w:rsidR="000A3AC6" w:rsidRDefault="000A3AC6" w:rsidP="000A3AC6">
      <w:pPr>
        <w:rPr>
          <w:b/>
          <w:sz w:val="44"/>
          <w:szCs w:val="44"/>
        </w:rPr>
      </w:pPr>
      <w:r>
        <w:rPr>
          <w:noProof/>
          <w:lang w:eastAsia="ru-RU"/>
        </w:rPr>
        <w:drawing>
          <wp:inline distT="0" distB="0" distL="0" distR="0" wp14:anchorId="471A1002" wp14:editId="14660606">
            <wp:extent cx="5939790" cy="4648200"/>
            <wp:effectExtent l="0" t="0" r="3810" b="0"/>
            <wp:docPr id="2" name="Рисунок 2" descr="Краткая стория семи древних чудес света история, факты, чудеса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ткая стория семи древних чудес света история, факты, чудеса све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226" cy="4650106"/>
                    </a:xfrm>
                    <a:prstGeom prst="rect">
                      <a:avLst/>
                    </a:prstGeom>
                    <a:noFill/>
                    <a:ln>
                      <a:noFill/>
                    </a:ln>
                  </pic:spPr>
                </pic:pic>
              </a:graphicData>
            </a:graphic>
          </wp:inline>
        </w:drawing>
      </w:r>
    </w:p>
    <w:p w:rsidR="00835567" w:rsidRDefault="00835567" w:rsidP="000A3AC6">
      <w:pPr>
        <w:jc w:val="center"/>
        <w:rPr>
          <w:sz w:val="40"/>
          <w:szCs w:val="40"/>
        </w:rPr>
      </w:pPr>
    </w:p>
    <w:p w:rsidR="00835567" w:rsidRDefault="00835567" w:rsidP="000A3AC6">
      <w:pPr>
        <w:jc w:val="center"/>
        <w:rPr>
          <w:sz w:val="40"/>
          <w:szCs w:val="40"/>
        </w:rPr>
      </w:pPr>
    </w:p>
    <w:p w:rsidR="000A3AC6" w:rsidRDefault="00835567" w:rsidP="00FA3420">
      <w:pPr>
        <w:jc w:val="center"/>
        <w:rPr>
          <w:sz w:val="40"/>
          <w:szCs w:val="40"/>
        </w:rPr>
      </w:pPr>
      <w:r>
        <w:rPr>
          <w:sz w:val="40"/>
          <w:szCs w:val="40"/>
        </w:rPr>
        <w:t xml:space="preserve">Школа - </w:t>
      </w:r>
      <w:r w:rsidR="000A3AC6">
        <w:rPr>
          <w:sz w:val="40"/>
          <w:szCs w:val="40"/>
        </w:rPr>
        <w:t xml:space="preserve">МБОУ СОШ </w:t>
      </w:r>
      <w:r>
        <w:rPr>
          <w:sz w:val="40"/>
          <w:szCs w:val="40"/>
        </w:rPr>
        <w:t>№117, 7Б класс.</w:t>
      </w:r>
    </w:p>
    <w:p w:rsidR="00835567" w:rsidRDefault="00835567" w:rsidP="000A3AC6">
      <w:pPr>
        <w:jc w:val="center"/>
        <w:rPr>
          <w:sz w:val="40"/>
          <w:szCs w:val="40"/>
        </w:rPr>
      </w:pPr>
      <w:r>
        <w:rPr>
          <w:sz w:val="40"/>
          <w:szCs w:val="40"/>
        </w:rPr>
        <w:t>Автор – Глазырина Виктория Владиленовна.</w:t>
      </w:r>
    </w:p>
    <w:p w:rsidR="00835567" w:rsidRDefault="00835567" w:rsidP="000A3AC6">
      <w:pPr>
        <w:jc w:val="center"/>
        <w:rPr>
          <w:sz w:val="40"/>
          <w:szCs w:val="40"/>
        </w:rPr>
      </w:pPr>
      <w:r>
        <w:rPr>
          <w:sz w:val="40"/>
          <w:szCs w:val="40"/>
        </w:rPr>
        <w:t>Руководитель – Трухина Людмила Григорьевна.</w:t>
      </w:r>
    </w:p>
    <w:p w:rsidR="00364B79" w:rsidRDefault="00835567" w:rsidP="00364B79">
      <w:pPr>
        <w:jc w:val="center"/>
        <w:rPr>
          <w:sz w:val="40"/>
          <w:szCs w:val="40"/>
        </w:rPr>
      </w:pPr>
      <w:r>
        <w:rPr>
          <w:sz w:val="40"/>
          <w:szCs w:val="40"/>
        </w:rPr>
        <w:t>Город Снежинск, 2017 год.</w:t>
      </w:r>
    </w:p>
    <w:p w:rsidR="00364B79" w:rsidRPr="00364B79" w:rsidRDefault="00364B79" w:rsidP="00FA3420">
      <w:pPr>
        <w:rPr>
          <w:sz w:val="44"/>
          <w:szCs w:val="44"/>
          <w:u w:val="wave"/>
        </w:rPr>
      </w:pPr>
      <w:r w:rsidRPr="00364B79">
        <w:rPr>
          <w:noProof/>
          <w:sz w:val="44"/>
          <w:szCs w:val="44"/>
          <w:lang w:eastAsia="ru-RU"/>
        </w:rPr>
        <w:lastRenderedPageBreak/>
        <w:drawing>
          <wp:anchor distT="0" distB="0" distL="114300" distR="114300" simplePos="0" relativeHeight="251658240" behindDoc="0" locked="0" layoutInCell="1" allowOverlap="1" wp14:anchorId="3F6029AF" wp14:editId="672BE4DB">
            <wp:simplePos x="0" y="0"/>
            <wp:positionH relativeFrom="column">
              <wp:posOffset>3701415</wp:posOffset>
            </wp:positionH>
            <wp:positionV relativeFrom="page">
              <wp:posOffset>723900</wp:posOffset>
            </wp:positionV>
            <wp:extent cx="2362200" cy="2524125"/>
            <wp:effectExtent l="0" t="0" r="0" b="9525"/>
            <wp:wrapSquare wrapText="bothSides"/>
            <wp:docPr id="3" name="Рисунок 3" descr="http://karalmik.com/wp-content/uploads/20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ralmik.com/wp-content/uploads/2013/03/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2524125"/>
                    </a:xfrm>
                    <a:prstGeom prst="rect">
                      <a:avLst/>
                    </a:prstGeom>
                    <a:noFill/>
                    <a:ln>
                      <a:noFill/>
                    </a:ln>
                  </pic:spPr>
                </pic:pic>
              </a:graphicData>
            </a:graphic>
            <wp14:sizeRelV relativeFrom="margin">
              <wp14:pctHeight>0</wp14:pctHeight>
            </wp14:sizeRelV>
          </wp:anchor>
        </w:drawing>
      </w:r>
      <w:r w:rsidR="00FA3420" w:rsidRPr="00364B79">
        <w:rPr>
          <w:sz w:val="44"/>
          <w:szCs w:val="44"/>
          <w:u w:val="wave"/>
        </w:rPr>
        <w:t>Цель работы:</w:t>
      </w:r>
    </w:p>
    <w:p w:rsidR="00364B79" w:rsidRPr="00245F86" w:rsidRDefault="00FA3420" w:rsidP="00364B79">
      <w:pPr>
        <w:pStyle w:val="a4"/>
        <w:numPr>
          <w:ilvl w:val="0"/>
          <w:numId w:val="2"/>
        </w:numPr>
        <w:rPr>
          <w:sz w:val="40"/>
          <w:szCs w:val="40"/>
        </w:rPr>
      </w:pPr>
      <w:r w:rsidRPr="00245F86">
        <w:rPr>
          <w:sz w:val="40"/>
          <w:szCs w:val="40"/>
        </w:rPr>
        <w:t>изучить и исследовать все чудеса свет</w:t>
      </w:r>
      <w:r w:rsidR="00364B79" w:rsidRPr="00245F86">
        <w:rPr>
          <w:sz w:val="40"/>
          <w:szCs w:val="40"/>
        </w:rPr>
        <w:t>а</w:t>
      </w:r>
    </w:p>
    <w:p w:rsidR="00364B79" w:rsidRPr="00245F86" w:rsidRDefault="00FA3420" w:rsidP="00364B79">
      <w:pPr>
        <w:pStyle w:val="a4"/>
        <w:numPr>
          <w:ilvl w:val="0"/>
          <w:numId w:val="2"/>
        </w:numPr>
        <w:rPr>
          <w:sz w:val="40"/>
          <w:szCs w:val="40"/>
        </w:rPr>
      </w:pPr>
      <w:r w:rsidRPr="00245F86">
        <w:rPr>
          <w:sz w:val="40"/>
          <w:szCs w:val="40"/>
        </w:rPr>
        <w:t xml:space="preserve"> рассказать п</w:t>
      </w:r>
      <w:r w:rsidR="00364B79" w:rsidRPr="00245F86">
        <w:rPr>
          <w:sz w:val="40"/>
          <w:szCs w:val="40"/>
        </w:rPr>
        <w:t>ро них интересные подробности</w:t>
      </w:r>
    </w:p>
    <w:p w:rsidR="00364B79" w:rsidRPr="00245F86" w:rsidRDefault="00FA3420" w:rsidP="00364B79">
      <w:pPr>
        <w:pStyle w:val="a4"/>
        <w:numPr>
          <w:ilvl w:val="0"/>
          <w:numId w:val="2"/>
        </w:numPr>
        <w:rPr>
          <w:sz w:val="40"/>
          <w:szCs w:val="40"/>
        </w:rPr>
      </w:pPr>
      <w:r w:rsidRPr="00245F86">
        <w:rPr>
          <w:sz w:val="40"/>
          <w:szCs w:val="40"/>
        </w:rPr>
        <w:t>узнать н</w:t>
      </w:r>
      <w:r w:rsidR="00364B79" w:rsidRPr="00245F86">
        <w:rPr>
          <w:sz w:val="40"/>
          <w:szCs w:val="40"/>
        </w:rPr>
        <w:t>овый материал</w:t>
      </w:r>
    </w:p>
    <w:p w:rsidR="00835567" w:rsidRPr="00245F86" w:rsidRDefault="00364B79" w:rsidP="00364B79">
      <w:pPr>
        <w:pStyle w:val="a4"/>
        <w:numPr>
          <w:ilvl w:val="0"/>
          <w:numId w:val="2"/>
        </w:numPr>
        <w:rPr>
          <w:sz w:val="40"/>
          <w:szCs w:val="40"/>
        </w:rPr>
      </w:pPr>
      <w:r w:rsidRPr="00245F86">
        <w:rPr>
          <w:sz w:val="40"/>
          <w:szCs w:val="40"/>
        </w:rPr>
        <w:t>расширить свой кругозор</w:t>
      </w:r>
    </w:p>
    <w:p w:rsidR="00245F86" w:rsidRPr="00245F86" w:rsidRDefault="00245F86" w:rsidP="00245F86">
      <w:pPr>
        <w:rPr>
          <w:sz w:val="40"/>
          <w:szCs w:val="40"/>
        </w:rPr>
      </w:pPr>
    </w:p>
    <w:p w:rsidR="001951A3" w:rsidRDefault="001951A3" w:rsidP="00245F86">
      <w:pPr>
        <w:rPr>
          <w:sz w:val="44"/>
          <w:szCs w:val="44"/>
          <w:u w:val="wave"/>
        </w:rPr>
      </w:pPr>
    </w:p>
    <w:p w:rsidR="00245F86" w:rsidRPr="00245F86" w:rsidRDefault="00245F86" w:rsidP="00245F86">
      <w:pPr>
        <w:rPr>
          <w:sz w:val="44"/>
          <w:szCs w:val="44"/>
          <w:u w:val="wave"/>
        </w:rPr>
      </w:pPr>
      <w:r w:rsidRPr="00245F86">
        <w:rPr>
          <w:sz w:val="44"/>
          <w:szCs w:val="44"/>
          <w:u w:val="wave"/>
        </w:rPr>
        <w:t>План работы:</w:t>
      </w:r>
    </w:p>
    <w:p w:rsidR="00245F86" w:rsidRDefault="00032F95" w:rsidP="00245F86">
      <w:pPr>
        <w:pStyle w:val="a4"/>
        <w:numPr>
          <w:ilvl w:val="0"/>
          <w:numId w:val="3"/>
        </w:numPr>
        <w:rPr>
          <w:sz w:val="40"/>
          <w:szCs w:val="40"/>
        </w:rPr>
      </w:pPr>
      <w:r>
        <w:rPr>
          <w:sz w:val="40"/>
          <w:szCs w:val="40"/>
        </w:rPr>
        <w:t xml:space="preserve"> Определения понятия</w:t>
      </w:r>
      <w:r w:rsidR="00245F86">
        <w:rPr>
          <w:sz w:val="40"/>
          <w:szCs w:val="40"/>
        </w:rPr>
        <w:t xml:space="preserve"> семь чудес Древнего мира</w:t>
      </w:r>
    </w:p>
    <w:p w:rsidR="00245F86" w:rsidRDefault="00245F86" w:rsidP="00245F86">
      <w:pPr>
        <w:pStyle w:val="a4"/>
        <w:numPr>
          <w:ilvl w:val="0"/>
          <w:numId w:val="3"/>
        </w:numPr>
        <w:rPr>
          <w:sz w:val="40"/>
          <w:szCs w:val="40"/>
        </w:rPr>
      </w:pPr>
      <w:r>
        <w:rPr>
          <w:sz w:val="40"/>
          <w:szCs w:val="40"/>
        </w:rPr>
        <w:t xml:space="preserve"> </w:t>
      </w:r>
      <w:r w:rsidR="00032F95">
        <w:rPr>
          <w:sz w:val="40"/>
          <w:szCs w:val="40"/>
        </w:rPr>
        <w:t>Рассказ о Пирамиде Хеопса</w:t>
      </w:r>
    </w:p>
    <w:p w:rsidR="00032F95" w:rsidRDefault="00032F95" w:rsidP="00245F86">
      <w:pPr>
        <w:pStyle w:val="a4"/>
        <w:numPr>
          <w:ilvl w:val="0"/>
          <w:numId w:val="3"/>
        </w:numPr>
        <w:rPr>
          <w:sz w:val="40"/>
          <w:szCs w:val="40"/>
        </w:rPr>
      </w:pPr>
      <w:r>
        <w:rPr>
          <w:sz w:val="40"/>
          <w:szCs w:val="40"/>
        </w:rPr>
        <w:t xml:space="preserve"> Рассказ о Висячих садах Семирамиды</w:t>
      </w:r>
    </w:p>
    <w:p w:rsidR="00032F95" w:rsidRDefault="00032F95" w:rsidP="00245F86">
      <w:pPr>
        <w:pStyle w:val="a4"/>
        <w:numPr>
          <w:ilvl w:val="0"/>
          <w:numId w:val="3"/>
        </w:numPr>
        <w:rPr>
          <w:sz w:val="40"/>
          <w:szCs w:val="40"/>
        </w:rPr>
      </w:pPr>
      <w:r>
        <w:rPr>
          <w:sz w:val="40"/>
          <w:szCs w:val="40"/>
        </w:rPr>
        <w:t xml:space="preserve"> Рассказ о Статуи Зевса в Олимпии</w:t>
      </w:r>
    </w:p>
    <w:p w:rsidR="00032F95" w:rsidRDefault="00032F95" w:rsidP="00245F86">
      <w:pPr>
        <w:pStyle w:val="a4"/>
        <w:numPr>
          <w:ilvl w:val="0"/>
          <w:numId w:val="3"/>
        </w:numPr>
        <w:rPr>
          <w:sz w:val="40"/>
          <w:szCs w:val="40"/>
        </w:rPr>
      </w:pPr>
      <w:r>
        <w:rPr>
          <w:sz w:val="40"/>
          <w:szCs w:val="40"/>
        </w:rPr>
        <w:t xml:space="preserve"> Рассказ о Храме Артемиды в Эфесе</w:t>
      </w:r>
    </w:p>
    <w:p w:rsidR="00032F95" w:rsidRDefault="00032F95" w:rsidP="00245F86">
      <w:pPr>
        <w:pStyle w:val="a4"/>
        <w:numPr>
          <w:ilvl w:val="0"/>
          <w:numId w:val="3"/>
        </w:numPr>
        <w:rPr>
          <w:sz w:val="40"/>
          <w:szCs w:val="40"/>
        </w:rPr>
      </w:pPr>
      <w:r>
        <w:rPr>
          <w:sz w:val="40"/>
          <w:szCs w:val="40"/>
        </w:rPr>
        <w:t xml:space="preserve"> Рассказ о Мавзолее в Галикарнасе</w:t>
      </w:r>
    </w:p>
    <w:p w:rsidR="00032F95" w:rsidRDefault="00032F95" w:rsidP="00245F86">
      <w:pPr>
        <w:pStyle w:val="a4"/>
        <w:numPr>
          <w:ilvl w:val="0"/>
          <w:numId w:val="3"/>
        </w:numPr>
        <w:rPr>
          <w:sz w:val="40"/>
          <w:szCs w:val="40"/>
        </w:rPr>
      </w:pPr>
      <w:r>
        <w:rPr>
          <w:sz w:val="40"/>
          <w:szCs w:val="40"/>
        </w:rPr>
        <w:t xml:space="preserve"> Рассказ о </w:t>
      </w:r>
      <w:r w:rsidR="001951A3">
        <w:rPr>
          <w:sz w:val="40"/>
          <w:szCs w:val="40"/>
        </w:rPr>
        <w:t>Колоссе Родосском</w:t>
      </w:r>
    </w:p>
    <w:p w:rsidR="001951A3" w:rsidRDefault="001951A3" w:rsidP="001951A3">
      <w:pPr>
        <w:pStyle w:val="a4"/>
        <w:numPr>
          <w:ilvl w:val="0"/>
          <w:numId w:val="3"/>
        </w:numPr>
        <w:rPr>
          <w:sz w:val="40"/>
          <w:szCs w:val="40"/>
        </w:rPr>
      </w:pPr>
      <w:r>
        <w:rPr>
          <w:noProof/>
          <w:lang w:eastAsia="ru-RU"/>
        </w:rPr>
        <w:drawing>
          <wp:anchor distT="0" distB="0" distL="114300" distR="114300" simplePos="0" relativeHeight="251659264" behindDoc="0" locked="0" layoutInCell="1" allowOverlap="1" wp14:anchorId="08401BA1" wp14:editId="1E7099C0">
            <wp:simplePos x="0" y="0"/>
            <wp:positionH relativeFrom="column">
              <wp:posOffset>5006340</wp:posOffset>
            </wp:positionH>
            <wp:positionV relativeFrom="paragraph">
              <wp:posOffset>50800</wp:posOffset>
            </wp:positionV>
            <wp:extent cx="952500" cy="1428750"/>
            <wp:effectExtent l="0" t="0" r="0" b="0"/>
            <wp:wrapSquare wrapText="bothSides"/>
            <wp:docPr id="10" name="Рисунок 10" descr="Phare d'Alexandrie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are d'Alexandrie (Barcla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anchor>
        </w:drawing>
      </w:r>
      <w:r>
        <w:rPr>
          <w:sz w:val="40"/>
          <w:szCs w:val="40"/>
        </w:rPr>
        <w:t xml:space="preserve"> Рассказ о Александрийском маяке</w:t>
      </w:r>
    </w:p>
    <w:p w:rsidR="001951A3" w:rsidRDefault="001951A3" w:rsidP="001951A3">
      <w:pPr>
        <w:pStyle w:val="a4"/>
        <w:numPr>
          <w:ilvl w:val="0"/>
          <w:numId w:val="3"/>
        </w:numPr>
        <w:rPr>
          <w:sz w:val="40"/>
          <w:szCs w:val="40"/>
        </w:rPr>
      </w:pPr>
      <w:r>
        <w:rPr>
          <w:sz w:val="40"/>
          <w:szCs w:val="40"/>
        </w:rPr>
        <w:t>Вывод</w:t>
      </w:r>
    </w:p>
    <w:p w:rsidR="001951A3" w:rsidRPr="001951A3" w:rsidRDefault="001951A3" w:rsidP="001951A3">
      <w:pPr>
        <w:pStyle w:val="a4"/>
        <w:jc w:val="center"/>
        <w:rPr>
          <w:sz w:val="40"/>
          <w:szCs w:val="40"/>
        </w:rPr>
      </w:pPr>
      <w:r>
        <w:rPr>
          <w:noProof/>
          <w:lang w:eastAsia="ru-RU"/>
        </w:rPr>
        <w:t xml:space="preserve">                                                                                                                             </w:t>
      </w:r>
    </w:p>
    <w:p w:rsidR="001951A3" w:rsidRPr="001951A3" w:rsidRDefault="00125826" w:rsidP="001951A3">
      <w:pPr>
        <w:ind w:left="360"/>
        <w:rPr>
          <w:sz w:val="40"/>
          <w:szCs w:val="40"/>
        </w:rPr>
      </w:pPr>
      <w:r>
        <w:rPr>
          <w:noProof/>
          <w:lang w:eastAsia="ru-RU"/>
        </w:rPr>
        <w:drawing>
          <wp:anchor distT="0" distB="0" distL="114300" distR="114300" simplePos="0" relativeHeight="251665408" behindDoc="0" locked="0" layoutInCell="1" allowOverlap="1" wp14:anchorId="265BACAB" wp14:editId="25FBEB06">
            <wp:simplePos x="0" y="0"/>
            <wp:positionH relativeFrom="column">
              <wp:posOffset>243840</wp:posOffset>
            </wp:positionH>
            <wp:positionV relativeFrom="paragraph">
              <wp:posOffset>354965</wp:posOffset>
            </wp:positionV>
            <wp:extent cx="952500" cy="1428750"/>
            <wp:effectExtent l="0" t="0" r="0" b="0"/>
            <wp:wrapSquare wrapText="bothSides"/>
            <wp:docPr id="6" name="Рисунок 6" descr="Zeus d'Olympie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us d'Olympie (Barcl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14:anchorId="78CE7CF5" wp14:editId="249CC861">
            <wp:simplePos x="0" y="0"/>
            <wp:positionH relativeFrom="column">
              <wp:posOffset>1196340</wp:posOffset>
            </wp:positionH>
            <wp:positionV relativeFrom="paragraph">
              <wp:posOffset>364490</wp:posOffset>
            </wp:positionV>
            <wp:extent cx="952500" cy="1419225"/>
            <wp:effectExtent l="0" t="0" r="0" b="9525"/>
            <wp:wrapSquare wrapText="bothSides"/>
            <wp:docPr id="7" name="Рисунок 7" descr="Temple de Diane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e de Diane (Barcl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anchor>
        </w:drawing>
      </w:r>
      <w:r>
        <w:rPr>
          <w:noProof/>
          <w:lang w:eastAsia="ru-RU"/>
        </w:rPr>
        <w:drawing>
          <wp:anchor distT="0" distB="0" distL="114300" distR="114300" simplePos="0" relativeHeight="251663360" behindDoc="0" locked="0" layoutInCell="1" allowOverlap="1" wp14:anchorId="2DBFF101" wp14:editId="378D7CF2">
            <wp:simplePos x="0" y="0"/>
            <wp:positionH relativeFrom="column">
              <wp:posOffset>2148840</wp:posOffset>
            </wp:positionH>
            <wp:positionV relativeFrom="paragraph">
              <wp:posOffset>360680</wp:posOffset>
            </wp:positionV>
            <wp:extent cx="952500" cy="1419225"/>
            <wp:effectExtent l="0" t="0" r="0" b="9525"/>
            <wp:wrapSquare wrapText="bothSides"/>
            <wp:docPr id="4" name="Рисунок 4" descr="Pyramides de Gizeh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yramides de Gizeh (Barcl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anchor>
        </w:drawing>
      </w:r>
      <w:r>
        <w:rPr>
          <w:noProof/>
          <w:lang w:eastAsia="ru-RU"/>
        </w:rPr>
        <w:drawing>
          <wp:anchor distT="0" distB="0" distL="114300" distR="114300" simplePos="0" relativeHeight="251662336" behindDoc="0" locked="0" layoutInCell="1" allowOverlap="1" wp14:anchorId="49FF11A0" wp14:editId="59540C6D">
            <wp:simplePos x="0" y="0"/>
            <wp:positionH relativeFrom="column">
              <wp:posOffset>3101340</wp:posOffset>
            </wp:positionH>
            <wp:positionV relativeFrom="paragraph">
              <wp:posOffset>360680</wp:posOffset>
            </wp:positionV>
            <wp:extent cx="952500" cy="1428750"/>
            <wp:effectExtent l="0" t="0" r="0" b="0"/>
            <wp:wrapSquare wrapText="bothSides"/>
            <wp:docPr id="9" name="Рисунок 9" descr="Colosse de Rhodes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sse de Rhodes (Barcl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anchor>
        </w:drawing>
      </w:r>
      <w:r w:rsidR="001951A3">
        <w:rPr>
          <w:noProof/>
          <w:lang w:eastAsia="ru-RU"/>
        </w:rPr>
        <w:drawing>
          <wp:anchor distT="0" distB="0" distL="114300" distR="114300" simplePos="0" relativeHeight="251661312" behindDoc="0" locked="0" layoutInCell="1" allowOverlap="1" wp14:anchorId="086DA19F" wp14:editId="70DDF314">
            <wp:simplePos x="0" y="0"/>
            <wp:positionH relativeFrom="column">
              <wp:posOffset>4053840</wp:posOffset>
            </wp:positionH>
            <wp:positionV relativeFrom="paragraph">
              <wp:posOffset>374015</wp:posOffset>
            </wp:positionV>
            <wp:extent cx="952500" cy="1419225"/>
            <wp:effectExtent l="0" t="0" r="0" b="9525"/>
            <wp:wrapSquare wrapText="bothSides"/>
            <wp:docPr id="5" name="Рисунок 5" descr="Jardins suspendus de Babylone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dins suspendus de Babylone (Barcl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anchor>
        </w:drawing>
      </w:r>
      <w:r w:rsidR="001951A3">
        <w:rPr>
          <w:noProof/>
          <w:lang w:eastAsia="ru-RU"/>
        </w:rPr>
        <w:drawing>
          <wp:anchor distT="0" distB="0" distL="114300" distR="114300" simplePos="0" relativeHeight="251660288" behindDoc="0" locked="0" layoutInCell="1" allowOverlap="1" wp14:anchorId="0DC32773" wp14:editId="12CD30E2">
            <wp:simplePos x="0" y="0"/>
            <wp:positionH relativeFrom="column">
              <wp:posOffset>5006340</wp:posOffset>
            </wp:positionH>
            <wp:positionV relativeFrom="paragraph">
              <wp:posOffset>374015</wp:posOffset>
            </wp:positionV>
            <wp:extent cx="952500" cy="1428750"/>
            <wp:effectExtent l="0" t="0" r="0" b="0"/>
            <wp:wrapSquare wrapText="bothSides"/>
            <wp:docPr id="8" name="Рисунок 8" descr="Tombeau de Mausole (Bar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mbeau de Mausole (Barcl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anchor>
        </w:drawing>
      </w:r>
      <w:r w:rsidR="001951A3">
        <w:rPr>
          <w:noProof/>
          <w:lang w:eastAsia="ru-RU"/>
        </w:rPr>
        <w:t xml:space="preserve">                                                                                                                                                     </w:t>
      </w:r>
    </w:p>
    <w:p w:rsidR="001951A3" w:rsidRDefault="00125826" w:rsidP="00125826">
      <w:pPr>
        <w:jc w:val="center"/>
        <w:rPr>
          <w:noProof/>
          <w:sz w:val="48"/>
          <w:szCs w:val="48"/>
          <w:lang w:eastAsia="ru-RU"/>
        </w:rPr>
      </w:pPr>
      <w:r w:rsidRPr="00125826">
        <w:rPr>
          <w:noProof/>
          <w:sz w:val="48"/>
          <w:szCs w:val="48"/>
          <w:lang w:eastAsia="ru-RU"/>
        </w:rPr>
        <w:t>Описание темы.</w:t>
      </w:r>
    </w:p>
    <w:p w:rsidR="00D93C1C" w:rsidRDefault="00125826" w:rsidP="00D93C1C">
      <w:pPr>
        <w:rPr>
          <w:sz w:val="40"/>
          <w:szCs w:val="40"/>
        </w:rPr>
      </w:pPr>
      <w:r w:rsidRPr="00D93C1C">
        <w:rPr>
          <w:b/>
          <w:bCs/>
          <w:noProof/>
          <w:sz w:val="40"/>
          <w:szCs w:val="40"/>
          <w:lang w:eastAsia="ru-RU"/>
        </w:rPr>
        <w:t>Семь чудес света</w:t>
      </w:r>
      <w:r w:rsidRPr="00D93C1C">
        <w:rPr>
          <w:noProof/>
          <w:sz w:val="40"/>
          <w:szCs w:val="40"/>
          <w:lang w:eastAsia="ru-RU"/>
        </w:rPr>
        <w:t>, или </w:t>
      </w:r>
      <w:r w:rsidRPr="00D93C1C">
        <w:rPr>
          <w:b/>
          <w:bCs/>
          <w:noProof/>
          <w:sz w:val="40"/>
          <w:szCs w:val="40"/>
          <w:lang w:eastAsia="ru-RU"/>
        </w:rPr>
        <w:t>Семь чудес Древнего Мира</w:t>
      </w:r>
      <w:r w:rsidRPr="00D93C1C">
        <w:rPr>
          <w:noProof/>
          <w:sz w:val="40"/>
          <w:szCs w:val="40"/>
          <w:lang w:eastAsia="ru-RU"/>
        </w:rPr>
        <w:t xml:space="preserve"> — список самых прославленных сооружений архитектуры. </w:t>
      </w:r>
      <w:r w:rsidR="00D93C1C" w:rsidRPr="00D93C1C">
        <w:rPr>
          <w:noProof/>
          <w:sz w:val="40"/>
          <w:szCs w:val="40"/>
          <w:lang w:eastAsia="ru-RU"/>
        </w:rPr>
        <w:t xml:space="preserve">Сам выбор числа освящён древнейшими представлениями о его полноте, законченности и совершенстве, число 7 считалось священным числом бога Аполлона. В них входят </w:t>
      </w:r>
      <w:r w:rsidR="00D93C1C" w:rsidRPr="00D93C1C">
        <w:rPr>
          <w:sz w:val="40"/>
          <w:szCs w:val="40"/>
        </w:rPr>
        <w:t>Пирамида Хеопса,</w:t>
      </w:r>
      <w:r w:rsidR="00D93C1C">
        <w:rPr>
          <w:sz w:val="40"/>
          <w:szCs w:val="40"/>
        </w:rPr>
        <w:t xml:space="preserve"> Висячие сады</w:t>
      </w:r>
      <w:r w:rsidR="00D93C1C" w:rsidRPr="00D93C1C">
        <w:rPr>
          <w:sz w:val="40"/>
          <w:szCs w:val="40"/>
        </w:rPr>
        <w:t xml:space="preserve"> Семирамиды</w:t>
      </w:r>
      <w:r w:rsidR="00D93C1C">
        <w:rPr>
          <w:sz w:val="40"/>
          <w:szCs w:val="40"/>
        </w:rPr>
        <w:t xml:space="preserve">, </w:t>
      </w:r>
      <w:r w:rsidR="00D93C1C" w:rsidRPr="00D93C1C">
        <w:rPr>
          <w:sz w:val="40"/>
          <w:szCs w:val="40"/>
        </w:rPr>
        <w:t>Статуя Зевса в Олимпии</w:t>
      </w:r>
      <w:r w:rsidR="00D93C1C">
        <w:rPr>
          <w:sz w:val="40"/>
          <w:szCs w:val="40"/>
        </w:rPr>
        <w:t>, Храм</w:t>
      </w:r>
      <w:r w:rsidR="00D93C1C" w:rsidRPr="00D93C1C">
        <w:rPr>
          <w:sz w:val="40"/>
          <w:szCs w:val="40"/>
        </w:rPr>
        <w:t xml:space="preserve"> Артемиды в Эфесе</w:t>
      </w:r>
      <w:r w:rsidR="00D93C1C">
        <w:rPr>
          <w:sz w:val="40"/>
          <w:szCs w:val="40"/>
        </w:rPr>
        <w:t>, Мавзолей</w:t>
      </w:r>
      <w:r w:rsidR="00D93C1C" w:rsidRPr="00D93C1C">
        <w:rPr>
          <w:sz w:val="40"/>
          <w:szCs w:val="40"/>
        </w:rPr>
        <w:t xml:space="preserve"> в Галикарнасе</w:t>
      </w:r>
      <w:r w:rsidR="00D93C1C">
        <w:rPr>
          <w:sz w:val="40"/>
          <w:szCs w:val="40"/>
        </w:rPr>
        <w:t>, Колосс Родосский и Александрийский маяк.</w:t>
      </w:r>
      <w:r w:rsidR="00E7595E">
        <w:rPr>
          <w:sz w:val="40"/>
          <w:szCs w:val="40"/>
        </w:rPr>
        <w:t xml:space="preserve"> </w:t>
      </w:r>
      <w:r w:rsidR="00E7595E" w:rsidRPr="00E7595E">
        <w:t xml:space="preserve"> </w:t>
      </w:r>
      <w:r w:rsidR="00E7595E" w:rsidRPr="00E7595E">
        <w:rPr>
          <w:sz w:val="40"/>
          <w:szCs w:val="40"/>
        </w:rPr>
        <w:t>Семь чудес света посещает множество людей, и они считаются главными достопримечательностями в разных городах мира.</w:t>
      </w:r>
    </w:p>
    <w:p w:rsidR="00E7595E" w:rsidRDefault="00E7595E" w:rsidP="00D93C1C">
      <w:pPr>
        <w:rPr>
          <w:sz w:val="40"/>
          <w:szCs w:val="40"/>
        </w:rPr>
      </w:pPr>
    </w:p>
    <w:p w:rsidR="00E7595E" w:rsidRDefault="00E7595E" w:rsidP="00E7595E">
      <w:pPr>
        <w:jc w:val="center"/>
        <w:rPr>
          <w:b/>
          <w:sz w:val="48"/>
          <w:szCs w:val="48"/>
        </w:rPr>
      </w:pPr>
    </w:p>
    <w:tbl>
      <w:tblPr>
        <w:tblW w:w="11625" w:type="dxa"/>
        <w:tblInd w:w="-1568"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86"/>
        <w:gridCol w:w="708"/>
        <w:gridCol w:w="1560"/>
        <w:gridCol w:w="1417"/>
        <w:gridCol w:w="1701"/>
        <w:gridCol w:w="1701"/>
        <w:gridCol w:w="2552"/>
      </w:tblGrid>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Чудо</w:t>
            </w:r>
          </w:p>
        </w:tc>
        <w:tc>
          <w:tcPr>
            <w:tcW w:w="70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Время создания</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Место</w:t>
            </w:r>
          </w:p>
        </w:tc>
        <w:tc>
          <w:tcPr>
            <w:tcW w:w="14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Создатели</w:t>
            </w:r>
          </w:p>
        </w:tc>
        <w:tc>
          <w:tcPr>
            <w:tcW w:w="170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Разрушение</w:t>
            </w:r>
          </w:p>
        </w:tc>
        <w:tc>
          <w:tcPr>
            <w:tcW w:w="170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Причина</w:t>
            </w:r>
          </w:p>
        </w:tc>
        <w:tc>
          <w:tcPr>
            <w:tcW w:w="25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15239" w:rsidRPr="00215239" w:rsidRDefault="00215239" w:rsidP="00215239">
            <w:pPr>
              <w:spacing w:before="240" w:after="240" w:line="240" w:lineRule="auto"/>
              <w:jc w:val="center"/>
              <w:rPr>
                <w:rFonts w:ascii="Arial" w:eastAsia="Times New Roman" w:hAnsi="Arial" w:cs="Arial"/>
                <w:b/>
                <w:bCs/>
                <w:color w:val="222222"/>
                <w:sz w:val="21"/>
                <w:szCs w:val="21"/>
                <w:lang w:eastAsia="ru-RU"/>
              </w:rPr>
            </w:pPr>
            <w:r w:rsidRPr="00215239">
              <w:rPr>
                <w:rFonts w:ascii="Arial" w:eastAsia="Times New Roman" w:hAnsi="Arial" w:cs="Arial"/>
                <w:b/>
                <w:bCs/>
                <w:color w:val="222222"/>
                <w:sz w:val="21"/>
                <w:szCs w:val="21"/>
                <w:lang w:eastAsia="ru-RU"/>
              </w:rPr>
              <w:t>Назначение сооружения</w:t>
            </w:r>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Пирамида Хеопса</w:t>
            </w:r>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XXVI—XXIII век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 xml:space="preserve">Гиза </w:t>
            </w:r>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15" w:tooltip="Древний Египет" w:history="1">
              <w:r w:rsidR="00215239" w:rsidRPr="00215239">
                <w:rPr>
                  <w:rFonts w:ascii="Arial" w:eastAsia="Times New Roman" w:hAnsi="Arial" w:cs="Arial"/>
                  <w:sz w:val="21"/>
                  <w:szCs w:val="21"/>
                  <w:u w:val="single"/>
                  <w:lang w:eastAsia="ru-RU"/>
                </w:rPr>
                <w:t>египтяне</w:t>
              </w:r>
            </w:hyperlink>
          </w:p>
        </w:tc>
        <w:tc>
          <w:tcPr>
            <w:tcW w:w="3402" w:type="dxa"/>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единственное из чудес, сохранившееся до наших дней</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неизвестно</w:t>
            </w:r>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Висячие сады Семирамиды</w:t>
            </w:r>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605 г.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Default="0047032D" w:rsidP="00215239">
            <w:pPr>
              <w:spacing w:before="240" w:after="240" w:line="240" w:lineRule="auto"/>
              <w:rPr>
                <w:rFonts w:ascii="Arial" w:eastAsia="Times New Roman" w:hAnsi="Arial" w:cs="Arial"/>
                <w:sz w:val="21"/>
                <w:szCs w:val="21"/>
                <w:lang w:eastAsia="ru-RU"/>
              </w:rPr>
            </w:pPr>
            <w:hyperlink r:id="rId16" w:tooltip="Вавилон" w:history="1">
              <w:r w:rsidR="00215239" w:rsidRPr="00215239">
                <w:rPr>
                  <w:rFonts w:ascii="Arial" w:eastAsia="Times New Roman" w:hAnsi="Arial" w:cs="Arial"/>
                  <w:sz w:val="21"/>
                  <w:szCs w:val="21"/>
                  <w:u w:val="single"/>
                  <w:lang w:eastAsia="ru-RU"/>
                </w:rPr>
                <w:t>Вавилон</w:t>
              </w:r>
            </w:hyperlink>
          </w:p>
          <w:p w:rsidR="00215239" w:rsidRPr="00215239" w:rsidRDefault="00215239" w:rsidP="00215239">
            <w:pPr>
              <w:spacing w:before="240" w:after="240" w:line="240" w:lineRule="auto"/>
              <w:rPr>
                <w:rFonts w:ascii="Arial" w:eastAsia="Times New Roman" w:hAnsi="Arial" w:cs="Arial"/>
                <w:sz w:val="21"/>
                <w:szCs w:val="21"/>
                <w:lang w:eastAsia="ru-RU"/>
              </w:rPr>
            </w:pPr>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были возведены по приказу Навуходоносора II</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I в. до н. э.</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в 126 году до н. э. разрушен персами.</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были созданы для жены царя </w:t>
            </w:r>
            <w:hyperlink r:id="rId17" w:tooltip="Навуходоносор II" w:history="1">
              <w:r w:rsidRPr="00215239">
                <w:rPr>
                  <w:rFonts w:ascii="Arial" w:eastAsia="Times New Roman" w:hAnsi="Arial" w:cs="Arial"/>
                  <w:sz w:val="21"/>
                  <w:szCs w:val="21"/>
                  <w:u w:val="single"/>
                  <w:lang w:eastAsia="ru-RU"/>
                </w:rPr>
                <w:t>Навуходоносора II</w:t>
              </w:r>
            </w:hyperlink>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18" w:tooltip="Статуя Зевса в Олимпии" w:history="1">
              <w:r w:rsidR="00215239" w:rsidRPr="00215239">
                <w:rPr>
                  <w:rFonts w:ascii="Arial" w:eastAsia="Times New Roman" w:hAnsi="Arial" w:cs="Arial"/>
                  <w:sz w:val="21"/>
                  <w:szCs w:val="21"/>
                  <w:u w:val="single"/>
                  <w:lang w:eastAsia="ru-RU"/>
                </w:rPr>
                <w:t>Статуя Зевса в Олимпии</w:t>
              </w:r>
            </w:hyperlink>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5E3E36"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435 г</w:t>
            </w:r>
            <w:r w:rsidR="00215239" w:rsidRPr="00215239">
              <w:rPr>
                <w:rFonts w:ascii="Arial" w:eastAsia="Times New Roman" w:hAnsi="Arial" w:cs="Arial"/>
                <w:color w:val="222222"/>
                <w:sz w:val="21"/>
                <w:szCs w:val="21"/>
                <w:lang w:eastAsia="ru-RU"/>
              </w:rPr>
              <w:t>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19" w:tooltip="Олимпия" w:history="1">
              <w:r w:rsidR="00215239" w:rsidRPr="00215239">
                <w:rPr>
                  <w:rFonts w:ascii="Arial" w:eastAsia="Times New Roman" w:hAnsi="Arial" w:cs="Arial"/>
                  <w:sz w:val="21"/>
                  <w:szCs w:val="21"/>
                  <w:u w:val="single"/>
                  <w:lang w:eastAsia="ru-RU"/>
                </w:rPr>
                <w:t>Олимпия</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Фидий</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V в.</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сгорела в </w:t>
            </w:r>
            <w:hyperlink r:id="rId20" w:tooltip="Константинополь" w:history="1">
              <w:r w:rsidRPr="00215239">
                <w:rPr>
                  <w:rFonts w:ascii="Arial" w:eastAsia="Times New Roman" w:hAnsi="Arial" w:cs="Arial"/>
                  <w:sz w:val="21"/>
                  <w:szCs w:val="21"/>
                  <w:u w:val="single"/>
                  <w:lang w:eastAsia="ru-RU"/>
                </w:rPr>
                <w:t>Константинополе</w:t>
              </w:r>
            </w:hyperlink>
            <w:r w:rsidRPr="00215239">
              <w:rPr>
                <w:rFonts w:ascii="Arial" w:eastAsia="Times New Roman" w:hAnsi="Arial" w:cs="Arial"/>
                <w:sz w:val="21"/>
                <w:szCs w:val="21"/>
                <w:lang w:eastAsia="ru-RU"/>
              </w:rPr>
              <w:t> </w:t>
            </w:r>
            <w:r w:rsidRPr="00215239">
              <w:rPr>
                <w:rFonts w:ascii="Arial" w:eastAsia="Times New Roman" w:hAnsi="Arial" w:cs="Arial"/>
                <w:color w:val="222222"/>
                <w:sz w:val="21"/>
                <w:szCs w:val="21"/>
                <w:lang w:eastAsia="ru-RU"/>
              </w:rPr>
              <w:t>во время пожара на Ипподроме в V в.</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храмовая статуя в храме </w:t>
            </w:r>
            <w:hyperlink r:id="rId21" w:tooltip="Зевс" w:history="1">
              <w:r w:rsidRPr="00215239">
                <w:rPr>
                  <w:rFonts w:ascii="Arial" w:eastAsia="Times New Roman" w:hAnsi="Arial" w:cs="Arial"/>
                  <w:sz w:val="21"/>
                  <w:szCs w:val="21"/>
                  <w:u w:val="single"/>
                  <w:lang w:eastAsia="ru-RU"/>
                </w:rPr>
                <w:t>Зевса</w:t>
              </w:r>
            </w:hyperlink>
            <w:r w:rsidRPr="00215239">
              <w:rPr>
                <w:rFonts w:ascii="Arial" w:eastAsia="Times New Roman" w:hAnsi="Arial" w:cs="Arial"/>
                <w:sz w:val="21"/>
                <w:szCs w:val="21"/>
                <w:lang w:eastAsia="ru-RU"/>
              </w:rPr>
              <w:t>в </w:t>
            </w:r>
            <w:hyperlink r:id="rId22" w:tooltip="Олимпия" w:history="1">
              <w:r w:rsidRPr="00215239">
                <w:rPr>
                  <w:rFonts w:ascii="Arial" w:eastAsia="Times New Roman" w:hAnsi="Arial" w:cs="Arial"/>
                  <w:sz w:val="21"/>
                  <w:szCs w:val="21"/>
                  <w:u w:val="single"/>
                  <w:lang w:eastAsia="ru-RU"/>
                </w:rPr>
                <w:t>Олимпии</w:t>
              </w:r>
            </w:hyperlink>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23" w:tooltip="Храм Артемиды Эфесской" w:history="1">
              <w:r w:rsidR="00215239" w:rsidRPr="00215239">
                <w:rPr>
                  <w:rFonts w:ascii="Arial" w:eastAsia="Times New Roman" w:hAnsi="Arial" w:cs="Arial"/>
                  <w:sz w:val="21"/>
                  <w:szCs w:val="21"/>
                  <w:u w:val="single"/>
                  <w:lang w:eastAsia="ru-RU"/>
                </w:rPr>
                <w:t>Храм Артемиды в Эфесе</w:t>
              </w:r>
            </w:hyperlink>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5E3E36"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560 г</w:t>
            </w:r>
            <w:r w:rsidR="00215239" w:rsidRPr="00215239">
              <w:rPr>
                <w:rFonts w:ascii="Arial" w:eastAsia="Times New Roman" w:hAnsi="Arial" w:cs="Arial"/>
                <w:color w:val="222222"/>
                <w:sz w:val="21"/>
                <w:szCs w:val="21"/>
                <w:lang w:eastAsia="ru-RU"/>
              </w:rPr>
              <w:t xml:space="preserve">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24" w:tooltip="Эфес (город)" w:history="1">
              <w:r w:rsidR="00215239" w:rsidRPr="00215239">
                <w:rPr>
                  <w:rFonts w:ascii="Arial" w:eastAsia="Times New Roman" w:hAnsi="Arial" w:cs="Arial"/>
                  <w:sz w:val="21"/>
                  <w:szCs w:val="21"/>
                  <w:u w:val="single"/>
                  <w:lang w:eastAsia="ru-RU"/>
                </w:rPr>
                <w:t>Эфес</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sz w:val="21"/>
                <w:szCs w:val="21"/>
                <w:lang w:eastAsia="ru-RU"/>
              </w:rPr>
              <w:t xml:space="preserve">Херсифрон </w:t>
            </w:r>
            <w:r w:rsidRPr="00215239">
              <w:rPr>
                <w:rFonts w:ascii="Arial" w:eastAsia="Times New Roman" w:hAnsi="Arial" w:cs="Arial"/>
                <w:color w:val="222222"/>
                <w:sz w:val="21"/>
                <w:szCs w:val="21"/>
                <w:lang w:eastAsia="ru-RU"/>
              </w:rPr>
              <w:t xml:space="preserve">разработал проект Храма и начал его строить. </w:t>
            </w:r>
            <w:r w:rsidRPr="00215239">
              <w:rPr>
                <w:rFonts w:ascii="Arial" w:eastAsia="Times New Roman" w:hAnsi="Arial" w:cs="Arial"/>
                <w:sz w:val="21"/>
                <w:szCs w:val="21"/>
                <w:lang w:eastAsia="ru-RU"/>
              </w:rPr>
              <w:t xml:space="preserve">Пеоний и Деметрий </w:t>
            </w:r>
            <w:r w:rsidRPr="00215239">
              <w:rPr>
                <w:rFonts w:ascii="Arial" w:eastAsia="Times New Roman" w:hAnsi="Arial" w:cs="Arial"/>
                <w:color w:val="222222"/>
                <w:sz w:val="21"/>
                <w:szCs w:val="21"/>
                <w:lang w:eastAsia="ru-RU"/>
              </w:rPr>
              <w:t>закончили строение</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370 г. до н. э.</w:t>
            </w:r>
            <w:r w:rsidRPr="00215239">
              <w:rPr>
                <w:rFonts w:ascii="Arial" w:eastAsia="Times New Roman" w:hAnsi="Arial" w:cs="Arial"/>
                <w:color w:val="222222"/>
                <w:sz w:val="21"/>
                <w:szCs w:val="21"/>
                <w:lang w:eastAsia="ru-RU"/>
              </w:rPr>
              <w:br/>
              <w:t>356 г. до н. э. или 262 г. н. э.</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пожар</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был построен в честь богини </w:t>
            </w:r>
            <w:hyperlink r:id="rId25" w:tooltip="Артемида" w:history="1">
              <w:r w:rsidRPr="00215239">
                <w:rPr>
                  <w:rFonts w:ascii="Arial" w:eastAsia="Times New Roman" w:hAnsi="Arial" w:cs="Arial"/>
                  <w:sz w:val="21"/>
                  <w:szCs w:val="21"/>
                  <w:u w:val="single"/>
                  <w:lang w:eastAsia="ru-RU"/>
                </w:rPr>
                <w:t>Артемиды</w:t>
              </w:r>
            </w:hyperlink>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26" w:tooltip="Мавзолей в Галикарнасе" w:history="1">
              <w:r w:rsidR="00215239" w:rsidRPr="00215239">
                <w:rPr>
                  <w:rFonts w:ascii="Arial" w:eastAsia="Times New Roman" w:hAnsi="Arial" w:cs="Arial"/>
                  <w:sz w:val="21"/>
                  <w:szCs w:val="21"/>
                  <w:u w:val="single"/>
                  <w:lang w:eastAsia="ru-RU"/>
                </w:rPr>
                <w:t>Мавзолей в Галикарнасе</w:t>
              </w:r>
            </w:hyperlink>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351 г.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27" w:tooltip="Galikarnas" w:history="1">
              <w:r w:rsidR="00215239" w:rsidRPr="00215239">
                <w:rPr>
                  <w:rFonts w:ascii="Arial" w:eastAsia="Times New Roman" w:hAnsi="Arial" w:cs="Arial"/>
                  <w:sz w:val="21"/>
                  <w:szCs w:val="21"/>
                  <w:u w:val="single"/>
                  <w:lang w:eastAsia="ru-RU"/>
                </w:rPr>
                <w:t>Галикарнас</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Пифей</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1494 г.</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землетрясение; сохранились: фундаменты, архитектурные фрагменты; в </w:t>
            </w:r>
            <w:hyperlink r:id="rId28" w:tooltip="Британский музей" w:history="1">
              <w:r w:rsidRPr="00215239">
                <w:rPr>
                  <w:rFonts w:ascii="Arial" w:eastAsia="Times New Roman" w:hAnsi="Arial" w:cs="Arial"/>
                  <w:sz w:val="21"/>
                  <w:szCs w:val="21"/>
                  <w:u w:val="single"/>
                  <w:lang w:eastAsia="ru-RU"/>
                </w:rPr>
                <w:t>Британском музее в Лондоне</w:t>
              </w:r>
            </w:hyperlink>
            <w:r w:rsidRPr="00215239">
              <w:rPr>
                <w:rFonts w:ascii="Arial" w:eastAsia="Times New Roman" w:hAnsi="Arial" w:cs="Arial"/>
                <w:sz w:val="21"/>
                <w:szCs w:val="21"/>
                <w:lang w:eastAsia="ru-RU"/>
              </w:rPr>
              <w:t> — статуи </w:t>
            </w:r>
            <w:hyperlink r:id="rId29" w:tooltip="Мавсол" w:history="1">
              <w:r w:rsidRPr="00215239">
                <w:rPr>
                  <w:rFonts w:ascii="Arial" w:eastAsia="Times New Roman" w:hAnsi="Arial" w:cs="Arial"/>
                  <w:sz w:val="21"/>
                  <w:szCs w:val="21"/>
                  <w:u w:val="single"/>
                  <w:lang w:eastAsia="ru-RU"/>
                </w:rPr>
                <w:t>Мавсола</w:t>
              </w:r>
            </w:hyperlink>
            <w:r w:rsidRPr="00215239">
              <w:rPr>
                <w:rFonts w:ascii="Arial" w:eastAsia="Times New Roman" w:hAnsi="Arial" w:cs="Arial"/>
                <w:sz w:val="21"/>
                <w:szCs w:val="21"/>
                <w:lang w:eastAsia="ru-RU"/>
              </w:rPr>
              <w:t> и его жены Артемисии, рельефы, статуи львов</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был возведён как надгробный памятник карийского правителя Мавсола его женой — царицей Артемисией</w:t>
            </w:r>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30" w:tooltip="Колосс Родосский" w:history="1">
              <w:r w:rsidR="00215239" w:rsidRPr="00215239">
                <w:rPr>
                  <w:rFonts w:ascii="Arial" w:eastAsia="Times New Roman" w:hAnsi="Arial" w:cs="Arial"/>
                  <w:sz w:val="21"/>
                  <w:szCs w:val="21"/>
                  <w:u w:val="single"/>
                  <w:lang w:eastAsia="ru-RU"/>
                </w:rPr>
                <w:t>Колосс Родосский</w:t>
              </w:r>
            </w:hyperlink>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между 292 и 280 гг.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5E3E36">
            <w:pPr>
              <w:spacing w:before="240" w:after="240" w:line="240" w:lineRule="auto"/>
              <w:rPr>
                <w:rFonts w:ascii="Arial" w:eastAsia="Times New Roman" w:hAnsi="Arial" w:cs="Arial"/>
                <w:sz w:val="21"/>
                <w:szCs w:val="21"/>
                <w:lang w:eastAsia="ru-RU"/>
              </w:rPr>
            </w:pPr>
            <w:hyperlink r:id="rId31" w:tooltip="Родос" w:history="1">
              <w:r w:rsidR="00215239" w:rsidRPr="00215239">
                <w:rPr>
                  <w:rFonts w:ascii="Arial" w:eastAsia="Times New Roman" w:hAnsi="Arial" w:cs="Arial"/>
                  <w:sz w:val="21"/>
                  <w:szCs w:val="21"/>
                  <w:u w:val="single"/>
                  <w:lang w:eastAsia="ru-RU"/>
                </w:rPr>
                <w:t>Родос</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32" w:tooltip="Греция" w:history="1">
              <w:r w:rsidR="00215239" w:rsidRPr="00215239">
                <w:rPr>
                  <w:rFonts w:ascii="Arial" w:eastAsia="Times New Roman" w:hAnsi="Arial" w:cs="Arial"/>
                  <w:sz w:val="21"/>
                  <w:szCs w:val="21"/>
                  <w:u w:val="single"/>
                  <w:lang w:eastAsia="ru-RU"/>
                </w:rPr>
                <w:t>Удачи</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5E3E36" w:rsidP="00215239">
            <w:pPr>
              <w:spacing w:before="240" w:after="24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224</w:t>
            </w:r>
            <w:r w:rsidR="00215239" w:rsidRPr="00215239">
              <w:rPr>
                <w:rFonts w:ascii="Arial" w:eastAsia="Times New Roman" w:hAnsi="Arial" w:cs="Arial"/>
                <w:color w:val="222222"/>
                <w:sz w:val="21"/>
                <w:szCs w:val="21"/>
                <w:lang w:eastAsia="ru-RU"/>
              </w:rPr>
              <w:t xml:space="preserve"> г. до н. э.</w:t>
            </w:r>
            <w:r w:rsidR="00215239" w:rsidRPr="00215239">
              <w:rPr>
                <w:rFonts w:ascii="Arial" w:eastAsia="Times New Roman" w:hAnsi="Arial" w:cs="Arial"/>
                <w:color w:val="222222"/>
                <w:sz w:val="21"/>
                <w:szCs w:val="21"/>
                <w:lang w:eastAsia="ru-RU"/>
              </w:rPr>
              <w:br/>
              <w:t>бронзовый корпус был демонтирован в 654 г. н. э.</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землетрясение</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был установлен скульптором Харесом для увековечивания памяти о победе Родоса над Деметри</w:t>
            </w:r>
            <w:r w:rsidR="005E3E36">
              <w:rPr>
                <w:rFonts w:ascii="Arial" w:eastAsia="Times New Roman" w:hAnsi="Arial" w:cs="Arial"/>
                <w:color w:val="222222"/>
                <w:sz w:val="21"/>
                <w:szCs w:val="21"/>
                <w:lang w:eastAsia="ru-RU"/>
              </w:rPr>
              <w:t>ем Полиоркетом</w:t>
            </w:r>
            <w:r w:rsidRPr="00215239">
              <w:rPr>
                <w:rFonts w:ascii="Arial" w:eastAsia="Times New Roman" w:hAnsi="Arial" w:cs="Arial"/>
                <w:color w:val="222222"/>
                <w:sz w:val="21"/>
                <w:szCs w:val="21"/>
                <w:lang w:eastAsia="ru-RU"/>
              </w:rPr>
              <w:t xml:space="preserve"> .</w:t>
            </w:r>
          </w:p>
        </w:tc>
      </w:tr>
      <w:tr w:rsidR="00215239" w:rsidRPr="00215239" w:rsidTr="005E3E36">
        <w:tc>
          <w:tcPr>
            <w:tcW w:w="198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33" w:tooltip="Александрийский маяк" w:history="1">
              <w:r w:rsidR="00215239" w:rsidRPr="00215239">
                <w:rPr>
                  <w:rFonts w:ascii="Arial" w:eastAsia="Times New Roman" w:hAnsi="Arial" w:cs="Arial"/>
                  <w:sz w:val="21"/>
                  <w:szCs w:val="21"/>
                  <w:u w:val="single"/>
                  <w:lang w:eastAsia="ru-RU"/>
                </w:rPr>
                <w:t>Александрийский</w:t>
              </w:r>
              <w:r w:rsidR="00215239" w:rsidRPr="00215239">
                <w:rPr>
                  <w:rFonts w:ascii="Arial" w:eastAsia="Times New Roman" w:hAnsi="Arial" w:cs="Arial"/>
                  <w:color w:val="0B0080"/>
                  <w:sz w:val="21"/>
                  <w:szCs w:val="21"/>
                  <w:u w:val="single"/>
                  <w:lang w:eastAsia="ru-RU"/>
                </w:rPr>
                <w:t xml:space="preserve"> </w:t>
              </w:r>
              <w:r w:rsidR="00215239" w:rsidRPr="00215239">
                <w:rPr>
                  <w:rFonts w:ascii="Arial" w:eastAsia="Times New Roman" w:hAnsi="Arial" w:cs="Arial"/>
                  <w:sz w:val="21"/>
                  <w:szCs w:val="21"/>
                  <w:u w:val="single"/>
                  <w:lang w:eastAsia="ru-RU"/>
                </w:rPr>
                <w:t>маяк</w:t>
              </w:r>
            </w:hyperlink>
          </w:p>
        </w:tc>
        <w:tc>
          <w:tcPr>
            <w:tcW w:w="7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III век до н. э.</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34" w:tooltip="Александрия Египетская" w:history="1">
              <w:r w:rsidR="00215239" w:rsidRPr="00215239">
                <w:rPr>
                  <w:rFonts w:ascii="Arial" w:eastAsia="Times New Roman" w:hAnsi="Arial" w:cs="Arial"/>
                  <w:sz w:val="21"/>
                  <w:szCs w:val="21"/>
                  <w:u w:val="single"/>
                  <w:lang w:eastAsia="ru-RU"/>
                </w:rPr>
                <w:t>Александрия Египетская</w:t>
              </w:r>
            </w:hyperlink>
          </w:p>
        </w:tc>
        <w:tc>
          <w:tcPr>
            <w:tcW w:w="14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47032D" w:rsidP="00215239">
            <w:pPr>
              <w:spacing w:before="240" w:after="240" w:line="240" w:lineRule="auto"/>
              <w:rPr>
                <w:rFonts w:ascii="Arial" w:eastAsia="Times New Roman" w:hAnsi="Arial" w:cs="Arial"/>
                <w:color w:val="222222"/>
                <w:sz w:val="21"/>
                <w:szCs w:val="21"/>
                <w:lang w:eastAsia="ru-RU"/>
              </w:rPr>
            </w:pPr>
            <w:hyperlink r:id="rId35" w:tooltip="Греция" w:history="1">
              <w:r w:rsidR="00215239" w:rsidRPr="00215239">
                <w:rPr>
                  <w:rFonts w:ascii="Arial" w:eastAsia="Times New Roman" w:hAnsi="Arial" w:cs="Arial"/>
                  <w:sz w:val="21"/>
                  <w:szCs w:val="21"/>
                  <w:u w:val="single"/>
                  <w:lang w:eastAsia="ru-RU"/>
                </w:rPr>
                <w:t>греки</w:t>
              </w:r>
            </w:hyperlink>
            <w:r w:rsidR="00215239" w:rsidRPr="00215239">
              <w:rPr>
                <w:rFonts w:ascii="Arial" w:eastAsia="Times New Roman" w:hAnsi="Arial" w:cs="Arial"/>
                <w:color w:val="222222"/>
                <w:sz w:val="21"/>
                <w:szCs w:val="21"/>
                <w:lang w:eastAsia="ru-RU"/>
              </w:rPr>
              <w:t>, династия Птолемеев</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303 г. до н. э. — XIV в.</w:t>
            </w:r>
          </w:p>
        </w:tc>
        <w:tc>
          <w:tcPr>
            <w:tcW w:w="170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землетрясение</w:t>
            </w:r>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15239" w:rsidRPr="00215239" w:rsidRDefault="00215239" w:rsidP="00215239">
            <w:pPr>
              <w:spacing w:before="240" w:after="240" w:line="240" w:lineRule="auto"/>
              <w:rPr>
                <w:rFonts w:ascii="Arial" w:eastAsia="Times New Roman" w:hAnsi="Arial" w:cs="Arial"/>
                <w:color w:val="222222"/>
                <w:sz w:val="21"/>
                <w:szCs w:val="21"/>
                <w:lang w:eastAsia="ru-RU"/>
              </w:rPr>
            </w:pPr>
            <w:r w:rsidRPr="00215239">
              <w:rPr>
                <w:rFonts w:ascii="Arial" w:eastAsia="Times New Roman" w:hAnsi="Arial" w:cs="Arial"/>
                <w:color w:val="222222"/>
                <w:sz w:val="21"/>
                <w:szCs w:val="21"/>
                <w:lang w:eastAsia="ru-RU"/>
              </w:rPr>
              <w:t>свет этого маяка был очень полезен для судоходства.</w:t>
            </w:r>
          </w:p>
        </w:tc>
      </w:tr>
    </w:tbl>
    <w:p w:rsidR="00E7595E" w:rsidRDefault="00E7595E" w:rsidP="00E7595E">
      <w:pPr>
        <w:jc w:val="center"/>
        <w:rPr>
          <w:b/>
          <w:sz w:val="48"/>
          <w:szCs w:val="48"/>
        </w:rPr>
      </w:pPr>
    </w:p>
    <w:p w:rsidR="00BF0F22" w:rsidRDefault="00BF0F22" w:rsidP="00BF0F22">
      <w:pPr>
        <w:rPr>
          <w:b/>
          <w:sz w:val="48"/>
          <w:szCs w:val="48"/>
        </w:rPr>
      </w:pPr>
    </w:p>
    <w:p w:rsidR="00E7595E" w:rsidRPr="00BF0F22" w:rsidRDefault="00411BB4" w:rsidP="00BF0F22">
      <w:pPr>
        <w:jc w:val="center"/>
        <w:rPr>
          <w:b/>
          <w:sz w:val="44"/>
          <w:szCs w:val="44"/>
        </w:rPr>
      </w:pPr>
      <w:r>
        <w:rPr>
          <w:noProof/>
          <w:lang w:eastAsia="ru-RU"/>
        </w:rPr>
        <w:drawing>
          <wp:anchor distT="0" distB="0" distL="114300" distR="114300" simplePos="0" relativeHeight="251666432" behindDoc="0" locked="0" layoutInCell="1" allowOverlap="1" wp14:anchorId="0BFBF71D" wp14:editId="5C43BE65">
            <wp:simplePos x="0" y="0"/>
            <wp:positionH relativeFrom="column">
              <wp:posOffset>-32385</wp:posOffset>
            </wp:positionH>
            <wp:positionV relativeFrom="paragraph">
              <wp:posOffset>489585</wp:posOffset>
            </wp:positionV>
            <wp:extent cx="2524125" cy="1466850"/>
            <wp:effectExtent l="0" t="0" r="9525" b="0"/>
            <wp:wrapSquare wrapText="bothSides"/>
            <wp:docPr id="1" name="Рисунок 1" descr="пирамида Хео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ирамида Хеопс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95E" w:rsidRPr="00BF0F22">
        <w:rPr>
          <w:b/>
          <w:sz w:val="44"/>
          <w:szCs w:val="44"/>
        </w:rPr>
        <w:t>Пирамида Хеопса</w:t>
      </w:r>
    </w:p>
    <w:p w:rsidR="00BF0F22" w:rsidRDefault="00BF0F22" w:rsidP="00E7595E">
      <w:pPr>
        <w:rPr>
          <w:sz w:val="36"/>
          <w:szCs w:val="36"/>
        </w:rPr>
      </w:pPr>
      <w:r w:rsidRPr="00BF0F22">
        <w:rPr>
          <w:sz w:val="36"/>
          <w:szCs w:val="36"/>
        </w:rPr>
        <w:t>Она служит усыпальницей египетского правителя Хеопса (Хуфу). Пирамида была возведена неподалеку от Гизы - пригорода Каира. Чтобы создать это чудо, потребовались совместные усилия 100 тысяч человек. Согласно расчетам археологов, работы продолжались порядка двадцати лет. На строительство пирамиды Хеопса ушло более двух миллионов блоков из известняка, вес каждого из которых составил около 2,5 тонн. высота монумента достигала примерно 5 девятиэтажек, у</w:t>
      </w:r>
      <w:r>
        <w:rPr>
          <w:sz w:val="36"/>
          <w:szCs w:val="36"/>
        </w:rPr>
        <w:t>становленных одна поверх другой</w:t>
      </w:r>
      <w:r w:rsidRPr="00BF0F22">
        <w:rPr>
          <w:sz w:val="36"/>
          <w:szCs w:val="36"/>
        </w:rPr>
        <w:t xml:space="preserve">. </w:t>
      </w:r>
    </w:p>
    <w:p w:rsidR="007E3143" w:rsidRDefault="007E3143" w:rsidP="00E7595E">
      <w:pPr>
        <w:rPr>
          <w:rFonts w:ascii="Arial" w:hAnsi="Arial" w:cs="Arial"/>
          <w:color w:val="000000"/>
          <w:sz w:val="36"/>
          <w:szCs w:val="36"/>
          <w:shd w:val="clear" w:color="auto" w:fill="FFFFFF" w:themeFill="background1"/>
        </w:rPr>
      </w:pPr>
    </w:p>
    <w:p w:rsidR="00411BB4" w:rsidRDefault="00411BB4" w:rsidP="00411BB4">
      <w:pPr>
        <w:jc w:val="center"/>
        <w:rPr>
          <w:rFonts w:ascii="Arial" w:hAnsi="Arial" w:cs="Arial"/>
          <w:b/>
          <w:color w:val="000000"/>
          <w:sz w:val="40"/>
          <w:szCs w:val="40"/>
          <w:shd w:val="clear" w:color="auto" w:fill="FFFFFF" w:themeFill="background1"/>
        </w:rPr>
      </w:pPr>
      <w:r>
        <w:rPr>
          <w:noProof/>
          <w:lang w:eastAsia="ru-RU"/>
        </w:rPr>
        <w:drawing>
          <wp:anchor distT="0" distB="0" distL="114300" distR="114300" simplePos="0" relativeHeight="251667456" behindDoc="0" locked="0" layoutInCell="1" allowOverlap="1" wp14:anchorId="1C4A4ECA" wp14:editId="69BD5048">
            <wp:simplePos x="0" y="0"/>
            <wp:positionH relativeFrom="column">
              <wp:posOffset>-32385</wp:posOffset>
            </wp:positionH>
            <wp:positionV relativeFrom="paragraph">
              <wp:posOffset>405765</wp:posOffset>
            </wp:positionV>
            <wp:extent cx="2524125" cy="1581150"/>
            <wp:effectExtent l="0" t="0" r="9525" b="0"/>
            <wp:wrapSquare wrapText="bothSides"/>
            <wp:docPr id="11" name="Рисунок 11" descr="Висячие сады Семирами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сячие сады Семирамиды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BB4">
        <w:rPr>
          <w:rFonts w:ascii="Arial" w:hAnsi="Arial" w:cs="Arial"/>
          <w:b/>
          <w:color w:val="000000"/>
          <w:sz w:val="40"/>
          <w:szCs w:val="40"/>
          <w:shd w:val="clear" w:color="auto" w:fill="FFFFFF" w:themeFill="background1"/>
        </w:rPr>
        <w:t>Вися</w:t>
      </w:r>
      <w:r>
        <w:rPr>
          <w:rFonts w:ascii="Arial" w:hAnsi="Arial" w:cs="Arial"/>
          <w:b/>
          <w:color w:val="000000"/>
          <w:sz w:val="40"/>
          <w:szCs w:val="40"/>
          <w:shd w:val="clear" w:color="auto" w:fill="FFFFFF" w:themeFill="background1"/>
        </w:rPr>
        <w:t>чие сады Семирамиды</w:t>
      </w:r>
    </w:p>
    <w:p w:rsidR="00411BB4" w:rsidRDefault="007E3143" w:rsidP="00411BB4">
      <w:pPr>
        <w:rPr>
          <w:rFonts w:ascii="Arial" w:hAnsi="Arial" w:cs="Arial"/>
          <w:color w:val="000000"/>
          <w:sz w:val="36"/>
          <w:szCs w:val="36"/>
          <w:shd w:val="clear" w:color="auto" w:fill="FFFFFF" w:themeFill="background1"/>
        </w:rPr>
      </w:pPr>
      <w:r w:rsidRPr="007E3143">
        <w:rPr>
          <w:rFonts w:ascii="Arial" w:hAnsi="Arial" w:cs="Arial"/>
          <w:color w:val="000000"/>
          <w:sz w:val="36"/>
          <w:szCs w:val="36"/>
          <w:shd w:val="clear" w:color="auto" w:fill="FFFFFF" w:themeFill="background1"/>
        </w:rPr>
        <w:t>Основой садов Семирамиды стало монументальное здание в четыре яруса, возведенное в форме пирамиды. Свисающие зеленые насаждения в сочетании с фонтанами и водоемами превратили его в настоящий оазис. Согласно старинному приданию, эти сады были созданы для жены вавилонского правителя Навуходоносора II по имени Амитис.</w:t>
      </w:r>
      <w:r w:rsidRPr="007E3143">
        <w:rPr>
          <w:rFonts w:ascii="Arial" w:hAnsi="Arial" w:cs="Arial"/>
          <w:color w:val="000000"/>
          <w:shd w:val="clear" w:color="auto" w:fill="FFF8DF"/>
        </w:rPr>
        <w:t xml:space="preserve"> </w:t>
      </w:r>
      <w:r w:rsidRPr="007E3143">
        <w:rPr>
          <w:rFonts w:ascii="Arial" w:hAnsi="Arial" w:cs="Arial"/>
          <w:color w:val="000000"/>
          <w:sz w:val="36"/>
          <w:szCs w:val="36"/>
          <w:shd w:val="clear" w:color="auto" w:fill="FFFFFF" w:themeFill="background1"/>
        </w:rPr>
        <w:t>После кончины великого полководца город стал постепенно приходить в запустение, сады Семирамиды также остались без должного ухода. Через некоторое время вышла из берегов расположенная поблизости река, что привело к размыванию фундамента постройки.</w:t>
      </w:r>
    </w:p>
    <w:p w:rsidR="007E3143" w:rsidRDefault="00C0793E" w:rsidP="007E3143">
      <w:pPr>
        <w:jc w:val="center"/>
        <w:rPr>
          <w:rFonts w:ascii="Arial" w:hAnsi="Arial" w:cs="Arial"/>
          <w:b/>
          <w:color w:val="000000"/>
          <w:sz w:val="40"/>
          <w:szCs w:val="40"/>
          <w:shd w:val="clear" w:color="auto" w:fill="FFFFFF" w:themeFill="background1"/>
        </w:rPr>
      </w:pPr>
      <w:r w:rsidRPr="007E3143">
        <w:rPr>
          <w:rFonts w:ascii="Arial" w:hAnsi="Arial" w:cs="Arial"/>
          <w:color w:val="000000"/>
          <w:sz w:val="36"/>
          <w:szCs w:val="36"/>
          <w:shd w:val="clear" w:color="auto" w:fill="FFFFFF" w:themeFill="background1"/>
        </w:rPr>
        <w:drawing>
          <wp:anchor distT="0" distB="0" distL="114300" distR="114300" simplePos="0" relativeHeight="251668480" behindDoc="0" locked="0" layoutInCell="1" allowOverlap="1" wp14:anchorId="0123AC65" wp14:editId="50994EDF">
            <wp:simplePos x="0" y="0"/>
            <wp:positionH relativeFrom="column">
              <wp:posOffset>-3810</wp:posOffset>
            </wp:positionH>
            <wp:positionV relativeFrom="paragraph">
              <wp:posOffset>413385</wp:posOffset>
            </wp:positionV>
            <wp:extent cx="2524125" cy="1562100"/>
            <wp:effectExtent l="0" t="0" r="9525" b="0"/>
            <wp:wrapSquare wrapText="bothSides"/>
            <wp:docPr id="13" name="Рисунок 13" descr="статуя Зев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туя Зевс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562100"/>
                    </a:xfrm>
                    <a:prstGeom prst="rect">
                      <a:avLst/>
                    </a:prstGeom>
                    <a:noFill/>
                    <a:ln>
                      <a:noFill/>
                    </a:ln>
                  </pic:spPr>
                </pic:pic>
              </a:graphicData>
            </a:graphic>
            <wp14:sizeRelH relativeFrom="margin">
              <wp14:pctWidth>0</wp14:pctWidth>
            </wp14:sizeRelH>
          </wp:anchor>
        </w:drawing>
      </w:r>
      <w:r w:rsidR="007E3143">
        <w:rPr>
          <w:rFonts w:ascii="Arial" w:hAnsi="Arial" w:cs="Arial"/>
          <w:b/>
          <w:color w:val="000000"/>
          <w:sz w:val="40"/>
          <w:szCs w:val="40"/>
          <w:shd w:val="clear" w:color="auto" w:fill="FFFFFF" w:themeFill="background1"/>
        </w:rPr>
        <w:t>Статуя Зевса в Олимпии</w:t>
      </w:r>
    </w:p>
    <w:p w:rsidR="007E3143" w:rsidRPr="007E3143" w:rsidRDefault="007E3143" w:rsidP="007E3143">
      <w:pPr>
        <w:rPr>
          <w:rFonts w:ascii="Arial" w:hAnsi="Arial" w:cs="Arial"/>
          <w:color w:val="000000"/>
          <w:sz w:val="36"/>
          <w:szCs w:val="36"/>
          <w:shd w:val="clear" w:color="auto" w:fill="FFFFFF" w:themeFill="background1"/>
        </w:rPr>
      </w:pPr>
      <w:r w:rsidRPr="007E3143">
        <w:rPr>
          <w:rFonts w:ascii="Arial" w:hAnsi="Arial" w:cs="Arial"/>
          <w:color w:val="000000"/>
          <w:sz w:val="36"/>
          <w:szCs w:val="36"/>
          <w:shd w:val="clear" w:color="auto" w:fill="FFFFFF" w:themeFill="background1"/>
        </w:rPr>
        <w:t>Над воплощением в жизнь этого шедевра поработал древнегреческий скульптор Фидий. Тело бога было создано из слоновой кости, на украшение статуи также ушло великое множество редких самоцветов и около 200 кг золота без малейшей примеси лигатуры.</w:t>
      </w:r>
      <w:r w:rsidR="00C0793E" w:rsidRPr="00C0793E">
        <w:t xml:space="preserve"> </w:t>
      </w:r>
      <w:r w:rsidR="00C0793E" w:rsidRPr="00C0793E">
        <w:rPr>
          <w:rFonts w:ascii="Arial" w:hAnsi="Arial" w:cs="Arial"/>
          <w:color w:val="000000"/>
          <w:sz w:val="36"/>
          <w:szCs w:val="36"/>
          <w:shd w:val="clear" w:color="auto" w:fill="FFFFFF" w:themeFill="background1"/>
        </w:rPr>
        <w:t>Согласно преданию, в центр мраморного пола храма ударила молния. Это было расценено, как выраже</w:t>
      </w:r>
      <w:r w:rsidR="00C0793E">
        <w:rPr>
          <w:rFonts w:ascii="Arial" w:hAnsi="Arial" w:cs="Arial"/>
          <w:color w:val="000000"/>
          <w:sz w:val="36"/>
          <w:szCs w:val="36"/>
          <w:shd w:val="clear" w:color="auto" w:fill="FFFFFF" w:themeFill="background1"/>
        </w:rPr>
        <w:t>ние одобрения со стороны Зевса.</w:t>
      </w:r>
      <w:r w:rsidRPr="007E3143">
        <w:rPr>
          <w:rFonts w:ascii="Arial" w:hAnsi="Arial" w:cs="Arial"/>
          <w:color w:val="000000"/>
          <w:sz w:val="36"/>
          <w:szCs w:val="36"/>
          <w:shd w:val="clear" w:color="auto" w:fill="FFFFFF" w:themeFill="background1"/>
        </w:rPr>
        <w:t xml:space="preserve"> </w:t>
      </w:r>
      <w:r w:rsidR="00C0793E" w:rsidRPr="00C0793E">
        <w:rPr>
          <w:rFonts w:ascii="Arial" w:hAnsi="Arial" w:cs="Arial"/>
          <w:color w:val="000000"/>
          <w:sz w:val="36"/>
          <w:szCs w:val="36"/>
          <w:shd w:val="clear" w:color="auto" w:fill="FFFFFF" w:themeFill="background1"/>
        </w:rPr>
        <w:t>Статуя Зевса разрушилась при пожаре, который произошел в храме в 425 году.</w:t>
      </w:r>
    </w:p>
    <w:p w:rsidR="00C0793E" w:rsidRDefault="00C0793E" w:rsidP="00C0793E">
      <w:pPr>
        <w:rPr>
          <w:rFonts w:ascii="Arial" w:hAnsi="Arial" w:cs="Arial"/>
          <w:b/>
          <w:color w:val="000000"/>
          <w:sz w:val="40"/>
          <w:szCs w:val="40"/>
          <w:shd w:val="clear" w:color="auto" w:fill="FFFFFF" w:themeFill="background1"/>
        </w:rPr>
      </w:pPr>
    </w:p>
    <w:p w:rsidR="007E3143" w:rsidRDefault="00C0793E" w:rsidP="00C0793E">
      <w:pPr>
        <w:jc w:val="center"/>
        <w:rPr>
          <w:rFonts w:ascii="Arial" w:hAnsi="Arial" w:cs="Arial"/>
          <w:b/>
          <w:color w:val="000000"/>
          <w:sz w:val="40"/>
          <w:szCs w:val="40"/>
          <w:shd w:val="clear" w:color="auto" w:fill="FFFFFF" w:themeFill="background1"/>
        </w:rPr>
      </w:pPr>
      <w:r>
        <w:rPr>
          <w:rFonts w:ascii="Arial" w:hAnsi="Arial" w:cs="Arial"/>
          <w:b/>
          <w:color w:val="000000"/>
          <w:sz w:val="40"/>
          <w:szCs w:val="40"/>
          <w:shd w:val="clear" w:color="auto" w:fill="FFFFFF" w:themeFill="background1"/>
        </w:rPr>
        <w:t>Храм Артемиды в Эфесе</w:t>
      </w:r>
    </w:p>
    <w:p w:rsidR="004C5DBA" w:rsidRDefault="00C0793E" w:rsidP="00E7595E">
      <w:pPr>
        <w:rPr>
          <w:rFonts w:ascii="Arial" w:hAnsi="Arial" w:cs="Arial"/>
          <w:color w:val="000000"/>
          <w:sz w:val="36"/>
          <w:szCs w:val="36"/>
          <w:shd w:val="clear" w:color="auto" w:fill="FFFFFF" w:themeFill="background1"/>
        </w:rPr>
      </w:pPr>
      <w:r>
        <w:rPr>
          <w:noProof/>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2540</wp:posOffset>
            </wp:positionV>
            <wp:extent cx="2524125" cy="1619250"/>
            <wp:effectExtent l="0" t="0" r="9525" b="0"/>
            <wp:wrapSquare wrapText="bothSides"/>
            <wp:docPr id="14" name="Рисунок 14" descr="руины храма Арте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ины храма Артемид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anchor>
        </w:drawing>
      </w:r>
      <w:r>
        <w:rPr>
          <w:rFonts w:ascii="Arial" w:hAnsi="Arial" w:cs="Arial"/>
          <w:color w:val="000000"/>
          <w:sz w:val="36"/>
          <w:szCs w:val="36"/>
          <w:shd w:val="clear" w:color="auto" w:fill="FFFFFF" w:themeFill="background1"/>
        </w:rPr>
        <w:t xml:space="preserve">Этот храм </w:t>
      </w:r>
      <w:r w:rsidRPr="00C0793E">
        <w:rPr>
          <w:rFonts w:ascii="Arial" w:hAnsi="Arial" w:cs="Arial"/>
          <w:color w:val="000000"/>
          <w:sz w:val="36"/>
          <w:szCs w:val="36"/>
          <w:shd w:val="clear" w:color="auto" w:fill="FFFFFF" w:themeFill="background1"/>
        </w:rPr>
        <w:t>был построен в честь покровительницы любовных отношений и семейного очага – богини Артемиды. Деньги на возведение культового сооружения предоставил лидийский царь Крёз</w:t>
      </w:r>
      <w:r>
        <w:rPr>
          <w:rFonts w:ascii="Arial" w:hAnsi="Arial" w:cs="Arial"/>
          <w:color w:val="000000"/>
          <w:sz w:val="36"/>
          <w:szCs w:val="36"/>
          <w:shd w:val="clear" w:color="auto" w:fill="FFFFFF" w:themeFill="background1"/>
        </w:rPr>
        <w:t>.</w:t>
      </w:r>
      <w:r w:rsidRPr="00C0793E">
        <w:t xml:space="preserve"> </w:t>
      </w:r>
      <w:r w:rsidRPr="00C0793E">
        <w:rPr>
          <w:rFonts w:ascii="Arial" w:hAnsi="Arial" w:cs="Arial"/>
          <w:color w:val="000000"/>
          <w:sz w:val="36"/>
          <w:szCs w:val="36"/>
          <w:shd w:val="clear" w:color="auto" w:fill="FFFFFF" w:themeFill="background1"/>
        </w:rPr>
        <w:t>Храм Артемиды был разрушен во время пожара, устроенного Геростратом. Этот гражданин Эфеса захотел таким образом про</w:t>
      </w:r>
      <w:r w:rsidRPr="00A434E6">
        <w:rPr>
          <w:rFonts w:ascii="Arial" w:hAnsi="Arial" w:cs="Arial"/>
          <w:color w:val="000000"/>
          <w:sz w:val="36"/>
          <w:szCs w:val="36"/>
          <w:shd w:val="clear" w:color="auto" w:fill="FFFFFF" w:themeFill="background1"/>
        </w:rPr>
        <w:t>славить</w:t>
      </w:r>
      <w:r w:rsidRPr="00C0793E">
        <w:rPr>
          <w:rFonts w:ascii="Arial" w:hAnsi="Arial" w:cs="Arial"/>
          <w:color w:val="000000"/>
          <w:sz w:val="36"/>
          <w:szCs w:val="36"/>
          <w:shd w:val="clear" w:color="auto" w:fill="FFFFFF" w:themeFill="background1"/>
        </w:rPr>
        <w:t>ся. Дерзкого безумца приговорили к казни, а его имя следовало предать забвению</w:t>
      </w:r>
      <w:r w:rsidRPr="00A434E6">
        <w:rPr>
          <w:rFonts w:ascii="Arial" w:hAnsi="Arial" w:cs="Arial"/>
          <w:color w:val="000000"/>
          <w:sz w:val="36"/>
          <w:szCs w:val="36"/>
          <w:shd w:val="clear" w:color="auto" w:fill="FFFFFF" w:themeFill="background1"/>
        </w:rPr>
        <w:t>.</w:t>
      </w:r>
      <w:r w:rsidR="00A434E6">
        <w:rPr>
          <w:rFonts w:ascii="Arial" w:hAnsi="Arial" w:cs="Arial"/>
          <w:color w:val="000000"/>
          <w:sz w:val="36"/>
          <w:szCs w:val="36"/>
          <w:shd w:val="clear" w:color="auto" w:fill="FFFFFF" w:themeFill="background1"/>
        </w:rPr>
        <w:t xml:space="preserve"> К</w:t>
      </w:r>
      <w:r w:rsidR="00A434E6" w:rsidRPr="00A434E6">
        <w:rPr>
          <w:rFonts w:ascii="Arial" w:hAnsi="Arial" w:cs="Arial"/>
          <w:color w:val="000000"/>
          <w:sz w:val="36"/>
          <w:szCs w:val="36"/>
          <w:shd w:val="clear" w:color="auto" w:fill="FFFFFF" w:themeFill="background1"/>
        </w:rPr>
        <w:t xml:space="preserve"> несчастью, архитектурному шедевру не было суждено сохраниться до наших дней.</w:t>
      </w:r>
    </w:p>
    <w:p w:rsidR="004C5DBA" w:rsidRDefault="004C5DBA" w:rsidP="00E7595E">
      <w:pPr>
        <w:rPr>
          <w:rFonts w:ascii="Arial" w:hAnsi="Arial" w:cs="Arial"/>
          <w:color w:val="000000"/>
          <w:sz w:val="36"/>
          <w:szCs w:val="36"/>
          <w:shd w:val="clear" w:color="auto" w:fill="FFFFFF" w:themeFill="background1"/>
        </w:rPr>
      </w:pPr>
    </w:p>
    <w:p w:rsidR="00411BB4" w:rsidRDefault="004C5DBA" w:rsidP="004C5DBA">
      <w:pPr>
        <w:jc w:val="center"/>
        <w:rPr>
          <w:rFonts w:ascii="Arial" w:hAnsi="Arial" w:cs="Arial"/>
          <w:b/>
          <w:color w:val="000000"/>
          <w:sz w:val="40"/>
          <w:szCs w:val="40"/>
          <w:shd w:val="clear" w:color="auto" w:fill="FFFFFF" w:themeFill="background1"/>
        </w:rPr>
      </w:pPr>
      <w:r w:rsidRPr="004C5DBA">
        <w:rPr>
          <w:rFonts w:ascii="Arial" w:hAnsi="Arial" w:cs="Arial"/>
          <w:b/>
          <w:color w:val="000000"/>
          <w:sz w:val="40"/>
          <w:szCs w:val="40"/>
          <w:shd w:val="clear" w:color="auto" w:fill="FFFFFF" w:themeFill="background1"/>
        </w:rPr>
        <w:t>Мавзолей в Галикорнасе</w:t>
      </w:r>
    </w:p>
    <w:p w:rsidR="00BF0F22" w:rsidRPr="003D08A8" w:rsidRDefault="003D08A8" w:rsidP="003D08A8">
      <w:pPr>
        <w:rPr>
          <w:rFonts w:ascii="Arial" w:hAnsi="Arial" w:cs="Arial"/>
          <w:color w:val="000000"/>
          <w:sz w:val="36"/>
          <w:szCs w:val="36"/>
          <w:shd w:val="clear" w:color="auto" w:fill="FFFFFF" w:themeFill="background1"/>
        </w:rPr>
      </w:pPr>
      <w:r>
        <w:rPr>
          <w:noProof/>
          <w:lang w:eastAsia="ru-RU"/>
        </w:rPr>
        <w:drawing>
          <wp:anchor distT="0" distB="0" distL="114300" distR="114300" simplePos="0" relativeHeight="251670528" behindDoc="0" locked="0" layoutInCell="1" allowOverlap="1" wp14:anchorId="612E711D" wp14:editId="4DB63E06">
            <wp:simplePos x="0" y="0"/>
            <wp:positionH relativeFrom="column">
              <wp:posOffset>-3810</wp:posOffset>
            </wp:positionH>
            <wp:positionV relativeFrom="paragraph">
              <wp:posOffset>53340</wp:posOffset>
            </wp:positionV>
            <wp:extent cx="2495550" cy="1800225"/>
            <wp:effectExtent l="0" t="0" r="0" b="9525"/>
            <wp:wrapSquare wrapText="bothSides"/>
            <wp:docPr id="15" name="Рисунок 15" descr="Мавзолей в Галикарна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взолей в Галикарнас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DBA">
        <w:rPr>
          <w:rFonts w:ascii="Arial" w:hAnsi="Arial" w:cs="Arial"/>
          <w:color w:val="000000"/>
          <w:sz w:val="36"/>
          <w:szCs w:val="36"/>
          <w:shd w:val="clear" w:color="auto" w:fill="FFFFFF" w:themeFill="background1"/>
        </w:rPr>
        <w:t>В</w:t>
      </w:r>
      <w:r w:rsidR="004C5DBA" w:rsidRPr="004C5DBA">
        <w:rPr>
          <w:rFonts w:ascii="Arial" w:hAnsi="Arial" w:cs="Arial"/>
          <w:color w:val="000000"/>
          <w:sz w:val="36"/>
          <w:szCs w:val="36"/>
          <w:shd w:val="clear" w:color="auto" w:fill="FFFFFF" w:themeFill="background1"/>
        </w:rPr>
        <w:t xml:space="preserve"> список 7 чудес света вошл</w:t>
      </w:r>
      <w:r w:rsidR="004C5DBA">
        <w:rPr>
          <w:rFonts w:ascii="Arial" w:hAnsi="Arial" w:cs="Arial"/>
          <w:color w:val="000000"/>
          <w:sz w:val="36"/>
          <w:szCs w:val="36"/>
          <w:shd w:val="clear" w:color="auto" w:fill="FFFFFF" w:themeFill="background1"/>
        </w:rPr>
        <w:t xml:space="preserve">а </w:t>
      </w:r>
      <w:r w:rsidR="004C5DBA" w:rsidRPr="004C5DBA">
        <w:rPr>
          <w:rFonts w:ascii="Arial" w:hAnsi="Arial" w:cs="Arial"/>
          <w:color w:val="000000"/>
          <w:sz w:val="36"/>
          <w:szCs w:val="36"/>
          <w:shd w:val="clear" w:color="auto" w:fill="FFFFFF" w:themeFill="background1"/>
        </w:rPr>
        <w:t>гробница жестокого правителя Мавсола.</w:t>
      </w:r>
      <w:r w:rsidR="003E2789" w:rsidRPr="003E2789">
        <w:t xml:space="preserve"> </w:t>
      </w:r>
      <w:r w:rsidR="003E2789" w:rsidRPr="003E2789">
        <w:rPr>
          <w:rFonts w:ascii="Arial" w:hAnsi="Arial" w:cs="Arial"/>
          <w:color w:val="000000"/>
          <w:sz w:val="36"/>
          <w:szCs w:val="36"/>
          <w:shd w:val="clear" w:color="auto" w:fill="FFFFFF" w:themeFill="background1"/>
        </w:rPr>
        <w:t>В мавзолее насчитывалось 3 уровня, суммарная высота постройки составила 46 метров.</w:t>
      </w:r>
      <w:r>
        <w:t xml:space="preserve"> </w:t>
      </w:r>
      <w:r w:rsidRPr="003D08A8">
        <w:rPr>
          <w:rFonts w:ascii="Arial" w:hAnsi="Arial" w:cs="Arial"/>
          <w:color w:val="000000"/>
          <w:sz w:val="36"/>
          <w:szCs w:val="36"/>
          <w:shd w:val="clear" w:color="auto" w:fill="FFFFFF" w:themeFill="background1"/>
        </w:rPr>
        <w:t>Мавзолей простоял около 19-ти веков, причиной его разрушения стало сильное землетрясение. Любопытный факт – некоторые обломки мавзолея пошли на строительство крепости святого Петра.</w:t>
      </w:r>
    </w:p>
    <w:p w:rsidR="00BF0F22" w:rsidRDefault="00BF0F22" w:rsidP="00E7595E">
      <w:pPr>
        <w:rPr>
          <w:rFonts w:ascii="Arial" w:hAnsi="Arial" w:cs="Arial"/>
          <w:color w:val="000000"/>
          <w:sz w:val="36"/>
          <w:szCs w:val="36"/>
          <w:shd w:val="clear" w:color="auto" w:fill="FFF8DF"/>
        </w:rPr>
      </w:pPr>
    </w:p>
    <w:p w:rsidR="00BF0F22" w:rsidRPr="00022E6F" w:rsidRDefault="003D08A8" w:rsidP="003D08A8">
      <w:pPr>
        <w:jc w:val="center"/>
        <w:rPr>
          <w:rFonts w:ascii="Arial" w:hAnsi="Arial" w:cs="Arial"/>
          <w:b/>
          <w:sz w:val="40"/>
          <w:szCs w:val="40"/>
        </w:rPr>
      </w:pPr>
      <w:r w:rsidRPr="00022E6F">
        <w:rPr>
          <w:rFonts w:ascii="Arial" w:hAnsi="Arial" w:cs="Arial"/>
          <w:b/>
          <w:sz w:val="40"/>
          <w:szCs w:val="40"/>
        </w:rPr>
        <w:t>Колосс Родосский</w:t>
      </w:r>
    </w:p>
    <w:p w:rsidR="00125826" w:rsidRPr="003D08A8" w:rsidRDefault="003D08A8" w:rsidP="003D08A8">
      <w:pPr>
        <w:rPr>
          <w:noProof/>
          <w:sz w:val="40"/>
          <w:szCs w:val="40"/>
          <w:lang w:eastAsia="ru-RU"/>
        </w:rPr>
      </w:pPr>
      <w:r w:rsidRPr="003D08A8">
        <w:rPr>
          <w:noProof/>
          <w:sz w:val="40"/>
          <w:szCs w:val="40"/>
          <w:lang w:eastAsia="ru-RU"/>
        </w:rPr>
        <w:t>Эта статуя была изготовлена в честь Гелиоса (бога Солнца). Предполагалось, что рост фигуры составит 18 метров, но впоследствии ее решили сделать 36-метровой. Статуя в виде бога-юноши была отлита из бронзы, она расположилась на мраморном постаменте.</w:t>
      </w:r>
      <w:r>
        <w:rPr>
          <w:noProof/>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1270</wp:posOffset>
            </wp:positionV>
            <wp:extent cx="2495550" cy="1619250"/>
            <wp:effectExtent l="0" t="0" r="0" b="0"/>
            <wp:wrapSquare wrapText="bothSides"/>
            <wp:docPr id="16" name="Рисунок 16" descr="Родосский Коло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досский Колос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5550" cy="1619250"/>
                    </a:xfrm>
                    <a:prstGeom prst="rect">
                      <a:avLst/>
                    </a:prstGeom>
                    <a:noFill/>
                    <a:ln>
                      <a:noFill/>
                    </a:ln>
                  </pic:spPr>
                </pic:pic>
              </a:graphicData>
            </a:graphic>
          </wp:anchor>
        </w:drawing>
      </w:r>
      <w:r>
        <w:rPr>
          <w:noProof/>
          <w:sz w:val="40"/>
          <w:szCs w:val="40"/>
          <w:lang w:eastAsia="ru-RU"/>
        </w:rPr>
        <w:t xml:space="preserve"> После звершения своей работы матер - </w:t>
      </w:r>
      <w:r w:rsidRPr="003D08A8">
        <w:rPr>
          <w:noProof/>
          <w:sz w:val="40"/>
          <w:szCs w:val="40"/>
          <w:lang w:eastAsia="ru-RU"/>
        </w:rPr>
        <w:t>Харес был полностью разорен и окружен кредиторами, скульптор покончил с собой.</w:t>
      </w:r>
      <w:r w:rsidRPr="003D08A8">
        <w:t xml:space="preserve"> </w:t>
      </w:r>
      <w:r w:rsidRPr="003D08A8">
        <w:rPr>
          <w:noProof/>
          <w:sz w:val="40"/>
          <w:szCs w:val="40"/>
          <w:lang w:eastAsia="ru-RU"/>
        </w:rPr>
        <w:t>Родосского Колосса погубило землетрясение, произошедшее в 222 или 226 г. до н.э. Статуя разломилась в области коленей, а ее обломки продолжали лежать на месте еще около 1000 лет.</w:t>
      </w:r>
    </w:p>
    <w:p w:rsidR="00BF0F22" w:rsidRDefault="003D08A8" w:rsidP="003D08A8">
      <w:pPr>
        <w:jc w:val="center"/>
        <w:rPr>
          <w:rFonts w:ascii="Arial" w:hAnsi="Arial" w:cs="Arial"/>
          <w:b/>
          <w:noProof/>
          <w:sz w:val="40"/>
          <w:szCs w:val="40"/>
          <w:lang w:eastAsia="ru-RU"/>
        </w:rPr>
      </w:pPr>
      <w:r w:rsidRPr="00022E6F">
        <w:rPr>
          <w:rFonts w:ascii="Arial" w:hAnsi="Arial" w:cs="Arial"/>
          <w:b/>
          <w:noProof/>
          <w:sz w:val="40"/>
          <w:szCs w:val="40"/>
          <w:lang w:eastAsia="ru-RU"/>
        </w:rPr>
        <w:t>Александрийский маяк</w:t>
      </w:r>
    </w:p>
    <w:p w:rsidR="00022E6F" w:rsidRDefault="00022E6F" w:rsidP="00022E6F">
      <w:pPr>
        <w:rPr>
          <w:rFonts w:ascii="Arial" w:hAnsi="Arial" w:cs="Arial"/>
          <w:noProof/>
          <w:sz w:val="36"/>
          <w:szCs w:val="36"/>
          <w:lang w:eastAsia="ru-RU"/>
        </w:rPr>
      </w:pPr>
      <w:r w:rsidRPr="00022E6F">
        <w:rPr>
          <w:rFonts w:ascii="Arial" w:hAnsi="Arial" w:cs="Arial"/>
          <w:noProof/>
          <w:sz w:val="36"/>
          <w:szCs w:val="36"/>
          <w:lang w:eastAsia="ru-RU"/>
        </w:rPr>
        <w:t>Фаросский маяк был сооружен в 3 веке до нашей эры</w:t>
      </w:r>
      <w:r>
        <w:rPr>
          <w:noProof/>
          <w:lang w:eastAsia="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-3175</wp:posOffset>
            </wp:positionV>
            <wp:extent cx="2495550" cy="1609725"/>
            <wp:effectExtent l="0" t="0" r="0" b="9525"/>
            <wp:wrapSquare wrapText="bothSides"/>
            <wp:docPr id="17" name="Рисунок 17" descr="Александрийский ма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ксандрийский мая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anchor>
        </w:drawing>
      </w:r>
      <w:r>
        <w:rPr>
          <w:rFonts w:ascii="Arial" w:hAnsi="Arial" w:cs="Arial"/>
          <w:noProof/>
          <w:sz w:val="36"/>
          <w:szCs w:val="36"/>
          <w:lang w:eastAsia="ru-RU"/>
        </w:rPr>
        <w:t>.</w:t>
      </w:r>
      <w:r w:rsidRPr="00022E6F">
        <w:t xml:space="preserve"> </w:t>
      </w:r>
      <w:r w:rsidRPr="00022E6F">
        <w:rPr>
          <w:rFonts w:ascii="Arial" w:hAnsi="Arial" w:cs="Arial"/>
          <w:noProof/>
          <w:sz w:val="36"/>
          <w:szCs w:val="36"/>
          <w:lang w:eastAsia="ru-RU"/>
        </w:rPr>
        <w:t>Этот объект должен был помогать морским судам благополучно преодолевать прибрежные рифы и избежать кораблекрушения.</w:t>
      </w:r>
      <w:r w:rsidRPr="00022E6F">
        <w:t xml:space="preserve"> </w:t>
      </w:r>
      <w:r w:rsidRPr="00022E6F">
        <w:rPr>
          <w:rFonts w:ascii="Arial" w:hAnsi="Arial" w:cs="Arial"/>
          <w:noProof/>
          <w:sz w:val="36"/>
          <w:szCs w:val="36"/>
          <w:lang w:eastAsia="ru-RU"/>
        </w:rPr>
        <w:t>Александрийский маяк возвышался на 120 метров над уровнем моря, его сигналы можно было разглядеть на расстоянии до 48 км.</w:t>
      </w:r>
      <w:r w:rsidRPr="00022E6F">
        <w:t xml:space="preserve"> </w:t>
      </w:r>
      <w:r w:rsidRPr="00022E6F">
        <w:rPr>
          <w:rFonts w:ascii="Arial" w:hAnsi="Arial" w:cs="Arial"/>
          <w:noProof/>
          <w:sz w:val="36"/>
          <w:szCs w:val="36"/>
          <w:lang w:eastAsia="ru-RU"/>
        </w:rPr>
        <w:t xml:space="preserve">Его разрушило мощное землетрясение, которое произошло в середине 14-го века. Некоторые фрагменты Александрийского маяка ученые обнаружили на дне морском во время исследований в 1996 году.  </w:t>
      </w:r>
    </w:p>
    <w:p w:rsidR="00022E6F" w:rsidRDefault="00022E6F" w:rsidP="00022E6F">
      <w:pPr>
        <w:rPr>
          <w:rFonts w:ascii="Arial" w:hAnsi="Arial" w:cs="Arial"/>
          <w:noProof/>
          <w:sz w:val="36"/>
          <w:szCs w:val="36"/>
          <w:lang w:eastAsia="ru-RU"/>
        </w:rPr>
      </w:pPr>
    </w:p>
    <w:p w:rsidR="0047032D" w:rsidRDefault="00022E6F" w:rsidP="006646D1">
      <w:pPr>
        <w:rPr>
          <w:rFonts w:ascii="Arial" w:hAnsi="Arial" w:cs="Arial"/>
          <w:noProof/>
          <w:sz w:val="36"/>
          <w:szCs w:val="36"/>
          <w:lang w:eastAsia="ru-RU"/>
        </w:rPr>
      </w:pPr>
      <w:r w:rsidRPr="00022E6F">
        <w:rPr>
          <w:rFonts w:ascii="Arial" w:hAnsi="Arial" w:cs="Arial"/>
          <w:noProof/>
          <w:sz w:val="44"/>
          <w:szCs w:val="44"/>
          <w:u w:val="wave"/>
          <w:lang w:eastAsia="ru-RU"/>
        </w:rPr>
        <w:t>Заключение:</w:t>
      </w:r>
      <w:r w:rsidR="006646D1">
        <w:rPr>
          <w:rFonts w:ascii="Arial" w:hAnsi="Arial" w:cs="Arial"/>
          <w:noProof/>
          <w:sz w:val="44"/>
          <w:szCs w:val="44"/>
          <w:lang w:eastAsia="ru-RU"/>
        </w:rPr>
        <w:t xml:space="preserve"> </w:t>
      </w:r>
      <w:r w:rsidR="006646D1" w:rsidRPr="006646D1">
        <w:rPr>
          <w:rFonts w:ascii="Arial" w:hAnsi="Arial" w:cs="Arial"/>
          <w:noProof/>
          <w:sz w:val="36"/>
          <w:szCs w:val="36"/>
          <w:lang w:eastAsia="ru-RU"/>
        </w:rPr>
        <w:t>7 чудес света – это поистине великолепные творения древнего мира, которые к большому сожалению не все дошли до нашего времени.</w:t>
      </w:r>
      <w:r w:rsidR="006646D1" w:rsidRPr="006646D1">
        <w:rPr>
          <w:sz w:val="36"/>
          <w:szCs w:val="36"/>
        </w:rPr>
        <w:t xml:space="preserve"> </w:t>
      </w:r>
      <w:r w:rsidR="006646D1" w:rsidRPr="006646D1">
        <w:rPr>
          <w:rFonts w:ascii="Arial" w:hAnsi="Arial" w:cs="Arial"/>
          <w:noProof/>
          <w:sz w:val="36"/>
          <w:szCs w:val="36"/>
          <w:lang w:eastAsia="ru-RU"/>
        </w:rPr>
        <w:t>Остается надеяться, что когда-нибудь мировые технологии достигнут такого уровня, что смогут воссоздать семь чудес света древнего мира. И это будет поистине дань памяти поколений талантливым зодчим древности, создавших шедевры архитектуры, которым нет равных в современном мире.</w:t>
      </w:r>
    </w:p>
    <w:p w:rsidR="006646D1" w:rsidRDefault="006646D1" w:rsidP="006646D1">
      <w:pPr>
        <w:rPr>
          <w:rFonts w:ascii="Arial" w:hAnsi="Arial" w:cs="Arial"/>
          <w:noProof/>
          <w:sz w:val="36"/>
          <w:szCs w:val="36"/>
          <w:lang w:eastAsia="ru-RU"/>
        </w:rPr>
      </w:pPr>
      <w:r w:rsidRPr="006646D1">
        <w:rPr>
          <w:rFonts w:ascii="Arial" w:hAnsi="Arial" w:cs="Arial"/>
          <w:noProof/>
          <w:sz w:val="36"/>
          <w:szCs w:val="36"/>
          <w:lang w:eastAsia="ru-RU"/>
        </w:rPr>
        <w:t xml:space="preserve"> </w:t>
      </w:r>
    </w:p>
    <w:p w:rsidR="0047032D" w:rsidRDefault="0047032D" w:rsidP="006646D1">
      <w:pPr>
        <w:rPr>
          <w:rFonts w:ascii="Arial" w:hAnsi="Arial" w:cs="Arial"/>
          <w:noProof/>
          <w:sz w:val="40"/>
          <w:szCs w:val="40"/>
          <w:lang w:eastAsia="ru-RU"/>
        </w:rPr>
      </w:pPr>
      <w:r>
        <w:rPr>
          <w:rFonts w:ascii="Arial" w:hAnsi="Arial" w:cs="Arial"/>
          <w:noProof/>
          <w:sz w:val="40"/>
          <w:szCs w:val="40"/>
          <w:u w:val="wave"/>
          <w:lang w:eastAsia="ru-RU"/>
        </w:rPr>
        <w:t>Список литературы:</w:t>
      </w:r>
      <w:r>
        <w:rPr>
          <w:rFonts w:ascii="Arial" w:hAnsi="Arial" w:cs="Arial"/>
          <w:noProof/>
          <w:sz w:val="40"/>
          <w:szCs w:val="40"/>
          <w:lang w:eastAsia="ru-RU"/>
        </w:rPr>
        <w:t xml:space="preserve"> </w:t>
      </w:r>
    </w:p>
    <w:p w:rsidR="006646D1" w:rsidRDefault="0047032D" w:rsidP="0047032D">
      <w:pPr>
        <w:pStyle w:val="a4"/>
        <w:numPr>
          <w:ilvl w:val="0"/>
          <w:numId w:val="6"/>
        </w:numPr>
        <w:rPr>
          <w:rFonts w:ascii="Arial" w:hAnsi="Arial" w:cs="Arial"/>
          <w:noProof/>
          <w:sz w:val="36"/>
          <w:szCs w:val="36"/>
          <w:lang w:eastAsia="ru-RU"/>
        </w:rPr>
      </w:pPr>
      <w:hyperlink r:id="rId43" w:history="1">
        <w:r w:rsidRPr="00BC7EEC">
          <w:rPr>
            <w:rStyle w:val="a3"/>
            <w:rFonts w:ascii="Arial" w:hAnsi="Arial" w:cs="Arial"/>
            <w:noProof/>
            <w:sz w:val="36"/>
            <w:szCs w:val="36"/>
            <w:lang w:eastAsia="ru-RU"/>
          </w:rPr>
          <w:t>https://ru.wikipedia.org/wiki</w:t>
        </w:r>
      </w:hyperlink>
    </w:p>
    <w:p w:rsidR="0047032D" w:rsidRDefault="0047032D" w:rsidP="0047032D">
      <w:pPr>
        <w:pStyle w:val="a4"/>
        <w:numPr>
          <w:ilvl w:val="0"/>
          <w:numId w:val="6"/>
        </w:numPr>
        <w:rPr>
          <w:rFonts w:ascii="Arial" w:hAnsi="Arial" w:cs="Arial"/>
          <w:noProof/>
          <w:sz w:val="36"/>
          <w:szCs w:val="36"/>
          <w:lang w:eastAsia="ru-RU"/>
        </w:rPr>
      </w:pPr>
      <w:hyperlink r:id="rId44" w:history="1">
        <w:r w:rsidRPr="0047032D">
          <w:rPr>
            <w:rStyle w:val="a3"/>
            <w:rFonts w:ascii="Arial" w:hAnsi="Arial" w:cs="Arial"/>
            <w:noProof/>
            <w:sz w:val="36"/>
            <w:szCs w:val="36"/>
            <w:lang w:eastAsia="ru-RU"/>
          </w:rPr>
          <w:t>http://valtasar.ru/7_chudes_sveta</w:t>
        </w:r>
      </w:hyperlink>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bookmarkStart w:id="0" w:name="_GoBack"/>
      <w:bookmarkEnd w:id="0"/>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Default="00BF0F22" w:rsidP="00D93C1C">
      <w:pPr>
        <w:rPr>
          <w:noProof/>
          <w:sz w:val="40"/>
          <w:szCs w:val="40"/>
          <w:lang w:eastAsia="ru-RU"/>
        </w:rPr>
      </w:pPr>
    </w:p>
    <w:p w:rsidR="00BF0F22" w:rsidRPr="00D93C1C" w:rsidRDefault="00BF0F22" w:rsidP="00D93C1C">
      <w:pPr>
        <w:rPr>
          <w:noProof/>
          <w:sz w:val="40"/>
          <w:szCs w:val="40"/>
          <w:lang w:eastAsia="ru-RU"/>
        </w:rPr>
      </w:pPr>
    </w:p>
    <w:p w:rsidR="001951A3" w:rsidRDefault="001951A3" w:rsidP="001951A3">
      <w:pPr>
        <w:rPr>
          <w:noProof/>
          <w:lang w:eastAsia="ru-RU"/>
        </w:rPr>
      </w:pPr>
    </w:p>
    <w:p w:rsidR="001951A3" w:rsidRPr="001951A3" w:rsidRDefault="001951A3" w:rsidP="001951A3">
      <w:pPr>
        <w:rPr>
          <w:sz w:val="40"/>
          <w:szCs w:val="40"/>
        </w:rPr>
      </w:pPr>
      <w:r>
        <w:rPr>
          <w:noProof/>
          <w:lang w:eastAsia="ru-RU"/>
        </w:rPr>
        <w:t xml:space="preserve">       </w:t>
      </w:r>
    </w:p>
    <w:p w:rsidR="001951A3" w:rsidRPr="001951A3" w:rsidRDefault="001951A3" w:rsidP="001951A3">
      <w:pPr>
        <w:rPr>
          <w:sz w:val="40"/>
          <w:szCs w:val="40"/>
        </w:rPr>
      </w:pPr>
    </w:p>
    <w:p w:rsidR="00835567" w:rsidRDefault="00835567" w:rsidP="002F66FA">
      <w:pPr>
        <w:jc w:val="right"/>
        <w:rPr>
          <w:sz w:val="40"/>
          <w:szCs w:val="40"/>
        </w:rPr>
      </w:pPr>
    </w:p>
    <w:p w:rsidR="00835567" w:rsidRDefault="00835567" w:rsidP="000A3AC6">
      <w:pPr>
        <w:jc w:val="center"/>
        <w:rPr>
          <w:sz w:val="40"/>
          <w:szCs w:val="40"/>
        </w:rPr>
      </w:pPr>
    </w:p>
    <w:p w:rsidR="00835567" w:rsidRDefault="00835567" w:rsidP="000A3AC6">
      <w:pPr>
        <w:jc w:val="center"/>
        <w:rPr>
          <w:sz w:val="40"/>
          <w:szCs w:val="40"/>
        </w:rPr>
      </w:pPr>
    </w:p>
    <w:p w:rsidR="00835567" w:rsidRDefault="00835567" w:rsidP="000A3AC6">
      <w:pPr>
        <w:jc w:val="center"/>
        <w:rPr>
          <w:sz w:val="40"/>
          <w:szCs w:val="40"/>
        </w:rPr>
      </w:pPr>
    </w:p>
    <w:p w:rsidR="00835567" w:rsidRDefault="00835567" w:rsidP="000A3AC6">
      <w:pPr>
        <w:jc w:val="center"/>
        <w:rPr>
          <w:sz w:val="40"/>
          <w:szCs w:val="40"/>
        </w:rPr>
      </w:pPr>
    </w:p>
    <w:p w:rsidR="00835567" w:rsidRDefault="00835567" w:rsidP="000A3AC6">
      <w:pPr>
        <w:jc w:val="center"/>
        <w:rPr>
          <w:sz w:val="40"/>
          <w:szCs w:val="40"/>
        </w:rPr>
      </w:pPr>
    </w:p>
    <w:p w:rsidR="00835567" w:rsidRDefault="00835567" w:rsidP="000A3AC6">
      <w:pPr>
        <w:jc w:val="center"/>
        <w:rPr>
          <w:sz w:val="40"/>
          <w:szCs w:val="40"/>
        </w:rPr>
      </w:pPr>
    </w:p>
    <w:p w:rsidR="00835567" w:rsidRPr="000A3AC6" w:rsidRDefault="00835567" w:rsidP="000A3AC6">
      <w:pPr>
        <w:jc w:val="center"/>
        <w:rPr>
          <w:sz w:val="40"/>
          <w:szCs w:val="40"/>
        </w:rPr>
      </w:pPr>
    </w:p>
    <w:sectPr w:rsidR="00835567" w:rsidRPr="000A3A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11.25pt;height:11.25pt" o:bullet="t">
        <v:imagedata r:id="rId1" o:title="mso7C10"/>
      </v:shape>
    </w:pict>
  </w:numPicBullet>
  <w:abstractNum w:abstractNumId="0" w15:restartNumberingAfterBreak="0">
    <w:nsid w:val="0B323895"/>
    <w:multiLevelType w:val="hybridMultilevel"/>
    <w:tmpl w:val="19B218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5C284E"/>
    <w:multiLevelType w:val="hybridMultilevel"/>
    <w:tmpl w:val="C518A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FA724C"/>
    <w:multiLevelType w:val="hybridMultilevel"/>
    <w:tmpl w:val="19B218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4A0D47"/>
    <w:multiLevelType w:val="hybridMultilevel"/>
    <w:tmpl w:val="203E42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F6C6F5F"/>
    <w:multiLevelType w:val="hybridMultilevel"/>
    <w:tmpl w:val="BD32B620"/>
    <w:lvl w:ilvl="0" w:tplc="0419000D">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 w15:restartNumberingAfterBreak="0">
    <w:nsid w:val="61F53C8A"/>
    <w:multiLevelType w:val="hybridMultilevel"/>
    <w:tmpl w:val="19B218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AC6"/>
    <w:rsid w:val="00022E6F"/>
    <w:rsid w:val="00032F95"/>
    <w:rsid w:val="000A3AC6"/>
    <w:rsid w:val="00125826"/>
    <w:rsid w:val="001951A3"/>
    <w:rsid w:val="00215239"/>
    <w:rsid w:val="00245F86"/>
    <w:rsid w:val="002F66FA"/>
    <w:rsid w:val="00364B79"/>
    <w:rsid w:val="003D08A8"/>
    <w:rsid w:val="003E2789"/>
    <w:rsid w:val="00411BB4"/>
    <w:rsid w:val="0047032D"/>
    <w:rsid w:val="004C5DBA"/>
    <w:rsid w:val="005E3E36"/>
    <w:rsid w:val="005F05EF"/>
    <w:rsid w:val="006646D1"/>
    <w:rsid w:val="007E3143"/>
    <w:rsid w:val="00835567"/>
    <w:rsid w:val="00A434E6"/>
    <w:rsid w:val="00BF0F22"/>
    <w:rsid w:val="00C0793E"/>
    <w:rsid w:val="00D93C1C"/>
    <w:rsid w:val="00E7595E"/>
    <w:rsid w:val="00FA3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BB1DB"/>
  <w15:chartTrackingRefBased/>
  <w15:docId w15:val="{61340D19-250E-47A0-BF71-C8A9DA0F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5E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AC6"/>
    <w:rPr>
      <w:color w:val="0563C1" w:themeColor="hyperlink"/>
      <w:u w:val="single"/>
    </w:rPr>
  </w:style>
  <w:style w:type="paragraph" w:styleId="a4">
    <w:name w:val="List Paragraph"/>
    <w:basedOn w:val="a"/>
    <w:uiPriority w:val="34"/>
    <w:qFormat/>
    <w:rsid w:val="00364B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82210">
      <w:bodyDiv w:val="1"/>
      <w:marLeft w:val="0"/>
      <w:marRight w:val="0"/>
      <w:marTop w:val="0"/>
      <w:marBottom w:val="0"/>
      <w:divBdr>
        <w:top w:val="none" w:sz="0" w:space="0" w:color="auto"/>
        <w:left w:val="none" w:sz="0" w:space="0" w:color="auto"/>
        <w:bottom w:val="none" w:sz="0" w:space="0" w:color="auto"/>
        <w:right w:val="none" w:sz="0" w:space="0" w:color="auto"/>
      </w:divBdr>
    </w:div>
    <w:div w:id="12952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u.wikipedia.org/wiki/%D0%A1%D1%82%D0%B0%D1%82%D1%83%D1%8F_%D0%97%D0%B5%D0%B2%D1%81%D0%B0_%D0%B2_%D0%9E%D0%BB%D0%B8%D0%BC%D0%BF%D0%B8%D0%B8" TargetMode="External"/><Relationship Id="rId26" Type="http://schemas.openxmlformats.org/officeDocument/2006/relationships/hyperlink" Target="https://ru.wikipedia.org/wiki/%D0%9C%D0%B0%D0%B2%D0%B7%D0%BE%D0%BB%D0%B5%D0%B9_%D0%B2_%D0%93%D0%B0%D0%BB%D0%B8%D0%BA%D0%B0%D1%80%D0%BD%D0%B0%D1%81%D0%B5"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97%D0%B5%D0%B2%D1%81" TargetMode="External"/><Relationship Id="rId34" Type="http://schemas.openxmlformats.org/officeDocument/2006/relationships/hyperlink" Target="https://ru.wikipedia.org/wiki/%D0%90%D0%BB%D0%B5%D0%BA%D1%81%D0%B0%D0%BD%D0%B4%D1%80%D0%B8%D1%8F_%D0%95%D0%B3%D0%B8%D0%BF%D0%B5%D1%82%D1%81%D0%BA%D0%B0%D1%8F" TargetMode="External"/><Relationship Id="rId42"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ru.wikipedia.org/wiki/%D0%9D%D0%B0%D0%B2%D1%83%D1%85%D0%BE%D0%B4%D0%BE%D0%BD%D0%BE%D1%81%D0%BE%D1%80_II" TargetMode="External"/><Relationship Id="rId25" Type="http://schemas.openxmlformats.org/officeDocument/2006/relationships/hyperlink" Target="https://ru.wikipedia.org/wiki/%D0%90%D1%80%D1%82%D0%B5%D0%BC%D0%B8%D0%B4%D0%B0" TargetMode="External"/><Relationship Id="rId33" Type="http://schemas.openxmlformats.org/officeDocument/2006/relationships/hyperlink" Target="https://ru.wikipedia.org/wiki/%D0%90%D0%BB%D0%B5%D0%BA%D1%81%D0%B0%D0%BD%D0%B4%D1%80%D0%B8%D0%B9%D1%81%D0%BA%D0%B8%D0%B9_%D0%BC%D0%B0%D1%8F%D0%BA" TargetMode="External"/><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2%D0%B0%D0%B2%D0%B8%D0%BB%D0%BE%D0%BD" TargetMode="External"/><Relationship Id="rId20" Type="http://schemas.openxmlformats.org/officeDocument/2006/relationships/hyperlink" Target="https://ru.wikipedia.org/wiki/%D0%9A%D0%BE%D0%BD%D1%81%D1%82%D0%B0%D0%BD%D1%82%D0%B8%D0%BD%D0%BE%D0%BF%D0%BE%D0%BB%D1%8C" TargetMode="External"/><Relationship Id="rId29" Type="http://schemas.openxmlformats.org/officeDocument/2006/relationships/hyperlink" Target="https://ru.wikipedia.org/wiki/%D0%9C%D0%B0%D0%B2%D1%81%D0%BE%D0%BB"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AD%D1%84%D0%B5%D1%81_(%D0%B3%D0%BE%D1%80%D0%BE%D0%B4)" TargetMode="External"/><Relationship Id="rId32" Type="http://schemas.openxmlformats.org/officeDocument/2006/relationships/hyperlink" Target="https://ru.wikipedia.org/wiki/%D0%93%D1%80%D0%B5%D1%86%D0%B8%D1%8F"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4%D1%80%D0%B5%D0%B2%D0%BD%D0%B8%D0%B9_%D0%95%D0%B3%D0%B8%D0%BF%D0%B5%D1%82" TargetMode="External"/><Relationship Id="rId23" Type="http://schemas.openxmlformats.org/officeDocument/2006/relationships/hyperlink" Target="https://ru.wikipedia.org/wiki/%D0%A5%D1%80%D0%B0%D0%BC_%D0%90%D1%80%D1%82%D0%B5%D0%BC%D0%B8%D0%B4%D1%8B_%D0%AD%D1%84%D0%B5%D1%81%D1%81%D0%BA%D0%BE%D0%B9" TargetMode="External"/><Relationship Id="rId28" Type="http://schemas.openxmlformats.org/officeDocument/2006/relationships/hyperlink" Target="https://ru.wikipedia.org/wiki/%D0%91%D1%80%D0%B8%D1%82%D0%B0%D0%BD%D1%81%D0%BA%D0%B8%D0%B9_%D0%BC%D1%83%D0%B7%D0%B5%D0%B9" TargetMode="External"/><Relationship Id="rId36"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ru.wikipedia.org/wiki/%D0%9E%D0%BB%D0%B8%D0%BC%D0%BF%D0%B8%D1%8F" TargetMode="External"/><Relationship Id="rId31" Type="http://schemas.openxmlformats.org/officeDocument/2006/relationships/hyperlink" Target="https://ru.wikipedia.org/wiki/%D0%A0%D0%BE%D0%B4%D0%BE%D1%81" TargetMode="External"/><Relationship Id="rId44" Type="http://schemas.openxmlformats.org/officeDocument/2006/relationships/hyperlink" Target="http://valtasar.ru/7_chudes_sveta"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ru.wikipedia.org/wiki/%D0%9E%D0%BB%D0%B8%D0%BC%D0%BF%D0%B8%D1%8F" TargetMode="External"/><Relationship Id="rId27" Type="http://schemas.openxmlformats.org/officeDocument/2006/relationships/hyperlink" Target="https://ru.wikipedia.org/wiki/%D0%93%D0%B0%D0%BB%D0%B8%D0%BA%D0%B0%D1%80%D0%BD%D0%B0%D1%81" TargetMode="External"/><Relationship Id="rId30" Type="http://schemas.openxmlformats.org/officeDocument/2006/relationships/hyperlink" Target="https://ru.wikipedia.org/wiki/%D0%9A%D0%BE%D0%BB%D0%BE%D1%81%D1%81_%D0%A0%D0%BE%D0%B4%D0%BE%D1%81%D1%81%D0%BA%D0%B8%D0%B9" TargetMode="External"/><Relationship Id="rId35" Type="http://schemas.openxmlformats.org/officeDocument/2006/relationships/hyperlink" Target="https://ru.wikipedia.org/wiki/%D0%93%D1%80%D0%B5%D1%86%D0%B8%D1%8F" TargetMode="External"/><Relationship Id="rId43" Type="http://schemas.openxmlformats.org/officeDocument/2006/relationships/hyperlink" Target="https://ru.wikipedia.org/wik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8950DB-986A-48B1-BE41-0BE6C29CE0F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C1C2D-BF17-4A24-8830-55178DC88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1484</Words>
  <Characters>8459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4</cp:revision>
  <dcterms:created xsi:type="dcterms:W3CDTF">2017-10-29T10:26:00Z</dcterms:created>
  <dcterms:modified xsi:type="dcterms:W3CDTF">2017-10-29T16:59:00Z</dcterms:modified>
</cp:coreProperties>
</file>