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22" w:rsidRPr="00FC1022" w:rsidRDefault="00FC1022" w:rsidP="00FC1022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Утверждено приказом директора </w:t>
      </w:r>
    </w:p>
    <w:p w:rsidR="00FC1022" w:rsidRPr="00FC1022" w:rsidRDefault="00FC1022" w:rsidP="00FC1022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022">
        <w:rPr>
          <w:rFonts w:ascii="Times New Roman" w:hAnsi="Times New Roman"/>
          <w:color w:val="000000"/>
          <w:sz w:val="24"/>
          <w:szCs w:val="24"/>
          <w:lang w:eastAsia="ru-RU"/>
        </w:rPr>
        <w:t>МБОУ СОШ № 117</w:t>
      </w:r>
      <w:r w:rsidRPr="00FC10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C1022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="00E54758">
        <w:rPr>
          <w:rFonts w:ascii="Times New Roman" w:hAnsi="Times New Roman"/>
          <w:bCs/>
          <w:color w:val="000000"/>
          <w:sz w:val="24"/>
          <w:szCs w:val="24"/>
          <w:lang w:eastAsia="ru-RU"/>
        </w:rPr>
        <w:t>01</w:t>
      </w:r>
      <w:r w:rsidR="00322CE6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E547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08 </w:t>
      </w:r>
      <w:r w:rsidR="00322CE6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E54758">
        <w:rPr>
          <w:rFonts w:ascii="Times New Roman" w:hAnsi="Times New Roman"/>
          <w:bCs/>
          <w:color w:val="000000"/>
          <w:sz w:val="24"/>
          <w:szCs w:val="24"/>
          <w:lang w:eastAsia="ru-RU"/>
        </w:rPr>
        <w:t>93</w:t>
      </w:r>
    </w:p>
    <w:p w:rsidR="00FC1022" w:rsidRPr="00FC1022" w:rsidRDefault="00E54758" w:rsidP="00FC1022">
      <w:pPr>
        <w:shd w:val="clear" w:color="auto" w:fill="FFFFFF"/>
        <w:spacing w:after="0" w:line="270" w:lineRule="atLeast"/>
        <w:ind w:left="4956" w:firstLine="708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FC1022" w:rsidRPr="00FC10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 w:rsidR="00322C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24.08.2015</w:t>
      </w:r>
      <w:r w:rsidR="00FC1022" w:rsidRPr="00FC10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FC1022" w:rsidRPr="00FC1022" w:rsidRDefault="00FC1022" w:rsidP="00FC1022">
      <w:pPr>
        <w:jc w:val="center"/>
        <w:rPr>
          <w:rFonts w:ascii="Times New Roman" w:hAnsi="Times New Roman"/>
          <w:sz w:val="24"/>
          <w:szCs w:val="24"/>
        </w:rPr>
      </w:pPr>
      <w:bookmarkStart w:id="0" w:name="bookmark5"/>
    </w:p>
    <w:p w:rsidR="00FC1022" w:rsidRPr="00993F6E" w:rsidRDefault="00FC1022" w:rsidP="00FC1022">
      <w:pPr>
        <w:jc w:val="center"/>
        <w:rPr>
          <w:rFonts w:ascii="Times New Roman" w:hAnsi="Times New Roman"/>
          <w:b/>
          <w:sz w:val="24"/>
          <w:szCs w:val="24"/>
        </w:rPr>
      </w:pPr>
      <w:r w:rsidRPr="00993F6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93F6E" w:rsidRPr="00993F6E" w:rsidRDefault="00FC1022" w:rsidP="00993F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3F6E">
        <w:rPr>
          <w:rFonts w:ascii="Times New Roman" w:hAnsi="Times New Roman"/>
          <w:b/>
          <w:sz w:val="24"/>
          <w:szCs w:val="24"/>
        </w:rPr>
        <w:t>об официальном сайте</w:t>
      </w:r>
      <w:bookmarkEnd w:id="0"/>
      <w:r w:rsidRPr="00993F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" w:name="bookmark6"/>
      <w:r w:rsidR="00993F6E" w:rsidRPr="00993F6E">
        <w:rPr>
          <w:rFonts w:ascii="Times New Roman" w:hAnsi="Times New Roman"/>
          <w:b/>
          <w:bCs/>
          <w:sz w:val="24"/>
          <w:szCs w:val="24"/>
        </w:rPr>
        <w:t>муниципального бюджетного</w:t>
      </w:r>
      <w:r w:rsidR="00993F6E" w:rsidRPr="00993F6E">
        <w:rPr>
          <w:rFonts w:ascii="Times New Roman" w:hAnsi="Times New Roman"/>
          <w:b/>
          <w:bCs/>
          <w:sz w:val="24"/>
          <w:szCs w:val="24"/>
        </w:rPr>
        <w:br/>
        <w:t>общеобразовательного учреждения «Средняя общеобразовательная школа №117»</w:t>
      </w:r>
    </w:p>
    <w:p w:rsidR="00FC1022" w:rsidRPr="00993F6E" w:rsidRDefault="00FC1022" w:rsidP="00993F6E">
      <w:pPr>
        <w:jc w:val="center"/>
        <w:rPr>
          <w:rFonts w:ascii="Times New Roman" w:hAnsi="Times New Roman"/>
          <w:b/>
          <w:sz w:val="24"/>
          <w:szCs w:val="24"/>
        </w:rPr>
      </w:pPr>
      <w:r w:rsidRPr="00993F6E">
        <w:rPr>
          <w:rFonts w:ascii="Times New Roman" w:hAnsi="Times New Roman"/>
          <w:b/>
          <w:sz w:val="24"/>
          <w:szCs w:val="24"/>
        </w:rPr>
        <w:t>1. Общие положения</w:t>
      </w:r>
      <w:bookmarkEnd w:id="1"/>
    </w:p>
    <w:p w:rsidR="00FC1022" w:rsidRPr="00FC1022" w:rsidRDefault="00FC1022" w:rsidP="00FC1022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sz w:val="24"/>
          <w:szCs w:val="24"/>
        </w:rPr>
      </w:pPr>
      <w:r w:rsidRPr="00993F6E">
        <w:rPr>
          <w:rStyle w:val="30"/>
          <w:sz w:val="24"/>
          <w:szCs w:val="24"/>
        </w:rPr>
        <w:t>Настоящее Положение определяет цели, задачи, требования к</w:t>
      </w:r>
      <w:r w:rsidRPr="00993F6E">
        <w:rPr>
          <w:rStyle w:val="4"/>
          <w:sz w:val="24"/>
          <w:szCs w:val="24"/>
        </w:rPr>
        <w:t xml:space="preserve"> </w:t>
      </w:r>
      <w:r w:rsidRPr="00993F6E">
        <w:rPr>
          <w:rStyle w:val="30"/>
          <w:sz w:val="24"/>
          <w:szCs w:val="24"/>
        </w:rPr>
        <w:t>официальному сайту</w:t>
      </w:r>
      <w:r w:rsidR="00993F6E" w:rsidRPr="00993F6E">
        <w:rPr>
          <w:bCs/>
          <w:color w:val="000000"/>
          <w:sz w:val="24"/>
          <w:szCs w:val="24"/>
          <w:lang w:eastAsia="ru-RU"/>
        </w:rPr>
        <w:t xml:space="preserve"> МБОУ СОШ № 117.</w:t>
      </w:r>
      <w:r w:rsidR="00993F6E">
        <w:rPr>
          <w:rStyle w:val="30"/>
          <w:sz w:val="24"/>
          <w:szCs w:val="24"/>
        </w:rPr>
        <w:tab/>
      </w:r>
      <w:r w:rsidR="00993F6E" w:rsidRPr="00993F6E">
        <w:rPr>
          <w:rStyle w:val="30"/>
          <w:sz w:val="24"/>
          <w:szCs w:val="24"/>
        </w:rPr>
        <w:t xml:space="preserve"> </w:t>
      </w:r>
      <w:r w:rsidRPr="00993F6E">
        <w:rPr>
          <w:rStyle w:val="30"/>
          <w:sz w:val="24"/>
          <w:szCs w:val="24"/>
        </w:rPr>
        <w:t>(далее - образовательная организация), порядок организации работ по его</w:t>
      </w:r>
      <w:r w:rsidRPr="00993F6E">
        <w:rPr>
          <w:rStyle w:val="4"/>
          <w:sz w:val="24"/>
          <w:szCs w:val="24"/>
        </w:rPr>
        <w:t xml:space="preserve"> </w:t>
      </w:r>
      <w:r w:rsidRPr="00993F6E">
        <w:rPr>
          <w:rStyle w:val="30"/>
          <w:sz w:val="24"/>
          <w:szCs w:val="24"/>
        </w:rPr>
        <w:t>функционированию.</w:t>
      </w:r>
    </w:p>
    <w:p w:rsidR="00FC1022" w:rsidRPr="00FC1022" w:rsidRDefault="00FC1022" w:rsidP="00FC1022">
      <w:pPr>
        <w:pStyle w:val="21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30"/>
          <w:sz w:val="24"/>
          <w:szCs w:val="24"/>
        </w:rPr>
        <w:t>Настоящее положение разработано в соответствии с Федеральным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законом от 29 декабря 2012 г. № 273-ФЗ «Об образовании в Российской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Федерации», Федеральным законом от 29 декабря 2010 г. № 456-ФЗ «О защите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 xml:space="preserve">детей от информации, причиняющей </w:t>
      </w:r>
      <w:proofErr w:type="gramStart"/>
      <w:r w:rsidRPr="00FC1022">
        <w:rPr>
          <w:rStyle w:val="30"/>
          <w:sz w:val="24"/>
          <w:szCs w:val="24"/>
        </w:rPr>
        <w:t>вред их здоровью и развитию»,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Федеральным законом от 13 марта 2006 г. № 38-Ф3 «О рекламе»,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постановлением Правительства Российской Федерации от 10 июля 2013 г.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№ 582 «Об утверждении Правил размещения на официальном сайте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образовательной организации в информационно-телекоммуникационной сети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«Интернет» и обновления информации об образовательной организации»,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приказом Федеральной службы по надзору в сфере образования и науки от 29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мая 2014 г. № 785</w:t>
      </w:r>
      <w:proofErr w:type="gramEnd"/>
      <w:r w:rsidRPr="00FC1022">
        <w:rPr>
          <w:rStyle w:val="30"/>
          <w:sz w:val="24"/>
          <w:szCs w:val="24"/>
        </w:rPr>
        <w:t xml:space="preserve"> «Об утверждении требований к структуре официального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сайта образовательной организации в информационно-коммуникационной сети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 xml:space="preserve">«Интернет» и формату представления на нем информации», Федеральным законом от 31 декабря 2014 г. № 531-ФЗ «О внесении изменений в статьи 13 и 14 Федерального закона «Об информации, информационных технологиях и о защите информации» и Кодекс Российской Федерации об административных правонарушениях», ГОСТ </w:t>
      </w:r>
      <w:proofErr w:type="gramStart"/>
      <w:r w:rsidRPr="00FC1022">
        <w:rPr>
          <w:rStyle w:val="30"/>
          <w:sz w:val="24"/>
          <w:szCs w:val="24"/>
        </w:rPr>
        <w:t>Р</w:t>
      </w:r>
      <w:proofErr w:type="gramEnd"/>
      <w:r w:rsidRPr="00FC1022">
        <w:rPr>
          <w:rStyle w:val="30"/>
          <w:sz w:val="24"/>
          <w:szCs w:val="24"/>
        </w:rPr>
        <w:t xml:space="preserve"> 52872 – 2012 от 29 ноября 2012 г. «Интернет-ресурсы. Требования доступности для инвалидов по зрению»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30"/>
          <w:sz w:val="24"/>
          <w:szCs w:val="24"/>
        </w:rPr>
        <w:t>иными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федеральными нормативными правовыми актами.</w:t>
      </w:r>
      <w:bookmarkStart w:id="2" w:name="_GoBack"/>
      <w:bookmarkEnd w:id="2"/>
    </w:p>
    <w:p w:rsidR="00FC1022" w:rsidRPr="00FC1022" w:rsidRDefault="00FC1022" w:rsidP="00FC1022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30"/>
          <w:sz w:val="24"/>
          <w:szCs w:val="24"/>
        </w:rPr>
        <w:t>Сайт является официальным источником информации о деятельности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>образовательной организации в информационно-коммуникационной сети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 xml:space="preserve">«Интернет» (далее </w:t>
      </w:r>
      <w:r w:rsidRPr="00FC1022">
        <w:rPr>
          <w:sz w:val="24"/>
          <w:szCs w:val="24"/>
        </w:rPr>
        <w:t xml:space="preserve">- </w:t>
      </w:r>
      <w:r w:rsidRPr="00FC1022">
        <w:rPr>
          <w:rStyle w:val="30"/>
          <w:sz w:val="24"/>
          <w:szCs w:val="24"/>
        </w:rPr>
        <w:t>сеть «Интернет»).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rStyle w:val="7"/>
          <w:sz w:val="24"/>
          <w:szCs w:val="24"/>
        </w:rPr>
      </w:pPr>
      <w:r w:rsidRPr="00FC1022">
        <w:rPr>
          <w:rStyle w:val="30"/>
          <w:sz w:val="24"/>
          <w:szCs w:val="24"/>
        </w:rPr>
        <w:t>Информация, представленная на сайте образовательной организации,</w:t>
      </w:r>
      <w:r w:rsidRPr="00FC1022">
        <w:rPr>
          <w:rStyle w:val="4"/>
          <w:sz w:val="24"/>
          <w:szCs w:val="24"/>
        </w:rPr>
        <w:t xml:space="preserve"> </w:t>
      </w:r>
      <w:r w:rsidRPr="00FC1022">
        <w:rPr>
          <w:rStyle w:val="30"/>
          <w:sz w:val="24"/>
          <w:szCs w:val="24"/>
        </w:rPr>
        <w:t xml:space="preserve">является открытой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30"/>
          <w:sz w:val="24"/>
          <w:szCs w:val="24"/>
        </w:rPr>
        <w:t>общедоступной</w:t>
      </w:r>
      <w:r w:rsidR="00993F6E">
        <w:rPr>
          <w:rStyle w:val="30"/>
          <w:sz w:val="24"/>
          <w:szCs w:val="24"/>
        </w:rPr>
        <w:t>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Официальный адрес сайта в сети «Интернет»:</w:t>
      </w:r>
      <w:r w:rsidRPr="00FC1022">
        <w:rPr>
          <w:sz w:val="24"/>
          <w:szCs w:val="24"/>
        </w:rPr>
        <w:tab/>
      </w:r>
      <w:r w:rsidR="00993F6E" w:rsidRPr="00993F6E">
        <w:rPr>
          <w:sz w:val="24"/>
          <w:szCs w:val="24"/>
        </w:rPr>
        <w:t>http://www.school117-snz.lact.ru</w:t>
      </w:r>
    </w:p>
    <w:p w:rsidR="00993F6E" w:rsidRDefault="00993F6E" w:rsidP="00FC1022">
      <w:pPr>
        <w:keepNext/>
        <w:keepLines/>
        <w:spacing w:after="310" w:line="250" w:lineRule="exact"/>
        <w:jc w:val="center"/>
        <w:rPr>
          <w:rStyle w:val="31"/>
          <w:sz w:val="24"/>
          <w:szCs w:val="24"/>
        </w:rPr>
      </w:pPr>
      <w:bookmarkStart w:id="3" w:name="bookmark7"/>
    </w:p>
    <w:p w:rsidR="00FC1022" w:rsidRPr="00993F6E" w:rsidRDefault="00FC1022" w:rsidP="00FC1022">
      <w:pPr>
        <w:keepNext/>
        <w:keepLines/>
        <w:spacing w:after="310" w:line="250" w:lineRule="exact"/>
        <w:jc w:val="center"/>
        <w:rPr>
          <w:rFonts w:ascii="Times New Roman" w:hAnsi="Times New Roman"/>
          <w:b/>
          <w:sz w:val="24"/>
          <w:szCs w:val="24"/>
        </w:rPr>
      </w:pPr>
      <w:r w:rsidRPr="00993F6E">
        <w:rPr>
          <w:rStyle w:val="31"/>
          <w:b/>
          <w:sz w:val="24"/>
          <w:szCs w:val="24"/>
        </w:rPr>
        <w:t>2. Цели и задачи сайта</w:t>
      </w:r>
      <w:bookmarkEnd w:id="3"/>
    </w:p>
    <w:p w:rsidR="00FC1022" w:rsidRPr="00FC1022" w:rsidRDefault="00FC1022" w:rsidP="00FC1022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Целями создания и ведения сайта являются: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обеспечение информационной открытости деятельности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образовательной организации;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lastRenderedPageBreak/>
        <w:t>реализация прав граждан на доступ к общедоступной информации при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соблюдении норм профессиональной этики педагогической деятельности и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информационной безопасности;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реализация принципов единства культурного и образовательного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пространства, государственно-общественного управления образовательной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организацией;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информирование общественности о программе развития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 xml:space="preserve">образовательной организации, поступлении и расходовании материальных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7"/>
          <w:sz w:val="24"/>
          <w:szCs w:val="24"/>
        </w:rPr>
        <w:t>финансовых средств, а также о результатах деятельности образовательной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организации;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обеспечение полноты информации о деятельности образовательной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организации, обеспечение регулярного обновления информации;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предоставление достоверной информации об образовательной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организации для осуществления независимой оценки качества образования.</w:t>
      </w:r>
    </w:p>
    <w:p w:rsidR="00FC1022" w:rsidRPr="00FC1022" w:rsidRDefault="00FC1022" w:rsidP="00FC1022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20" w:firstLine="700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 xml:space="preserve">Создание и функционирование сайта </w:t>
      </w:r>
      <w:proofErr w:type="gramStart"/>
      <w:r w:rsidRPr="00FC1022">
        <w:rPr>
          <w:rStyle w:val="7"/>
          <w:sz w:val="24"/>
          <w:szCs w:val="24"/>
        </w:rPr>
        <w:t>направлены</w:t>
      </w:r>
      <w:proofErr w:type="gramEnd"/>
      <w:r w:rsidRPr="00FC1022">
        <w:rPr>
          <w:rStyle w:val="7"/>
          <w:sz w:val="24"/>
          <w:szCs w:val="24"/>
        </w:rPr>
        <w:t xml:space="preserve"> на решение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следующих задач: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обеспечение доступа граждан и организаций к информации о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деятельности образовательной организации;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создание условий для взаимодействия участников образовательного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процесса, социальных партнеров образовательной организации;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осуществление обмена педагогическим опытом;</w:t>
      </w:r>
    </w:p>
    <w:p w:rsidR="00FC1022" w:rsidRPr="00FC1022" w:rsidRDefault="00FC1022" w:rsidP="00FC1022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357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стимулирование творческой активности педагогических работников и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обучающихся.</w:t>
      </w:r>
    </w:p>
    <w:p w:rsidR="00FC1022" w:rsidRPr="00993F6E" w:rsidRDefault="00FC1022" w:rsidP="00FC1022">
      <w:pPr>
        <w:keepNext/>
        <w:keepLines/>
        <w:spacing w:after="310" w:line="25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8"/>
      <w:r w:rsidRPr="00993F6E">
        <w:rPr>
          <w:rStyle w:val="31"/>
          <w:b/>
          <w:sz w:val="24"/>
          <w:szCs w:val="24"/>
        </w:rPr>
        <w:t>3. Структура, содержание и функционирование сайта</w:t>
      </w:r>
      <w:bookmarkEnd w:id="4"/>
    </w:p>
    <w:p w:rsidR="00FC1022" w:rsidRPr="00FC1022" w:rsidRDefault="00FC1022" w:rsidP="00FC1022">
      <w:pPr>
        <w:pStyle w:val="21"/>
        <w:shd w:val="clear" w:color="auto" w:fill="auto"/>
        <w:tabs>
          <w:tab w:val="left" w:pos="1276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3.1.</w:t>
      </w:r>
      <w:r w:rsidRPr="00FC1022">
        <w:rPr>
          <w:rStyle w:val="7"/>
          <w:sz w:val="24"/>
          <w:szCs w:val="24"/>
        </w:rPr>
        <w:tab/>
        <w:t>Специальный раздел сайта должен содержать следующие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подразделы:</w:t>
      </w:r>
    </w:p>
    <w:p w:rsidR="00FC1022" w:rsidRPr="00FC1022" w:rsidRDefault="00FC1022" w:rsidP="00FC1022">
      <w:pPr>
        <w:pStyle w:val="21"/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3.1.1.</w:t>
      </w:r>
      <w:r w:rsidRPr="00FC1022">
        <w:rPr>
          <w:rStyle w:val="7"/>
          <w:sz w:val="24"/>
          <w:szCs w:val="24"/>
        </w:rPr>
        <w:tab/>
        <w:t>Подраздел «Основные сведения».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7"/>
          <w:sz w:val="24"/>
          <w:szCs w:val="24"/>
        </w:rPr>
        <w:t>Главная страница подраздела должна содержать информацию о дате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создания образовательной организации, об учредителе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образовательной организации, о месте нахождения образовательной</w:t>
      </w:r>
      <w:r w:rsidRPr="00FC1022">
        <w:rPr>
          <w:rStyle w:val="8"/>
          <w:sz w:val="24"/>
          <w:szCs w:val="24"/>
        </w:rPr>
        <w:t xml:space="preserve"> </w:t>
      </w:r>
      <w:r w:rsidRPr="00FC1022">
        <w:rPr>
          <w:rStyle w:val="7"/>
          <w:sz w:val="24"/>
          <w:szCs w:val="24"/>
        </w:rPr>
        <w:t>организации</w:t>
      </w:r>
      <w:r w:rsidR="00993F6E">
        <w:rPr>
          <w:rStyle w:val="7"/>
          <w:sz w:val="24"/>
          <w:szCs w:val="24"/>
        </w:rPr>
        <w:t xml:space="preserve">, режиме, </w:t>
      </w:r>
      <w:r w:rsidRPr="00FC1022">
        <w:rPr>
          <w:rStyle w:val="7"/>
          <w:sz w:val="24"/>
          <w:szCs w:val="24"/>
        </w:rPr>
        <w:t>графике работы, контактных телефонах и об адресах электронной почты.</w:t>
      </w:r>
    </w:p>
    <w:p w:rsidR="00FC1022" w:rsidRPr="00FC1022" w:rsidRDefault="00FC1022" w:rsidP="00FC1022">
      <w:pPr>
        <w:framePr w:wrap="notBeside" w:vAnchor="text" w:hAnchor="text" w:xAlign="center" w:y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42"/>
        </w:tabs>
        <w:spacing w:before="0" w:after="0" w:line="298" w:lineRule="exact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 xml:space="preserve">Подраздел «Структура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9"/>
          <w:sz w:val="24"/>
          <w:szCs w:val="24"/>
        </w:rPr>
        <w:t>органы управления образовательной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организацией».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Главная страница подраздела должна содержать информацию о структуре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и об органах управления образовательной организации.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Подраздел «Документы».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 xml:space="preserve">На главной странице подраздела должны </w:t>
      </w:r>
      <w:r w:rsidRPr="00FC1022">
        <w:rPr>
          <w:sz w:val="24"/>
          <w:szCs w:val="24"/>
        </w:rPr>
        <w:t xml:space="preserve">быть </w:t>
      </w:r>
      <w:r w:rsidRPr="00FC1022">
        <w:rPr>
          <w:rStyle w:val="9"/>
          <w:sz w:val="24"/>
          <w:szCs w:val="24"/>
        </w:rPr>
        <w:t>размещены следующие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документы:</w:t>
      </w:r>
    </w:p>
    <w:p w:rsidR="00993F6E" w:rsidRDefault="00FC1022" w:rsidP="00993F6E">
      <w:pPr>
        <w:pStyle w:val="21"/>
        <w:shd w:val="clear" w:color="auto" w:fill="auto"/>
        <w:tabs>
          <w:tab w:val="left" w:pos="993"/>
        </w:tabs>
        <w:spacing w:before="0" w:after="0"/>
        <w:ind w:firstLine="709"/>
        <w:rPr>
          <w:rStyle w:val="9"/>
          <w:sz w:val="24"/>
          <w:szCs w:val="24"/>
        </w:rPr>
      </w:pPr>
      <w:r w:rsidRPr="00FC1022">
        <w:rPr>
          <w:rStyle w:val="9"/>
          <w:sz w:val="24"/>
          <w:szCs w:val="24"/>
        </w:rPr>
        <w:t>а)</w:t>
      </w:r>
      <w:r w:rsidRPr="00FC1022">
        <w:rPr>
          <w:rStyle w:val="9"/>
          <w:sz w:val="24"/>
          <w:szCs w:val="24"/>
        </w:rPr>
        <w:tab/>
      </w:r>
    </w:p>
    <w:p w:rsidR="00FC1022" w:rsidRPr="00FC1022" w:rsidRDefault="00FC1022" w:rsidP="00993F6E">
      <w:pPr>
        <w:pStyle w:val="21"/>
        <w:shd w:val="clear" w:color="auto" w:fill="auto"/>
        <w:tabs>
          <w:tab w:val="left" w:pos="993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устав образовательной организации;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лицензия на осуществление образовательной деятельности (с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приложениями);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свидетельство о государственной аккредитации (с приложениями);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proofErr w:type="gramStart"/>
      <w:r w:rsidRPr="00FC1022">
        <w:rPr>
          <w:rStyle w:val="9"/>
          <w:sz w:val="24"/>
          <w:szCs w:val="24"/>
        </w:rPr>
        <w:t>план финансово-хозяйственной деятельности образовательной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организации, утвержденный в установленном законодательством Российской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Федерации порядке, или бюджетные сметы образовательной организации;</w:t>
      </w:r>
      <w:proofErr w:type="gramEnd"/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rStyle w:val="9"/>
          <w:sz w:val="24"/>
          <w:szCs w:val="24"/>
        </w:rPr>
      </w:pPr>
      <w:r w:rsidRPr="00FC1022">
        <w:rPr>
          <w:rStyle w:val="9"/>
          <w:sz w:val="24"/>
          <w:szCs w:val="24"/>
        </w:rPr>
        <w:lastRenderedPageBreak/>
        <w:t>локальные нормативные акты, предусмотренные частью 2 статьи 30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 xml:space="preserve">Федерального закона от 29 декабря 2012 </w:t>
      </w:r>
      <w:r w:rsidRPr="00FC1022">
        <w:rPr>
          <w:sz w:val="24"/>
          <w:szCs w:val="24"/>
        </w:rPr>
        <w:t xml:space="preserve">г. </w:t>
      </w:r>
      <w:r w:rsidRPr="00FC1022">
        <w:rPr>
          <w:rStyle w:val="9"/>
          <w:sz w:val="24"/>
          <w:szCs w:val="24"/>
        </w:rPr>
        <w:t>№ 273-ФЗ «Об образовании в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Российской Федерации», правила внутреннего распорядка обучающихся,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 xml:space="preserve">правила внутреннего трудового распорядка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9"/>
          <w:sz w:val="24"/>
          <w:szCs w:val="24"/>
        </w:rPr>
        <w:t xml:space="preserve">коллективного договора; </w:t>
      </w:r>
    </w:p>
    <w:p w:rsidR="00FC1022" w:rsidRPr="00FC1022" w:rsidRDefault="00FC1022" w:rsidP="00FC1022">
      <w:pPr>
        <w:pStyle w:val="21"/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б)</w:t>
      </w:r>
      <w:r w:rsidRPr="00FC1022">
        <w:rPr>
          <w:rStyle w:val="9"/>
          <w:sz w:val="24"/>
          <w:szCs w:val="24"/>
        </w:rPr>
        <w:tab/>
        <w:t>отчет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 xml:space="preserve">о результатах </w:t>
      </w:r>
      <w:proofErr w:type="spellStart"/>
      <w:r w:rsidRPr="00FC1022">
        <w:rPr>
          <w:rStyle w:val="9"/>
          <w:sz w:val="24"/>
          <w:szCs w:val="24"/>
        </w:rPr>
        <w:t>самообследования</w:t>
      </w:r>
      <w:proofErr w:type="spellEnd"/>
      <w:r w:rsidRPr="00FC1022">
        <w:rPr>
          <w:rStyle w:val="9"/>
          <w:sz w:val="24"/>
          <w:szCs w:val="24"/>
        </w:rPr>
        <w:t>;</w:t>
      </w:r>
    </w:p>
    <w:p w:rsidR="00FC1022" w:rsidRPr="00FC1022" w:rsidRDefault="00FC1022" w:rsidP="00FC1022">
      <w:pPr>
        <w:pStyle w:val="21"/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в)</w:t>
      </w:r>
      <w:r w:rsidRPr="00FC1022">
        <w:rPr>
          <w:rStyle w:val="9"/>
          <w:sz w:val="24"/>
          <w:szCs w:val="24"/>
        </w:rPr>
        <w:tab/>
        <w:t>документ о порядке оказания платных образовательных услуг, в том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числе образец договора об оказании платных образовательных услуг, документ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об утверждении стоимости обучения по каждой образовательной программе;</w:t>
      </w:r>
    </w:p>
    <w:p w:rsidR="00FC1022" w:rsidRPr="00FC1022" w:rsidRDefault="00FC1022" w:rsidP="00FC1022">
      <w:pPr>
        <w:pStyle w:val="21"/>
        <w:shd w:val="clear" w:color="auto" w:fill="auto"/>
        <w:tabs>
          <w:tab w:val="left" w:pos="993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г)</w:t>
      </w:r>
      <w:r w:rsidRPr="00FC1022">
        <w:rPr>
          <w:rStyle w:val="9"/>
          <w:sz w:val="24"/>
          <w:szCs w:val="24"/>
        </w:rPr>
        <w:tab/>
        <w:t>предписания органов, осуществляющих государственный контроль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(надзор) в сфере образования, отчеты об исполнении таких предписаний.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9"/>
          <w:sz w:val="24"/>
          <w:szCs w:val="24"/>
        </w:rPr>
        <w:t>Подраздел «Образование».</w:t>
      </w:r>
    </w:p>
    <w:p w:rsidR="00FC1022" w:rsidRPr="00FC1022" w:rsidRDefault="00FC1022" w:rsidP="004B5526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proofErr w:type="gramStart"/>
      <w:r w:rsidRPr="00FC1022">
        <w:rPr>
          <w:rStyle w:val="9"/>
          <w:sz w:val="24"/>
          <w:szCs w:val="24"/>
        </w:rPr>
        <w:t>Подраздел должен содержать информацию о реализуемых уровнях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 xml:space="preserve">образования, </w:t>
      </w:r>
      <w:r w:rsidRPr="00FC1022">
        <w:rPr>
          <w:sz w:val="24"/>
          <w:szCs w:val="24"/>
        </w:rPr>
        <w:t xml:space="preserve">о </w:t>
      </w:r>
      <w:r w:rsidRPr="00FC1022">
        <w:rPr>
          <w:rStyle w:val="9"/>
          <w:sz w:val="24"/>
          <w:szCs w:val="24"/>
        </w:rPr>
        <w:t>формах обучения, нормативных сроках обучения, сроке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действия государственной аккредитации образовательной программы (при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наличии государственной аккредитации), об описании образовательной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программы с приложением ее копии, об учебном плане с приложением его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копии, об аннотации к рабочим программам дисциплин (по каждой дисциплине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в составе образовательной программы) с приложением их копий (при наличии),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о календарном</w:t>
      </w:r>
      <w:proofErr w:type="gramEnd"/>
      <w:r w:rsidRPr="00FC1022">
        <w:rPr>
          <w:rStyle w:val="9"/>
          <w:sz w:val="24"/>
          <w:szCs w:val="24"/>
        </w:rPr>
        <w:t xml:space="preserve"> </w:t>
      </w:r>
      <w:proofErr w:type="gramStart"/>
      <w:r w:rsidRPr="00FC1022">
        <w:rPr>
          <w:rStyle w:val="9"/>
          <w:sz w:val="24"/>
          <w:szCs w:val="24"/>
        </w:rPr>
        <w:t xml:space="preserve">учебном графике с приложением </w:t>
      </w:r>
      <w:r w:rsidRPr="00FC1022">
        <w:rPr>
          <w:sz w:val="24"/>
          <w:szCs w:val="24"/>
        </w:rPr>
        <w:t xml:space="preserve">его </w:t>
      </w:r>
      <w:r w:rsidRPr="00FC1022">
        <w:rPr>
          <w:rStyle w:val="9"/>
          <w:sz w:val="24"/>
          <w:szCs w:val="24"/>
        </w:rPr>
        <w:t>копии, о методических и об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>иных документах, разработанных образовательной организацией для</w:t>
      </w:r>
      <w:r w:rsidRPr="00FC1022">
        <w:rPr>
          <w:rStyle w:val="10"/>
          <w:sz w:val="24"/>
          <w:szCs w:val="24"/>
        </w:rPr>
        <w:t xml:space="preserve"> </w:t>
      </w:r>
      <w:r w:rsidRPr="00FC1022">
        <w:rPr>
          <w:rStyle w:val="9"/>
          <w:sz w:val="24"/>
          <w:szCs w:val="24"/>
        </w:rPr>
        <w:t xml:space="preserve">обеспечения образовательного процесса, о реализуемых образовательных </w:t>
      </w:r>
      <w:r w:rsidRPr="00FC1022">
        <w:rPr>
          <w:rStyle w:val="11"/>
          <w:sz w:val="24"/>
          <w:szCs w:val="24"/>
        </w:rPr>
        <w:t>программах с указанием учебных предметов, курсов, дисциплин</w:t>
      </w:r>
      <w:r w:rsidRPr="00FC1022">
        <w:rPr>
          <w:sz w:val="24"/>
          <w:szCs w:val="24"/>
        </w:rPr>
        <w:t xml:space="preserve"> </w:t>
      </w:r>
      <w:r w:rsidRPr="00FC1022">
        <w:rPr>
          <w:rStyle w:val="11"/>
          <w:sz w:val="24"/>
          <w:szCs w:val="24"/>
        </w:rPr>
        <w:t>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FC1022">
        <w:rPr>
          <w:rStyle w:val="11"/>
          <w:sz w:val="24"/>
          <w:szCs w:val="24"/>
        </w:rPr>
        <w:t xml:space="preserve"> счет средств физических и (или) юридических лиц, </w:t>
      </w:r>
      <w:r w:rsidRPr="00FC1022">
        <w:rPr>
          <w:sz w:val="24"/>
          <w:szCs w:val="24"/>
        </w:rPr>
        <w:t xml:space="preserve">о </w:t>
      </w:r>
      <w:r w:rsidRPr="00FC1022">
        <w:rPr>
          <w:rStyle w:val="11"/>
          <w:sz w:val="24"/>
          <w:szCs w:val="24"/>
        </w:rPr>
        <w:t>языках, на которых осуществляется образование (обучение).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1"/>
          <w:sz w:val="24"/>
          <w:szCs w:val="24"/>
        </w:rPr>
        <w:t>Подраздел «Образовательные стандарты».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022">
        <w:rPr>
          <w:rStyle w:val="11"/>
          <w:sz w:val="24"/>
          <w:szCs w:val="24"/>
        </w:rPr>
        <w:t xml:space="preserve"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11"/>
          <w:sz w:val="24"/>
          <w:szCs w:val="24"/>
        </w:rPr>
        <w:t>науки Российской Федерации.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1"/>
          <w:sz w:val="24"/>
          <w:szCs w:val="24"/>
        </w:rPr>
        <w:t>Подраздел «Руководство. Педагогический (научно-педагогический) состав».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022">
        <w:rPr>
          <w:rStyle w:val="11"/>
          <w:sz w:val="24"/>
          <w:szCs w:val="24"/>
        </w:rPr>
        <w:t>Главная страница подраздела должна содержать следующую информацию: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022">
        <w:rPr>
          <w:rStyle w:val="11"/>
          <w:sz w:val="24"/>
          <w:szCs w:val="24"/>
        </w:rPr>
        <w:t>а) о руководителе образовательной организации, его заместителях</w:t>
      </w:r>
      <w:r w:rsidR="004B5526">
        <w:rPr>
          <w:rStyle w:val="11"/>
          <w:sz w:val="24"/>
          <w:szCs w:val="24"/>
        </w:rPr>
        <w:t xml:space="preserve">, </w:t>
      </w:r>
      <w:r w:rsidRPr="00FC1022">
        <w:rPr>
          <w:rStyle w:val="12"/>
          <w:sz w:val="24"/>
          <w:szCs w:val="24"/>
        </w:rPr>
        <w:t>контактные телефоны, адреса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электронной почты.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proofErr w:type="gramStart"/>
      <w:r w:rsidRPr="00FC1022">
        <w:rPr>
          <w:rStyle w:val="12"/>
          <w:sz w:val="24"/>
          <w:szCs w:val="24"/>
        </w:rPr>
        <w:t xml:space="preserve">б) </w:t>
      </w:r>
      <w:r w:rsidRPr="00FC1022">
        <w:rPr>
          <w:sz w:val="24"/>
          <w:szCs w:val="24"/>
        </w:rPr>
        <w:t xml:space="preserve">о </w:t>
      </w:r>
      <w:r w:rsidRPr="00FC1022">
        <w:rPr>
          <w:rStyle w:val="12"/>
          <w:sz w:val="24"/>
          <w:szCs w:val="24"/>
        </w:rPr>
        <w:t>персональном составе педагогических работников с указанием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 xml:space="preserve">уровня образования, квалификации и опыта работы, </w:t>
      </w:r>
      <w:r w:rsidRPr="00FC1022">
        <w:rPr>
          <w:sz w:val="24"/>
          <w:szCs w:val="24"/>
        </w:rPr>
        <w:t xml:space="preserve">в </w:t>
      </w:r>
      <w:r w:rsidRPr="00FC1022">
        <w:rPr>
          <w:rStyle w:val="12"/>
          <w:sz w:val="24"/>
          <w:szCs w:val="24"/>
        </w:rPr>
        <w:t>том числе фамилию, имя,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отчество (при наличии) работника, занимаемую должность (должности),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преподаваемые дисциплины, ученую степень (при наличии), ученое звание (при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наличии), наименование направления подготовки и (или) специальности,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данные о повышении квалификации и (или) профессиональной переподготовке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(при наличии), общий стаж работы, стаж работы по специальности.</w:t>
      </w:r>
      <w:proofErr w:type="gramEnd"/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lastRenderedPageBreak/>
        <w:t>Подраздел «Материально-техническое обеспечение и оснащенность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образовательного процесса».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 xml:space="preserve">Главная страница подраздела должна содержать информацию </w:t>
      </w:r>
      <w:r w:rsidRPr="00FC1022">
        <w:rPr>
          <w:sz w:val="24"/>
          <w:szCs w:val="24"/>
        </w:rPr>
        <w:t xml:space="preserve">о </w:t>
      </w:r>
      <w:r w:rsidRPr="00FC1022">
        <w:rPr>
          <w:rStyle w:val="12"/>
          <w:sz w:val="24"/>
          <w:szCs w:val="24"/>
        </w:rPr>
        <w:t>материально-техническом обеспечении образовательной деятельности, в том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числе сведения о наличии оборудованных учебных кабинетов, объектов для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проведения практических занятий, библиотек, объектов спорта, средств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 xml:space="preserve">обучения и воспитания, об условиях питания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12"/>
          <w:sz w:val="24"/>
          <w:szCs w:val="24"/>
        </w:rPr>
        <w:t>охраны здоровья обучающихся,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 доступе к информационным системам и информационн</w:t>
      </w:r>
      <w:proofErr w:type="gramStart"/>
      <w:r w:rsidRPr="00FC1022">
        <w:rPr>
          <w:rStyle w:val="12"/>
          <w:sz w:val="24"/>
          <w:szCs w:val="24"/>
        </w:rPr>
        <w:t>о-</w:t>
      </w:r>
      <w:proofErr w:type="gramEnd"/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телекоммуникационным сетям, об электронных образовательных ресурсах, к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которым обеспечивается доступ обучающихся.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 xml:space="preserve">Подраздел «Стипендии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12"/>
          <w:sz w:val="24"/>
          <w:szCs w:val="24"/>
        </w:rPr>
        <w:t>иные виды материальной поддержки».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>Главная страница подраздела должна содержать информацию о наличии и условиях предоставления стипендий.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>Подраздел «Платные образовательные услуги».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>Подраздел должен содержать информацию о порядке оказания платных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образовательных услуг.</w:t>
      </w:r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>Подраздел «Финансово-хозяйственная деятельность».</w:t>
      </w:r>
    </w:p>
    <w:p w:rsidR="00FC1022" w:rsidRPr="00FC1022" w:rsidRDefault="00FC1022" w:rsidP="00FC1022">
      <w:pPr>
        <w:pStyle w:val="21"/>
        <w:shd w:val="clear" w:color="auto" w:fill="auto"/>
        <w:spacing w:before="0" w:after="0"/>
        <w:ind w:right="20" w:firstLine="709"/>
        <w:rPr>
          <w:sz w:val="24"/>
          <w:szCs w:val="24"/>
        </w:rPr>
      </w:pPr>
      <w:proofErr w:type="gramStart"/>
      <w:r w:rsidRPr="00FC1022">
        <w:rPr>
          <w:rStyle w:val="12"/>
          <w:sz w:val="24"/>
          <w:szCs w:val="24"/>
        </w:rPr>
        <w:t>Главная страница подраздела должна содержать информацию об объеме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образовательной деятельности, финансовое обеспечение которой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осуществляется за счет бюджетных ассигнований федерального бюджета,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бюджетов субъектов Российской Федерации, местных бюджетов, по договорам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об образовании за счет средств физических и (или) юридических лиц, о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 xml:space="preserve">поступлении финансовых </w:t>
      </w:r>
      <w:r w:rsidRPr="00FC1022">
        <w:rPr>
          <w:sz w:val="24"/>
          <w:szCs w:val="24"/>
        </w:rPr>
        <w:t xml:space="preserve">и </w:t>
      </w:r>
      <w:r w:rsidRPr="00FC1022">
        <w:rPr>
          <w:rStyle w:val="12"/>
          <w:sz w:val="24"/>
          <w:szCs w:val="24"/>
        </w:rPr>
        <w:t>материальных средств и об их расходовании по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итогам финансового года.</w:t>
      </w:r>
      <w:proofErr w:type="gramEnd"/>
    </w:p>
    <w:p w:rsidR="00FC1022" w:rsidRPr="00FC1022" w:rsidRDefault="00FC1022" w:rsidP="00FC1022">
      <w:pPr>
        <w:pStyle w:val="21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2"/>
          <w:sz w:val="24"/>
          <w:szCs w:val="24"/>
        </w:rPr>
        <w:t>Подраздел «Вакантные места для приема (перевода)».</w:t>
      </w:r>
    </w:p>
    <w:p w:rsidR="004B5526" w:rsidRPr="004B5526" w:rsidRDefault="00FC1022" w:rsidP="004B5526">
      <w:pPr>
        <w:pStyle w:val="21"/>
        <w:shd w:val="clear" w:color="auto" w:fill="auto"/>
        <w:spacing w:before="0" w:after="0" w:line="240" w:lineRule="auto"/>
        <w:ind w:right="20" w:firstLine="709"/>
        <w:rPr>
          <w:sz w:val="24"/>
          <w:szCs w:val="24"/>
          <w:shd w:val="clear" w:color="auto" w:fill="FFFFFF"/>
        </w:rPr>
      </w:pPr>
      <w:r w:rsidRPr="00FC1022">
        <w:rPr>
          <w:rStyle w:val="12"/>
          <w:sz w:val="24"/>
          <w:szCs w:val="24"/>
        </w:rPr>
        <w:t>Главная страница подраздела должна содержать информацию о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количестве вакантных мест для приема (перевода) по каждой образовательной</w:t>
      </w:r>
      <w:r w:rsidRPr="00FC1022">
        <w:rPr>
          <w:rStyle w:val="13"/>
          <w:sz w:val="24"/>
          <w:szCs w:val="24"/>
        </w:rPr>
        <w:t xml:space="preserve"> </w:t>
      </w:r>
      <w:r w:rsidRPr="00FC1022">
        <w:rPr>
          <w:rStyle w:val="12"/>
          <w:sz w:val="24"/>
          <w:szCs w:val="24"/>
        </w:rPr>
        <w:t>программе</w:t>
      </w:r>
      <w:r w:rsidR="004B5526">
        <w:rPr>
          <w:rStyle w:val="12"/>
          <w:sz w:val="24"/>
          <w:szCs w:val="24"/>
        </w:rPr>
        <w:t>.</w:t>
      </w:r>
    </w:p>
    <w:p w:rsidR="00FC1022" w:rsidRPr="00FC1022" w:rsidRDefault="00FC1022" w:rsidP="004B5526">
      <w:pPr>
        <w:framePr w:wrap="notBeside" w:vAnchor="text" w:hAnchor="text" w:xAlign="center" w:y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1022" w:rsidRPr="00006114" w:rsidRDefault="00FC1022" w:rsidP="00FC1022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240" w:lineRule="auto"/>
        <w:ind w:right="40" w:firstLine="709"/>
        <w:rPr>
          <w:sz w:val="24"/>
          <w:szCs w:val="24"/>
        </w:rPr>
      </w:pPr>
      <w:r w:rsidRPr="00006114">
        <w:rPr>
          <w:rStyle w:val="14"/>
          <w:sz w:val="24"/>
          <w:szCs w:val="24"/>
        </w:rPr>
        <w:t xml:space="preserve">Файлы документов представляются на сайте в форматах </w:t>
      </w:r>
      <w:r w:rsidRPr="00006114">
        <w:rPr>
          <w:rStyle w:val="14"/>
          <w:sz w:val="24"/>
          <w:szCs w:val="24"/>
          <w:lang w:val="en-US"/>
        </w:rPr>
        <w:t>Portable</w:t>
      </w:r>
      <w:r w:rsidRPr="00006114">
        <w:rPr>
          <w:rStyle w:val="15"/>
          <w:sz w:val="24"/>
          <w:szCs w:val="24"/>
        </w:rPr>
        <w:t xml:space="preserve"> </w:t>
      </w:r>
      <w:r w:rsidRPr="00006114">
        <w:rPr>
          <w:rStyle w:val="14"/>
          <w:sz w:val="24"/>
          <w:szCs w:val="24"/>
          <w:lang w:val="en-US"/>
        </w:rPr>
        <w:t>Document</w:t>
      </w:r>
      <w:r w:rsidRPr="00006114">
        <w:rPr>
          <w:rStyle w:val="14"/>
          <w:sz w:val="24"/>
          <w:szCs w:val="24"/>
        </w:rPr>
        <w:t xml:space="preserve"> </w:t>
      </w:r>
      <w:r w:rsidRPr="00006114">
        <w:rPr>
          <w:rStyle w:val="14"/>
          <w:sz w:val="24"/>
          <w:szCs w:val="24"/>
          <w:lang w:val="en-US"/>
        </w:rPr>
        <w:t>Files</w:t>
      </w:r>
      <w:r w:rsidRPr="00006114">
        <w:rPr>
          <w:rStyle w:val="14"/>
          <w:sz w:val="24"/>
          <w:szCs w:val="24"/>
        </w:rPr>
        <w:t xml:space="preserve"> (.</w:t>
      </w:r>
      <w:proofErr w:type="spellStart"/>
      <w:r w:rsidRPr="00006114">
        <w:rPr>
          <w:rStyle w:val="14"/>
          <w:sz w:val="24"/>
          <w:szCs w:val="24"/>
          <w:lang w:val="en-US"/>
        </w:rPr>
        <w:t>pdf</w:t>
      </w:r>
      <w:proofErr w:type="spellEnd"/>
      <w:r w:rsidRPr="00006114">
        <w:rPr>
          <w:rStyle w:val="14"/>
          <w:sz w:val="24"/>
          <w:szCs w:val="24"/>
        </w:rPr>
        <w:t xml:space="preserve">), </w:t>
      </w:r>
      <w:r w:rsidRPr="00006114">
        <w:rPr>
          <w:rStyle w:val="14"/>
          <w:sz w:val="24"/>
          <w:szCs w:val="24"/>
          <w:lang w:val="en-US"/>
        </w:rPr>
        <w:t>Microsoft</w:t>
      </w:r>
      <w:r w:rsidRPr="00006114">
        <w:rPr>
          <w:rStyle w:val="14"/>
          <w:sz w:val="24"/>
          <w:szCs w:val="24"/>
        </w:rPr>
        <w:t xml:space="preserve"> </w:t>
      </w:r>
      <w:r w:rsidRPr="00006114">
        <w:rPr>
          <w:rStyle w:val="14"/>
          <w:sz w:val="24"/>
          <w:szCs w:val="24"/>
          <w:lang w:val="en-US"/>
        </w:rPr>
        <w:t>Word</w:t>
      </w:r>
      <w:r w:rsidRPr="00006114">
        <w:rPr>
          <w:rStyle w:val="14"/>
          <w:sz w:val="24"/>
          <w:szCs w:val="24"/>
        </w:rPr>
        <w:t xml:space="preserve"> / </w:t>
      </w:r>
      <w:r w:rsidRPr="00006114">
        <w:rPr>
          <w:rStyle w:val="14"/>
          <w:sz w:val="24"/>
          <w:szCs w:val="24"/>
          <w:lang w:val="en-US"/>
        </w:rPr>
        <w:t>Microsoft</w:t>
      </w:r>
      <w:r w:rsidRPr="00006114">
        <w:rPr>
          <w:rStyle w:val="14"/>
          <w:sz w:val="24"/>
          <w:szCs w:val="24"/>
        </w:rPr>
        <w:t xml:space="preserve">- </w:t>
      </w:r>
      <w:r w:rsidRPr="00006114">
        <w:rPr>
          <w:rStyle w:val="14"/>
          <w:sz w:val="24"/>
          <w:szCs w:val="24"/>
          <w:lang w:val="en-US"/>
        </w:rPr>
        <w:t>Excel</w:t>
      </w:r>
      <w:r w:rsidRPr="00006114">
        <w:rPr>
          <w:rStyle w:val="14"/>
          <w:sz w:val="24"/>
          <w:szCs w:val="24"/>
        </w:rPr>
        <w:t xml:space="preserve"> (.</w:t>
      </w:r>
      <w:r w:rsidRPr="00006114">
        <w:rPr>
          <w:rStyle w:val="14"/>
          <w:sz w:val="24"/>
          <w:szCs w:val="24"/>
          <w:lang w:val="en-US"/>
        </w:rPr>
        <w:t>doc</w:t>
      </w:r>
      <w:r w:rsidRPr="00006114">
        <w:rPr>
          <w:rStyle w:val="14"/>
          <w:sz w:val="24"/>
          <w:szCs w:val="24"/>
        </w:rPr>
        <w:t>, .</w:t>
      </w:r>
      <w:proofErr w:type="spellStart"/>
      <w:r w:rsidRPr="00006114">
        <w:rPr>
          <w:rStyle w:val="14"/>
          <w:sz w:val="24"/>
          <w:szCs w:val="24"/>
          <w:lang w:val="en-US"/>
        </w:rPr>
        <w:t>docx</w:t>
      </w:r>
      <w:proofErr w:type="spellEnd"/>
      <w:r w:rsidRPr="00006114">
        <w:rPr>
          <w:rStyle w:val="14"/>
          <w:sz w:val="24"/>
          <w:szCs w:val="24"/>
        </w:rPr>
        <w:t>, .</w:t>
      </w:r>
      <w:proofErr w:type="spellStart"/>
      <w:r w:rsidRPr="00006114">
        <w:rPr>
          <w:rStyle w:val="14"/>
          <w:sz w:val="24"/>
          <w:szCs w:val="24"/>
          <w:lang w:val="en-US"/>
        </w:rPr>
        <w:t>xls</w:t>
      </w:r>
      <w:proofErr w:type="spellEnd"/>
      <w:r w:rsidRPr="00006114">
        <w:rPr>
          <w:rStyle w:val="14"/>
          <w:sz w:val="24"/>
          <w:szCs w:val="24"/>
        </w:rPr>
        <w:t>, .</w:t>
      </w:r>
      <w:proofErr w:type="spellStart"/>
      <w:r w:rsidRPr="00006114">
        <w:rPr>
          <w:rStyle w:val="14"/>
          <w:sz w:val="24"/>
          <w:szCs w:val="24"/>
          <w:lang w:val="en-US"/>
        </w:rPr>
        <w:t>xlsx</w:t>
      </w:r>
      <w:proofErr w:type="spellEnd"/>
      <w:r w:rsidRPr="00006114">
        <w:rPr>
          <w:rStyle w:val="14"/>
          <w:sz w:val="24"/>
          <w:szCs w:val="24"/>
        </w:rPr>
        <w:t>)</w:t>
      </w:r>
      <w:r w:rsidR="00006114">
        <w:rPr>
          <w:rStyle w:val="14"/>
          <w:sz w:val="24"/>
          <w:szCs w:val="24"/>
        </w:rPr>
        <w:t>.</w:t>
      </w:r>
    </w:p>
    <w:p w:rsidR="00FC1022" w:rsidRPr="00FC1022" w:rsidRDefault="00FC1022" w:rsidP="00FC1022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/>
        <w:ind w:right="40" w:firstLine="709"/>
        <w:rPr>
          <w:sz w:val="24"/>
          <w:szCs w:val="24"/>
        </w:rPr>
      </w:pPr>
      <w:r w:rsidRPr="00006114">
        <w:rPr>
          <w:rStyle w:val="14"/>
          <w:sz w:val="24"/>
          <w:szCs w:val="24"/>
        </w:rPr>
        <w:t>На сайте размещаются ссылки на информационные ресурсы</w:t>
      </w:r>
      <w:r w:rsidRPr="00006114">
        <w:rPr>
          <w:rStyle w:val="15"/>
          <w:sz w:val="24"/>
          <w:szCs w:val="24"/>
        </w:rPr>
        <w:t xml:space="preserve"> </w:t>
      </w:r>
      <w:r w:rsidRPr="00006114">
        <w:rPr>
          <w:rStyle w:val="14"/>
          <w:sz w:val="24"/>
          <w:szCs w:val="24"/>
        </w:rPr>
        <w:t>образовательной организации в сети «Интернет», содержащие информацию о</w:t>
      </w:r>
      <w:r w:rsidRPr="00006114">
        <w:rPr>
          <w:rStyle w:val="15"/>
          <w:sz w:val="24"/>
          <w:szCs w:val="24"/>
        </w:rPr>
        <w:t xml:space="preserve"> </w:t>
      </w:r>
      <w:r w:rsidRPr="00006114">
        <w:rPr>
          <w:rStyle w:val="14"/>
          <w:sz w:val="24"/>
          <w:szCs w:val="24"/>
        </w:rPr>
        <w:t>деятельности образовательной организации.</w:t>
      </w:r>
    </w:p>
    <w:p w:rsidR="00FC1022" w:rsidRPr="00FC1022" w:rsidRDefault="00FC1022" w:rsidP="00FC1022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/>
        <w:ind w:firstLine="709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 xml:space="preserve">К размещению на сайте </w:t>
      </w:r>
      <w:proofErr w:type="gramStart"/>
      <w:r w:rsidRPr="00FC1022">
        <w:rPr>
          <w:rStyle w:val="14"/>
          <w:sz w:val="24"/>
          <w:szCs w:val="24"/>
        </w:rPr>
        <w:t>запрещены</w:t>
      </w:r>
      <w:proofErr w:type="gramEnd"/>
      <w:r w:rsidRPr="00FC1022">
        <w:rPr>
          <w:rStyle w:val="14"/>
          <w:sz w:val="24"/>
          <w:szCs w:val="24"/>
        </w:rPr>
        <w:t>: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1560"/>
        </w:tabs>
        <w:spacing w:before="0" w:after="0"/>
        <w:ind w:right="40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>Информационные материалы, которые содержат призывы к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насилию и насильственному изменению основ конституционного строя,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разжигающие социальную, расовую, межнациональную и религиозную рознь.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1561"/>
        </w:tabs>
        <w:spacing w:before="0" w:after="0"/>
        <w:ind w:right="40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>Информационные материалы, порочащие честь, достоинство,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деловую репутацию граждан или организаций.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1560"/>
        </w:tabs>
        <w:spacing w:before="0" w:after="0"/>
        <w:ind w:right="40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>Информационные материалы, содержащие пропаганду насилия,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секса, наркомании, экстремистских религиозных и политических идей.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1560"/>
        </w:tabs>
        <w:spacing w:before="0" w:after="0"/>
        <w:ind w:right="40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>Любые виды рекламы, целью которой является получение прибыли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другими организациями.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1560"/>
        </w:tabs>
        <w:spacing w:before="0" w:after="0"/>
        <w:ind w:right="40"/>
        <w:rPr>
          <w:sz w:val="24"/>
          <w:szCs w:val="24"/>
        </w:rPr>
      </w:pPr>
      <w:r w:rsidRPr="00FC1022">
        <w:rPr>
          <w:rStyle w:val="14"/>
          <w:sz w:val="24"/>
          <w:szCs w:val="24"/>
        </w:rPr>
        <w:t>Иные информационные материалы, не относящиеся к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образовательной деятельности и запрещенные к опубликованию</w:t>
      </w:r>
      <w:r w:rsidRPr="00FC1022">
        <w:rPr>
          <w:rStyle w:val="15"/>
          <w:sz w:val="24"/>
          <w:szCs w:val="24"/>
        </w:rPr>
        <w:t xml:space="preserve"> </w:t>
      </w:r>
      <w:r w:rsidRPr="00FC1022">
        <w:rPr>
          <w:rStyle w:val="14"/>
          <w:sz w:val="24"/>
          <w:szCs w:val="24"/>
        </w:rPr>
        <w:t>законодательством Российской Федерации.</w:t>
      </w:r>
    </w:p>
    <w:p w:rsidR="00FC1022" w:rsidRPr="00FC1022" w:rsidRDefault="00FC1022" w:rsidP="00FC1022">
      <w:pPr>
        <w:framePr w:wrap="notBeside" w:vAnchor="text" w:hAnchor="text" w:xAlign="center" w:y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1022" w:rsidRPr="00FC1022" w:rsidRDefault="00FC1022" w:rsidP="00006114">
      <w:pPr>
        <w:keepNext/>
        <w:keepLines/>
        <w:spacing w:after="325" w:line="250" w:lineRule="exact"/>
        <w:rPr>
          <w:rStyle w:val="31"/>
          <w:sz w:val="24"/>
          <w:szCs w:val="24"/>
        </w:rPr>
      </w:pPr>
      <w:bookmarkStart w:id="5" w:name="bookmark9"/>
    </w:p>
    <w:p w:rsidR="00FC1022" w:rsidRPr="00006114" w:rsidRDefault="00FC1022" w:rsidP="00FC1022">
      <w:pPr>
        <w:keepNext/>
        <w:keepLines/>
        <w:spacing w:after="325" w:line="25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6114">
        <w:rPr>
          <w:rStyle w:val="31"/>
          <w:b/>
          <w:sz w:val="24"/>
          <w:szCs w:val="24"/>
        </w:rPr>
        <w:t>4. Порядок размещения и обновления информации на сайте</w:t>
      </w:r>
      <w:bookmarkEnd w:id="5"/>
    </w:p>
    <w:p w:rsidR="00FC1022" w:rsidRPr="00FC1022" w:rsidRDefault="00FC1022" w:rsidP="00FC1022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Порядок размещения и обновления информации на сайте образовательной организации, в том числе ее содержание и форма предоставления, установлены Правительством Российской Федерации.</w:t>
      </w:r>
    </w:p>
    <w:p w:rsidR="00FC1022" w:rsidRPr="00FC1022" w:rsidRDefault="00FC1022" w:rsidP="00FC1022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Обн</w:t>
      </w:r>
      <w:r w:rsidR="00006114">
        <w:rPr>
          <w:rStyle w:val="17"/>
          <w:sz w:val="24"/>
          <w:szCs w:val="24"/>
        </w:rPr>
        <w:t xml:space="preserve">овление оперативной информации </w:t>
      </w:r>
      <w:r w:rsidRPr="00FC1022">
        <w:rPr>
          <w:rStyle w:val="17"/>
          <w:sz w:val="24"/>
          <w:szCs w:val="24"/>
        </w:rPr>
        <w:t xml:space="preserve">проводится не реже </w:t>
      </w:r>
      <w:r w:rsidRPr="00FC1022">
        <w:rPr>
          <w:sz w:val="24"/>
          <w:szCs w:val="24"/>
        </w:rPr>
        <w:t xml:space="preserve">1 </w:t>
      </w:r>
      <w:r w:rsidRPr="00FC1022">
        <w:rPr>
          <w:rStyle w:val="17"/>
          <w:sz w:val="24"/>
          <w:szCs w:val="24"/>
        </w:rPr>
        <w:t>(одного) раза в неделю.</w:t>
      </w:r>
    </w:p>
    <w:p w:rsidR="00FC1022" w:rsidRPr="00FC1022" w:rsidRDefault="00FC1022" w:rsidP="00FC1022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Образовательная организация обеспечивает координацию работ по информационному наполнению и обновлению сайта.</w:t>
      </w:r>
    </w:p>
    <w:p w:rsidR="00FC1022" w:rsidRPr="00FC1022" w:rsidRDefault="00FC1022" w:rsidP="00FC1022">
      <w:pPr>
        <w:pStyle w:val="21"/>
        <w:numPr>
          <w:ilvl w:val="0"/>
          <w:numId w:val="7"/>
        </w:numPr>
        <w:shd w:val="clear" w:color="auto" w:fill="auto"/>
        <w:tabs>
          <w:tab w:val="left" w:pos="1292"/>
        </w:tabs>
        <w:spacing w:before="0" w:after="0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Содержание сайта образовательной организации формируется на основе информации, предоставляемой участниками образовательного процесса образовательной организации.</w:t>
      </w:r>
    </w:p>
    <w:p w:rsidR="00FC1022" w:rsidRPr="00FC1022" w:rsidRDefault="00FC1022" w:rsidP="00FC1022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Информация, предназначенная для размещения на сайте, предоставляется администратору сайта после утверждения руководителем образовательной организации</w:t>
      </w:r>
      <w:r w:rsidR="00006114">
        <w:rPr>
          <w:rStyle w:val="17"/>
          <w:sz w:val="24"/>
          <w:szCs w:val="24"/>
        </w:rPr>
        <w:t>.</w:t>
      </w:r>
    </w:p>
    <w:p w:rsidR="00FC1022" w:rsidRPr="00FC1022" w:rsidRDefault="00FC1022" w:rsidP="00FC1022">
      <w:pPr>
        <w:pStyle w:val="21"/>
        <w:shd w:val="clear" w:color="auto" w:fill="auto"/>
        <w:spacing w:before="0" w:after="361" w:line="326" w:lineRule="exact"/>
        <w:ind w:right="60" w:firstLine="709"/>
        <w:rPr>
          <w:sz w:val="24"/>
          <w:szCs w:val="24"/>
        </w:rPr>
      </w:pPr>
      <w:r w:rsidRPr="00FC1022">
        <w:rPr>
          <w:rStyle w:val="17"/>
          <w:sz w:val="24"/>
          <w:szCs w:val="24"/>
        </w:rPr>
        <w:t>К исполнению работ по предоставлению информации могут быть привлечены все участники образовательного процесса. За достоверность предоставляемой работниками образовательной организации информации для размещения на сайте несут ответственность лица, ее предоставляющие.</w:t>
      </w:r>
    </w:p>
    <w:p w:rsidR="00FC1022" w:rsidRPr="00322CE6" w:rsidRDefault="00FC1022" w:rsidP="00FC1022">
      <w:pPr>
        <w:keepNext/>
        <w:keepLines/>
        <w:spacing w:after="272" w:line="25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10"/>
      <w:r w:rsidRPr="00322CE6">
        <w:rPr>
          <w:rFonts w:ascii="Times New Roman" w:hAnsi="Times New Roman"/>
          <w:b/>
          <w:sz w:val="24"/>
          <w:szCs w:val="24"/>
        </w:rPr>
        <w:t>5. Ответственность</w:t>
      </w:r>
      <w:bookmarkEnd w:id="6"/>
    </w:p>
    <w:p w:rsidR="00FC1022" w:rsidRPr="00FC1022" w:rsidRDefault="00FC1022" w:rsidP="00322CE6">
      <w:pPr>
        <w:pStyle w:val="21"/>
        <w:shd w:val="clear" w:color="auto" w:fill="auto"/>
        <w:tabs>
          <w:tab w:val="left" w:pos="1276"/>
        </w:tabs>
        <w:spacing w:before="0" w:after="0" w:line="326" w:lineRule="exact"/>
        <w:ind w:left="709" w:right="60"/>
        <w:rPr>
          <w:sz w:val="24"/>
          <w:szCs w:val="24"/>
        </w:rPr>
      </w:pPr>
    </w:p>
    <w:p w:rsidR="00FC1022" w:rsidRPr="00006114" w:rsidRDefault="00FC1022" w:rsidP="00FC1022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17" w:lineRule="exact"/>
        <w:ind w:right="60" w:firstLine="709"/>
        <w:rPr>
          <w:sz w:val="24"/>
          <w:szCs w:val="24"/>
        </w:rPr>
      </w:pPr>
      <w:r w:rsidRPr="00006114">
        <w:rPr>
          <w:rStyle w:val="17"/>
          <w:sz w:val="24"/>
          <w:szCs w:val="24"/>
        </w:rPr>
        <w:t>По каждому разделу сайта могут быть определены ответственные</w:t>
      </w:r>
      <w:r w:rsidRPr="00006114">
        <w:rPr>
          <w:rStyle w:val="18"/>
          <w:sz w:val="24"/>
          <w:szCs w:val="24"/>
        </w:rPr>
        <w:t xml:space="preserve"> </w:t>
      </w:r>
      <w:r w:rsidRPr="00006114">
        <w:rPr>
          <w:rStyle w:val="17"/>
          <w:sz w:val="24"/>
          <w:szCs w:val="24"/>
        </w:rPr>
        <w:t>работники за подборку и предоставление соответствующей информации.</w:t>
      </w:r>
      <w:r w:rsidRPr="00006114">
        <w:rPr>
          <w:rStyle w:val="18"/>
          <w:sz w:val="24"/>
          <w:szCs w:val="24"/>
        </w:rPr>
        <w:t xml:space="preserve"> </w:t>
      </w:r>
    </w:p>
    <w:p w:rsidR="00FC1022" w:rsidRPr="00FC1022" w:rsidRDefault="00FC1022" w:rsidP="00FC1022">
      <w:pPr>
        <w:pStyle w:val="21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0" w:line="317" w:lineRule="exact"/>
        <w:ind w:right="60" w:firstLine="709"/>
        <w:rPr>
          <w:sz w:val="24"/>
          <w:szCs w:val="24"/>
        </w:rPr>
      </w:pPr>
      <w:r w:rsidRPr="00006114">
        <w:rPr>
          <w:rStyle w:val="17"/>
          <w:sz w:val="24"/>
          <w:szCs w:val="24"/>
        </w:rPr>
        <w:t>В обязанности работников, ответственных за функционирование</w:t>
      </w:r>
      <w:r w:rsidRPr="00006114">
        <w:rPr>
          <w:rStyle w:val="18"/>
          <w:sz w:val="24"/>
          <w:szCs w:val="24"/>
        </w:rPr>
        <w:t xml:space="preserve"> </w:t>
      </w:r>
      <w:r w:rsidRPr="00006114">
        <w:rPr>
          <w:rStyle w:val="17"/>
          <w:sz w:val="24"/>
          <w:szCs w:val="24"/>
        </w:rPr>
        <w:t>сайта, входит организация всех видов работ, обеспечивающих</w:t>
      </w:r>
      <w:r w:rsidRPr="00006114">
        <w:rPr>
          <w:rStyle w:val="19"/>
          <w:sz w:val="24"/>
          <w:szCs w:val="24"/>
        </w:rPr>
        <w:t xml:space="preserve"> работоспособность сайта, в том числе:</w:t>
      </w:r>
    </w:p>
    <w:p w:rsidR="00FC1022" w:rsidRPr="00FC1022" w:rsidRDefault="00FC1022" w:rsidP="00FC1022">
      <w:pPr>
        <w:pStyle w:val="21"/>
        <w:numPr>
          <w:ilvl w:val="0"/>
          <w:numId w:val="9"/>
        </w:numPr>
        <w:shd w:val="clear" w:color="auto" w:fill="auto"/>
        <w:tabs>
          <w:tab w:val="left" w:pos="994"/>
        </w:tabs>
        <w:spacing w:before="0" w:after="0"/>
        <w:ind w:right="40" w:firstLine="709"/>
        <w:rPr>
          <w:sz w:val="24"/>
          <w:szCs w:val="24"/>
        </w:rPr>
      </w:pPr>
      <w:r w:rsidRPr="00FC1022">
        <w:rPr>
          <w:rStyle w:val="19"/>
          <w:sz w:val="24"/>
          <w:szCs w:val="24"/>
        </w:rPr>
        <w:t>сбор, обработка и размещение на сайте образовательной организации</w:t>
      </w:r>
      <w:r w:rsidRPr="00FC1022">
        <w:rPr>
          <w:rStyle w:val="20"/>
          <w:sz w:val="24"/>
          <w:szCs w:val="24"/>
        </w:rPr>
        <w:t xml:space="preserve"> </w:t>
      </w:r>
      <w:r w:rsidRPr="00FC1022">
        <w:rPr>
          <w:rStyle w:val="19"/>
          <w:sz w:val="24"/>
          <w:szCs w:val="24"/>
        </w:rPr>
        <w:t xml:space="preserve">информации </w:t>
      </w:r>
      <w:r w:rsidRPr="00FC1022">
        <w:rPr>
          <w:sz w:val="24"/>
          <w:szCs w:val="24"/>
        </w:rPr>
        <w:t xml:space="preserve">в </w:t>
      </w:r>
      <w:r w:rsidRPr="00FC1022">
        <w:rPr>
          <w:rStyle w:val="19"/>
          <w:sz w:val="24"/>
          <w:szCs w:val="24"/>
        </w:rPr>
        <w:t>соответствии с требованиями раздела 3 настоящего Положения;</w:t>
      </w:r>
    </w:p>
    <w:p w:rsidR="00FC1022" w:rsidRPr="00322CE6" w:rsidRDefault="00FC1022" w:rsidP="00FC1022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right="40" w:firstLine="709"/>
        <w:rPr>
          <w:rStyle w:val="19"/>
          <w:sz w:val="24"/>
          <w:szCs w:val="24"/>
          <w:shd w:val="clear" w:color="auto" w:fill="auto"/>
        </w:rPr>
      </w:pPr>
      <w:r w:rsidRPr="00FC1022">
        <w:rPr>
          <w:rStyle w:val="19"/>
          <w:sz w:val="24"/>
          <w:szCs w:val="24"/>
        </w:rPr>
        <w:t xml:space="preserve">осуществление </w:t>
      </w:r>
      <w:proofErr w:type="gramStart"/>
      <w:r w:rsidRPr="00FC1022">
        <w:rPr>
          <w:rStyle w:val="19"/>
          <w:sz w:val="24"/>
          <w:szCs w:val="24"/>
        </w:rPr>
        <w:t>контроля за</w:t>
      </w:r>
      <w:proofErr w:type="gramEnd"/>
      <w:r w:rsidRPr="00FC1022">
        <w:rPr>
          <w:rStyle w:val="19"/>
          <w:sz w:val="24"/>
          <w:szCs w:val="24"/>
        </w:rPr>
        <w:t xml:space="preserve"> содержанием сведений на сайте</w:t>
      </w:r>
      <w:r w:rsidRPr="00FC1022">
        <w:rPr>
          <w:rStyle w:val="20"/>
          <w:sz w:val="24"/>
          <w:szCs w:val="24"/>
        </w:rPr>
        <w:t xml:space="preserve"> </w:t>
      </w:r>
      <w:r w:rsidRPr="00FC1022">
        <w:rPr>
          <w:rStyle w:val="19"/>
          <w:sz w:val="24"/>
          <w:szCs w:val="24"/>
        </w:rPr>
        <w:t>образовательной организации;</w:t>
      </w:r>
    </w:p>
    <w:p w:rsidR="00322CE6" w:rsidRDefault="00322CE6" w:rsidP="00322CE6">
      <w:pPr>
        <w:pStyle w:val="21"/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9"/>
        </w:rPr>
        <w:t>5.3.</w:t>
      </w:r>
      <w:r>
        <w:rPr>
          <w:rStyle w:val="19"/>
        </w:rPr>
        <w:tab/>
        <w:t>Ответственный работник образовательной организации несет</w:t>
      </w:r>
      <w:r>
        <w:rPr>
          <w:rStyle w:val="20"/>
        </w:rPr>
        <w:t xml:space="preserve"> </w:t>
      </w:r>
      <w:r>
        <w:rPr>
          <w:rStyle w:val="19"/>
        </w:rPr>
        <w:t>дисциплинарную ответственность:</w:t>
      </w:r>
    </w:p>
    <w:p w:rsidR="00322CE6" w:rsidRDefault="00322CE6" w:rsidP="00322CE6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/>
        <w:ind w:right="40" w:firstLine="709"/>
      </w:pPr>
      <w:r>
        <w:rPr>
          <w:rStyle w:val="19"/>
        </w:rPr>
        <w:t>за отсутствие на сайте образовательной организации информации,</w:t>
      </w:r>
      <w:r>
        <w:rPr>
          <w:rStyle w:val="20"/>
        </w:rPr>
        <w:t xml:space="preserve"> </w:t>
      </w:r>
      <w:r>
        <w:rPr>
          <w:rStyle w:val="19"/>
        </w:rPr>
        <w:t>предусмотренной разделом 3 настоящего Положения;</w:t>
      </w:r>
    </w:p>
    <w:p w:rsidR="00322CE6" w:rsidRDefault="00322CE6" w:rsidP="00322CE6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9"/>
        </w:rPr>
        <w:t>за нарушение сроков обновления информации;</w:t>
      </w:r>
    </w:p>
    <w:p w:rsidR="00322CE6" w:rsidRPr="00322CE6" w:rsidRDefault="00322CE6" w:rsidP="00322CE6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10316"/>
        <w:ind w:right="40" w:firstLine="709"/>
        <w:rPr>
          <w:sz w:val="0"/>
          <w:szCs w:val="0"/>
        </w:rPr>
      </w:pPr>
      <w:r>
        <w:rPr>
          <w:rStyle w:val="19"/>
        </w:rPr>
        <w:t>за размещение на сайте образовательной организации информации, не</w:t>
      </w:r>
      <w:r>
        <w:rPr>
          <w:rStyle w:val="20"/>
        </w:rPr>
        <w:t xml:space="preserve"> </w:t>
      </w:r>
      <w:r>
        <w:rPr>
          <w:rStyle w:val="19"/>
        </w:rPr>
        <w:t>соответствующей действительности.</w:t>
      </w:r>
    </w:p>
    <w:p w:rsidR="00FC1022" w:rsidRPr="00FC1022" w:rsidRDefault="00FC1022" w:rsidP="00006114">
      <w:pPr>
        <w:pStyle w:val="21"/>
        <w:shd w:val="clear" w:color="auto" w:fill="auto"/>
        <w:tabs>
          <w:tab w:val="left" w:pos="993"/>
        </w:tabs>
        <w:spacing w:before="0" w:after="10316"/>
        <w:ind w:left="709" w:right="40"/>
        <w:rPr>
          <w:sz w:val="24"/>
          <w:szCs w:val="24"/>
        </w:rPr>
      </w:pPr>
    </w:p>
    <w:sectPr w:rsidR="00FC1022" w:rsidRPr="00FC1022" w:rsidSect="00C9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24D"/>
    <w:multiLevelType w:val="multilevel"/>
    <w:tmpl w:val="4A201B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15030"/>
    <w:multiLevelType w:val="multilevel"/>
    <w:tmpl w:val="F2A093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8C6"/>
    <w:multiLevelType w:val="multilevel"/>
    <w:tmpl w:val="6C6248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C210C"/>
    <w:multiLevelType w:val="multilevel"/>
    <w:tmpl w:val="DD7A2A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55895"/>
    <w:multiLevelType w:val="multilevel"/>
    <w:tmpl w:val="36C2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41FAA"/>
    <w:multiLevelType w:val="multilevel"/>
    <w:tmpl w:val="FB72DC1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375BF"/>
    <w:multiLevelType w:val="multilevel"/>
    <w:tmpl w:val="CB32D8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37923"/>
    <w:multiLevelType w:val="multilevel"/>
    <w:tmpl w:val="01D6E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B2CE3"/>
    <w:multiLevelType w:val="multilevel"/>
    <w:tmpl w:val="FB7ED6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022"/>
    <w:rsid w:val="00006114"/>
    <w:rsid w:val="000F14F8"/>
    <w:rsid w:val="00322CE6"/>
    <w:rsid w:val="004B5526"/>
    <w:rsid w:val="00993F6E"/>
    <w:rsid w:val="00C67C46"/>
    <w:rsid w:val="00C96338"/>
    <w:rsid w:val="00E54758"/>
    <w:rsid w:val="00F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3">
    <w:name w:val="Основной текст_"/>
    <w:basedOn w:val="a0"/>
    <w:link w:val="21"/>
    <w:rsid w:val="00FC10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3"/>
    <w:rsid w:val="00FC1022"/>
  </w:style>
  <w:style w:type="character" w:customStyle="1" w:styleId="4">
    <w:name w:val="Основной текст4"/>
    <w:basedOn w:val="a3"/>
    <w:rsid w:val="00FC1022"/>
  </w:style>
  <w:style w:type="character" w:customStyle="1" w:styleId="5">
    <w:name w:val="Основной текст5"/>
    <w:basedOn w:val="a3"/>
    <w:rsid w:val="00FC1022"/>
  </w:style>
  <w:style w:type="character" w:customStyle="1" w:styleId="7">
    <w:name w:val="Основной текст7"/>
    <w:basedOn w:val="a3"/>
    <w:rsid w:val="00FC1022"/>
  </w:style>
  <w:style w:type="character" w:customStyle="1" w:styleId="8">
    <w:name w:val="Основной текст8"/>
    <w:basedOn w:val="a3"/>
    <w:rsid w:val="00FC1022"/>
  </w:style>
  <w:style w:type="character" w:customStyle="1" w:styleId="31">
    <w:name w:val="Заголовок №3"/>
    <w:basedOn w:val="3"/>
    <w:rsid w:val="00FC1022"/>
  </w:style>
  <w:style w:type="character" w:customStyle="1" w:styleId="9">
    <w:name w:val="Основной текст9"/>
    <w:basedOn w:val="a3"/>
    <w:rsid w:val="00FC1022"/>
  </w:style>
  <w:style w:type="character" w:customStyle="1" w:styleId="10">
    <w:name w:val="Основной текст10"/>
    <w:basedOn w:val="a3"/>
    <w:rsid w:val="00FC1022"/>
  </w:style>
  <w:style w:type="character" w:customStyle="1" w:styleId="11">
    <w:name w:val="Основной текст11"/>
    <w:basedOn w:val="a3"/>
    <w:rsid w:val="00FC1022"/>
  </w:style>
  <w:style w:type="character" w:customStyle="1" w:styleId="12">
    <w:name w:val="Основной текст12"/>
    <w:basedOn w:val="a3"/>
    <w:rsid w:val="00FC1022"/>
  </w:style>
  <w:style w:type="character" w:customStyle="1" w:styleId="13">
    <w:name w:val="Основной текст13"/>
    <w:basedOn w:val="a3"/>
    <w:rsid w:val="00FC1022"/>
  </w:style>
  <w:style w:type="character" w:customStyle="1" w:styleId="14">
    <w:name w:val="Основной текст14"/>
    <w:basedOn w:val="a3"/>
    <w:rsid w:val="00FC1022"/>
  </w:style>
  <w:style w:type="character" w:customStyle="1" w:styleId="15">
    <w:name w:val="Основной текст15"/>
    <w:basedOn w:val="a3"/>
    <w:rsid w:val="00FC1022"/>
  </w:style>
  <w:style w:type="character" w:customStyle="1" w:styleId="16">
    <w:name w:val="Основной текст16"/>
    <w:basedOn w:val="a3"/>
    <w:rsid w:val="00FC1022"/>
  </w:style>
  <w:style w:type="character" w:customStyle="1" w:styleId="17">
    <w:name w:val="Основной текст17"/>
    <w:basedOn w:val="a3"/>
    <w:rsid w:val="00FC1022"/>
  </w:style>
  <w:style w:type="character" w:customStyle="1" w:styleId="18">
    <w:name w:val="Основной текст18"/>
    <w:basedOn w:val="a3"/>
    <w:rsid w:val="00FC1022"/>
  </w:style>
  <w:style w:type="character" w:customStyle="1" w:styleId="19">
    <w:name w:val="Основной текст19"/>
    <w:basedOn w:val="a3"/>
    <w:rsid w:val="00FC1022"/>
  </w:style>
  <w:style w:type="character" w:customStyle="1" w:styleId="20">
    <w:name w:val="Основной текст20"/>
    <w:basedOn w:val="a3"/>
    <w:rsid w:val="00FC1022"/>
  </w:style>
  <w:style w:type="paragraph" w:customStyle="1" w:styleId="21">
    <w:name w:val="Основной текст21"/>
    <w:basedOn w:val="a"/>
    <w:link w:val="a3"/>
    <w:rsid w:val="00FC1022"/>
    <w:pPr>
      <w:shd w:val="clear" w:color="auto" w:fill="FFFFFF"/>
      <w:spacing w:before="660" w:after="300" w:line="322" w:lineRule="exact"/>
      <w:jc w:val="both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2018-04-26T03:27:00Z</cp:lastPrinted>
  <dcterms:created xsi:type="dcterms:W3CDTF">2018-04-26T03:28:00Z</dcterms:created>
  <dcterms:modified xsi:type="dcterms:W3CDTF">2018-04-26T03:28:00Z</dcterms:modified>
</cp:coreProperties>
</file>