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1D6" w:rsidRDefault="00A911D6" w:rsidP="00685F40">
      <w:pPr>
        <w:bidi w:val="0"/>
      </w:pPr>
      <w:r w:rsidRPr="00CB214D">
        <w:rPr>
          <w:noProof/>
          <w:lang w:val="ru-RU"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alt="01" style="width:517.5pt;height:135.75pt;visibility:visible">
            <v:imagedata r:id="rId4" o:title=""/>
          </v:shape>
        </w:pict>
      </w:r>
    </w:p>
    <w:p w:rsidR="00A911D6" w:rsidRPr="00E52A0D" w:rsidRDefault="00A911D6" w:rsidP="008D50E3">
      <w:pPr>
        <w:bidi w:val="0"/>
        <w:spacing w:after="0" w:line="240" w:lineRule="auto"/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 xml:space="preserve">Израиль – земля четырех морей </w:t>
      </w:r>
    </w:p>
    <w:p w:rsidR="00A911D6" w:rsidRPr="00685F40" w:rsidRDefault="00A911D6" w:rsidP="00685F40">
      <w:pPr>
        <w:bidi w:val="0"/>
        <w:spacing w:after="0" w:line="240" w:lineRule="auto"/>
        <w:jc w:val="center"/>
        <w:rPr>
          <w:i/>
          <w:iCs/>
          <w:sz w:val="40"/>
          <w:szCs w:val="40"/>
          <w:lang w:val="ru-RU"/>
        </w:rPr>
      </w:pPr>
      <w:r>
        <w:rPr>
          <w:i/>
          <w:iCs/>
          <w:sz w:val="40"/>
          <w:szCs w:val="40"/>
          <w:lang w:val="ru-RU"/>
        </w:rPr>
        <w:t xml:space="preserve">27 мая – 5 июня 2013 </w:t>
      </w:r>
      <w:r w:rsidRPr="008D50E3">
        <w:rPr>
          <w:i/>
          <w:iCs/>
          <w:sz w:val="36"/>
          <w:szCs w:val="36"/>
          <w:lang w:val="ru-RU"/>
        </w:rPr>
        <w:t>(10 дней /9 ночей)</w:t>
      </w:r>
    </w:p>
    <w:p w:rsidR="00A911D6" w:rsidRPr="003F76D1" w:rsidRDefault="00A911D6" w:rsidP="00685F40">
      <w:pPr>
        <w:bidi w:val="0"/>
        <w:spacing w:after="0" w:line="240" w:lineRule="auto"/>
        <w:jc w:val="center"/>
        <w:rPr>
          <w:b/>
          <w:bCs/>
          <w:sz w:val="40"/>
          <w:szCs w:val="40"/>
          <w:lang w:val="ru-RU"/>
        </w:rPr>
      </w:pPr>
    </w:p>
    <w:p w:rsidR="00A911D6" w:rsidRPr="00A74DCD" w:rsidRDefault="00A911D6" w:rsidP="00685F40">
      <w:pPr>
        <w:bidi w:val="0"/>
        <w:spacing w:after="0" w:line="240" w:lineRule="auto"/>
        <w:ind w:left="450"/>
        <w:rPr>
          <w:b/>
          <w:bCs/>
          <w:i/>
          <w:iCs/>
          <w:sz w:val="24"/>
          <w:szCs w:val="24"/>
          <w:u w:val="single"/>
          <w:lang w:val="ru-RU"/>
        </w:rPr>
      </w:pPr>
      <w:r w:rsidRPr="00A74DCD">
        <w:rPr>
          <w:b/>
          <w:bCs/>
          <w:i/>
          <w:iCs/>
          <w:sz w:val="24"/>
          <w:szCs w:val="24"/>
          <w:u w:val="single"/>
          <w:lang w:val="ru-RU"/>
        </w:rPr>
        <w:t xml:space="preserve">1. </w:t>
      </w:r>
      <w:r>
        <w:rPr>
          <w:b/>
          <w:bCs/>
          <w:i/>
          <w:iCs/>
          <w:sz w:val="24"/>
          <w:szCs w:val="24"/>
          <w:u w:val="single"/>
          <w:lang w:val="ru-RU"/>
        </w:rPr>
        <w:t>день</w:t>
      </w:r>
      <w:r w:rsidRPr="00A74DCD">
        <w:rPr>
          <w:b/>
          <w:bCs/>
          <w:i/>
          <w:iCs/>
          <w:sz w:val="24"/>
          <w:szCs w:val="24"/>
          <w:u w:val="single"/>
          <w:lang w:val="ru-RU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:lang w:val="ru-RU"/>
        </w:rPr>
        <w:t>(пон</w:t>
      </w:r>
      <w:r w:rsidRPr="00A74DCD">
        <w:rPr>
          <w:b/>
          <w:bCs/>
          <w:i/>
          <w:iCs/>
          <w:sz w:val="24"/>
          <w:szCs w:val="24"/>
          <w:u w:val="single"/>
          <w:lang w:val="ru-RU"/>
        </w:rPr>
        <w:t xml:space="preserve">.) 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 w:rsidRPr="00C91918">
        <w:rPr>
          <w:sz w:val="24"/>
          <w:szCs w:val="24"/>
          <w:lang w:val="ru-RU"/>
        </w:rPr>
        <w:t xml:space="preserve">Прибытие в аэропорт. </w:t>
      </w:r>
      <w:r w:rsidRPr="00D90BF7">
        <w:rPr>
          <w:sz w:val="24"/>
          <w:szCs w:val="24"/>
          <w:lang w:val="ru-RU"/>
        </w:rPr>
        <w:t xml:space="preserve">Переезд в </w:t>
      </w:r>
      <w:r w:rsidRPr="00D90BF7">
        <w:rPr>
          <w:b/>
          <w:bCs/>
          <w:sz w:val="24"/>
          <w:szCs w:val="24"/>
          <w:lang w:val="ru-RU"/>
        </w:rPr>
        <w:t>Тверию</w:t>
      </w:r>
      <w:r w:rsidRPr="00D90BF7">
        <w:rPr>
          <w:sz w:val="24"/>
          <w:szCs w:val="24"/>
          <w:lang w:val="ru-RU"/>
        </w:rPr>
        <w:t>,</w:t>
      </w:r>
      <w:r>
        <w:rPr>
          <w:b/>
          <w:bCs/>
          <w:sz w:val="24"/>
          <w:szCs w:val="24"/>
          <w:lang w:val="ru-RU"/>
        </w:rPr>
        <w:t xml:space="preserve"> </w:t>
      </w:r>
      <w:r w:rsidRPr="00C91918">
        <w:rPr>
          <w:sz w:val="24"/>
          <w:szCs w:val="24"/>
          <w:lang w:val="ru-RU"/>
        </w:rPr>
        <w:t xml:space="preserve">размещение в гостинице. </w:t>
      </w:r>
    </w:p>
    <w:p w:rsidR="00A911D6" w:rsidRPr="00F84D2D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 w:rsidRPr="00C91918">
        <w:rPr>
          <w:sz w:val="24"/>
          <w:szCs w:val="24"/>
          <w:lang w:val="ru-RU"/>
        </w:rPr>
        <w:t>Отдых н</w:t>
      </w:r>
      <w:r>
        <w:rPr>
          <w:sz w:val="24"/>
          <w:szCs w:val="24"/>
          <w:lang w:val="ru-RU"/>
        </w:rPr>
        <w:t xml:space="preserve">а </w:t>
      </w:r>
      <w:r>
        <w:rPr>
          <w:b/>
          <w:bCs/>
          <w:sz w:val="24"/>
          <w:szCs w:val="24"/>
          <w:lang w:val="ru-RU"/>
        </w:rPr>
        <w:t>Галил</w:t>
      </w:r>
      <w:r w:rsidRPr="00D90BF7">
        <w:rPr>
          <w:b/>
          <w:bCs/>
          <w:sz w:val="24"/>
          <w:szCs w:val="24"/>
          <w:lang w:val="ru-RU"/>
        </w:rPr>
        <w:t>ейском море</w:t>
      </w:r>
      <w:r>
        <w:rPr>
          <w:sz w:val="24"/>
          <w:szCs w:val="24"/>
          <w:lang w:val="ru-RU"/>
        </w:rPr>
        <w:t xml:space="preserve">.                                                                                                                                                                                Ужин и ночлег в Тверии. </w:t>
      </w:r>
    </w:p>
    <w:p w:rsidR="00A911D6" w:rsidRDefault="00A911D6" w:rsidP="002A346D">
      <w:pPr>
        <w:bidi w:val="0"/>
        <w:spacing w:after="0" w:line="240" w:lineRule="auto"/>
        <w:rPr>
          <w:b/>
          <w:bCs/>
          <w:i/>
          <w:iCs/>
          <w:sz w:val="24"/>
          <w:szCs w:val="24"/>
          <w:u w:val="single"/>
          <w:lang w:val="ru-RU"/>
        </w:rPr>
      </w:pPr>
    </w:p>
    <w:p w:rsidR="00A911D6" w:rsidRDefault="00A911D6" w:rsidP="002A346D">
      <w:pPr>
        <w:bidi w:val="0"/>
        <w:spacing w:after="0" w:line="240" w:lineRule="auto"/>
        <w:rPr>
          <w:b/>
          <w:bCs/>
          <w:i/>
          <w:iCs/>
          <w:sz w:val="24"/>
          <w:szCs w:val="24"/>
          <w:u w:val="single"/>
          <w:lang w:val="ru-RU"/>
        </w:rPr>
      </w:pPr>
    </w:p>
    <w:p w:rsidR="00A911D6" w:rsidRPr="006E4160" w:rsidRDefault="00A911D6" w:rsidP="002A346D">
      <w:pPr>
        <w:bidi w:val="0"/>
        <w:spacing w:after="0" w:line="240" w:lineRule="auto"/>
        <w:ind w:left="450"/>
        <w:rPr>
          <w:i/>
          <w:iCs/>
          <w:sz w:val="24"/>
          <w:szCs w:val="24"/>
          <w:lang w:val="ru-RU"/>
        </w:rPr>
      </w:pPr>
      <w:r w:rsidRPr="006E4160">
        <w:rPr>
          <w:b/>
          <w:bCs/>
          <w:i/>
          <w:iCs/>
          <w:sz w:val="24"/>
          <w:szCs w:val="24"/>
          <w:u w:val="single"/>
          <w:lang w:val="ru-RU"/>
        </w:rPr>
        <w:t xml:space="preserve">2.  </w:t>
      </w:r>
      <w:r>
        <w:rPr>
          <w:b/>
          <w:bCs/>
          <w:i/>
          <w:iCs/>
          <w:sz w:val="24"/>
          <w:szCs w:val="24"/>
          <w:u w:val="single"/>
          <w:lang w:val="ru-RU"/>
        </w:rPr>
        <w:t>день</w:t>
      </w:r>
      <w:r w:rsidRPr="006E4160">
        <w:rPr>
          <w:b/>
          <w:bCs/>
          <w:i/>
          <w:iCs/>
          <w:sz w:val="24"/>
          <w:szCs w:val="24"/>
          <w:u w:val="single"/>
          <w:lang w:val="ru-RU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:lang w:val="ru-RU"/>
        </w:rPr>
        <w:t>(вт</w:t>
      </w:r>
      <w:r w:rsidRPr="006E4160">
        <w:rPr>
          <w:b/>
          <w:bCs/>
          <w:i/>
          <w:iCs/>
          <w:sz w:val="24"/>
          <w:szCs w:val="24"/>
          <w:u w:val="single"/>
          <w:lang w:val="ru-RU"/>
        </w:rPr>
        <w:t>.)</w:t>
      </w:r>
      <w:r w:rsidRPr="006E4160">
        <w:rPr>
          <w:i/>
          <w:iCs/>
          <w:sz w:val="24"/>
          <w:szCs w:val="24"/>
          <w:lang w:val="ru-RU"/>
        </w:rPr>
        <w:t xml:space="preserve"> </w:t>
      </w:r>
    </w:p>
    <w:p w:rsidR="00A911D6" w:rsidRPr="00587768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 w:rsidRPr="00587768">
        <w:rPr>
          <w:sz w:val="24"/>
          <w:szCs w:val="24"/>
          <w:lang w:val="ru-RU"/>
        </w:rPr>
        <w:t xml:space="preserve">Экскурсия по </w:t>
      </w:r>
      <w:r w:rsidRPr="00587768">
        <w:rPr>
          <w:b/>
          <w:bCs/>
          <w:sz w:val="24"/>
          <w:szCs w:val="24"/>
          <w:lang w:val="ru-RU"/>
        </w:rPr>
        <w:t>Галилее</w:t>
      </w:r>
      <w:r w:rsidRPr="00587768">
        <w:rPr>
          <w:sz w:val="24"/>
          <w:szCs w:val="24"/>
          <w:lang w:val="ru-RU"/>
        </w:rPr>
        <w:t xml:space="preserve">:  </w:t>
      </w:r>
    </w:p>
    <w:p w:rsidR="00A911D6" w:rsidRDefault="00A911D6" w:rsidP="003B4CD5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Иордан</w:t>
      </w:r>
      <w:r>
        <w:rPr>
          <w:sz w:val="24"/>
          <w:szCs w:val="24"/>
          <w:lang w:val="ru-RU"/>
        </w:rPr>
        <w:t xml:space="preserve"> – место крещения </w:t>
      </w:r>
    </w:p>
    <w:p w:rsidR="00A911D6" w:rsidRDefault="00A911D6" w:rsidP="00685F40">
      <w:pPr>
        <w:bidi w:val="0"/>
        <w:spacing w:after="0" w:line="240" w:lineRule="auto"/>
        <w:ind w:left="450"/>
        <w:rPr>
          <w:color w:val="0000FF"/>
          <w:sz w:val="24"/>
          <w:szCs w:val="24"/>
          <w:lang w:val="ru-RU"/>
        </w:rPr>
      </w:pPr>
      <w:r>
        <w:rPr>
          <w:color w:val="0000FF"/>
          <w:sz w:val="24"/>
          <w:szCs w:val="24"/>
          <w:lang w:val="ru-RU"/>
        </w:rPr>
        <w:t>“Тогда приходит Иисус из Галилеи на Иордан к Иоанну креститься от него.” (Мф.3:13)</w:t>
      </w: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Капернаум</w:t>
      </w: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color w:val="0000FF"/>
          <w:sz w:val="24"/>
          <w:szCs w:val="24"/>
          <w:lang w:val="ru-RU"/>
        </w:rPr>
      </w:pPr>
      <w:r>
        <w:rPr>
          <w:color w:val="0000FF"/>
          <w:sz w:val="24"/>
          <w:szCs w:val="24"/>
          <w:lang w:val="ru-RU"/>
        </w:rPr>
        <w:t>“И пришел в Капернаум, город Галилейский, и учил их в дни субботние.”</w:t>
      </w:r>
      <w:r>
        <w:rPr>
          <w:b/>
          <w:bCs/>
          <w:color w:val="0000FF"/>
          <w:sz w:val="24"/>
          <w:szCs w:val="24"/>
          <w:lang w:val="ru-RU"/>
        </w:rPr>
        <w:t xml:space="preserve"> </w:t>
      </w:r>
      <w:r>
        <w:rPr>
          <w:color w:val="0000FF"/>
          <w:sz w:val="24"/>
          <w:szCs w:val="24"/>
          <w:lang w:val="ru-RU"/>
        </w:rPr>
        <w:t>(Лук. 4</w:t>
      </w:r>
      <w:r>
        <w:rPr>
          <w:color w:val="0000FF"/>
          <w:sz w:val="24"/>
          <w:szCs w:val="24"/>
          <w:rtl/>
        </w:rPr>
        <w:t>:</w:t>
      </w:r>
      <w:r>
        <w:rPr>
          <w:color w:val="0000FF"/>
          <w:sz w:val="24"/>
          <w:szCs w:val="24"/>
          <w:lang w:val="ru-RU"/>
        </w:rPr>
        <w:t>31)</w:t>
      </w: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Гора блаженств</w:t>
      </w:r>
      <w:r>
        <w:rPr>
          <w:sz w:val="24"/>
          <w:szCs w:val="24"/>
          <w:lang w:val="ru-RU"/>
        </w:rPr>
        <w:t xml:space="preserve"> – место нагорной проповеди</w:t>
      </w:r>
    </w:p>
    <w:p w:rsidR="00A911D6" w:rsidRDefault="00A911D6" w:rsidP="00685F40">
      <w:pPr>
        <w:bidi w:val="0"/>
        <w:spacing w:after="0" w:line="240" w:lineRule="auto"/>
        <w:ind w:left="450"/>
        <w:rPr>
          <w:color w:val="0000FF"/>
          <w:sz w:val="24"/>
          <w:szCs w:val="24"/>
          <w:lang w:val="ru-RU"/>
        </w:rPr>
      </w:pPr>
      <w:r>
        <w:rPr>
          <w:color w:val="0000FF"/>
          <w:sz w:val="24"/>
          <w:szCs w:val="24"/>
          <w:lang w:val="ru-RU"/>
        </w:rPr>
        <w:t>“Увидев народ, Он взошел на гору; и, когда сел, приступили к Нему ученики Его.”</w:t>
      </w:r>
      <w:r>
        <w:rPr>
          <w:b/>
          <w:bCs/>
          <w:color w:val="0000FF"/>
          <w:sz w:val="24"/>
          <w:szCs w:val="24"/>
          <w:lang w:val="ru-RU"/>
        </w:rPr>
        <w:t xml:space="preserve"> </w:t>
      </w:r>
      <w:r>
        <w:rPr>
          <w:color w:val="0000FF"/>
          <w:sz w:val="24"/>
          <w:szCs w:val="24"/>
          <w:lang w:val="ru-RU"/>
        </w:rPr>
        <w:t>(Мф. 5</w:t>
      </w:r>
      <w:r>
        <w:rPr>
          <w:color w:val="0000FF"/>
          <w:sz w:val="24"/>
          <w:szCs w:val="24"/>
          <w:rtl/>
        </w:rPr>
        <w:t>:</w:t>
      </w:r>
      <w:r>
        <w:rPr>
          <w:color w:val="0000FF"/>
          <w:sz w:val="24"/>
          <w:szCs w:val="24"/>
          <w:lang w:val="ru-RU"/>
        </w:rPr>
        <w:t>1)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Табха</w:t>
      </w:r>
      <w:r>
        <w:rPr>
          <w:sz w:val="24"/>
          <w:szCs w:val="24"/>
          <w:lang w:val="ru-RU"/>
        </w:rPr>
        <w:t xml:space="preserve"> – место приумножения хлебов и рыб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color w:val="0000FF"/>
          <w:sz w:val="24"/>
          <w:szCs w:val="24"/>
          <w:lang w:val="ru-RU"/>
        </w:rPr>
        <w:t>“Он же, взяв пять хлебов и две рыбы, и, воззрев на небо, благословил их, преломил и дал ученикам, чтобы раздать народу.” (Лук. 9</w:t>
      </w:r>
      <w:r>
        <w:rPr>
          <w:color w:val="0000FF"/>
          <w:sz w:val="24"/>
          <w:szCs w:val="24"/>
          <w:rtl/>
        </w:rPr>
        <w:t>:</w:t>
      </w:r>
      <w:r>
        <w:rPr>
          <w:color w:val="0000FF"/>
          <w:sz w:val="24"/>
          <w:szCs w:val="24"/>
          <w:lang w:val="ru-RU"/>
        </w:rPr>
        <w:t>16)</w:t>
      </w:r>
      <w:r>
        <w:rPr>
          <w:sz w:val="24"/>
          <w:szCs w:val="24"/>
          <w:lang w:val="ru-RU"/>
        </w:rPr>
        <w:t xml:space="preserve"> </w:t>
      </w:r>
    </w:p>
    <w:p w:rsidR="00A911D6" w:rsidRDefault="00A911D6" w:rsidP="008D50E3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</w:t>
      </w:r>
      <w:r w:rsidRPr="00587768">
        <w:rPr>
          <w:sz w:val="24"/>
          <w:szCs w:val="24"/>
          <w:lang w:val="ru-RU"/>
        </w:rPr>
        <w:t xml:space="preserve">рогулка на катере по </w:t>
      </w:r>
      <w:r w:rsidRPr="00587768">
        <w:rPr>
          <w:b/>
          <w:bCs/>
          <w:sz w:val="24"/>
          <w:szCs w:val="24"/>
          <w:lang w:val="ru-RU"/>
        </w:rPr>
        <w:t>Галилейскому морю</w:t>
      </w:r>
      <w:r>
        <w:rPr>
          <w:b/>
          <w:bCs/>
          <w:sz w:val="24"/>
          <w:szCs w:val="24"/>
          <w:lang w:val="ru-RU"/>
        </w:rPr>
        <w:t xml:space="preserve"> </w:t>
      </w:r>
    </w:p>
    <w:p w:rsidR="00A911D6" w:rsidRPr="00765A1B" w:rsidRDefault="00A911D6" w:rsidP="008D50E3">
      <w:pPr>
        <w:bidi w:val="0"/>
        <w:spacing w:after="0" w:line="240" w:lineRule="auto"/>
        <w:ind w:left="450"/>
        <w:rPr>
          <w:color w:val="0000FF"/>
          <w:sz w:val="24"/>
          <w:szCs w:val="24"/>
          <w:lang w:val="ru-RU"/>
        </w:rPr>
      </w:pPr>
      <w:r>
        <w:rPr>
          <w:color w:val="0000FF"/>
          <w:sz w:val="24"/>
          <w:szCs w:val="24"/>
          <w:lang w:val="ru-RU"/>
        </w:rPr>
        <w:t xml:space="preserve">“Проходя же близ </w:t>
      </w:r>
      <w:r>
        <w:rPr>
          <w:rStyle w:val="hilight1"/>
          <w:rFonts w:cs="Arial"/>
          <w:color w:val="0000FF"/>
          <w:sz w:val="24"/>
          <w:szCs w:val="24"/>
          <w:lang w:val="ru-RU"/>
        </w:rPr>
        <w:t>моря</w:t>
      </w:r>
      <w:r>
        <w:rPr>
          <w:color w:val="0000FF"/>
          <w:sz w:val="24"/>
          <w:szCs w:val="24"/>
          <w:lang w:val="ru-RU"/>
        </w:rPr>
        <w:t xml:space="preserve"> </w:t>
      </w:r>
      <w:r>
        <w:rPr>
          <w:rStyle w:val="hilight1"/>
          <w:rFonts w:cs="Arial"/>
          <w:color w:val="0000FF"/>
          <w:sz w:val="24"/>
          <w:szCs w:val="24"/>
          <w:lang w:val="ru-RU"/>
        </w:rPr>
        <w:t>Галилейского</w:t>
      </w:r>
      <w:r>
        <w:rPr>
          <w:color w:val="0000FF"/>
          <w:sz w:val="24"/>
          <w:szCs w:val="24"/>
          <w:lang w:val="ru-RU"/>
        </w:rPr>
        <w:t xml:space="preserve">, увидел Симона и Андрея, брата его, закидывающих сети в </w:t>
      </w:r>
      <w:r>
        <w:rPr>
          <w:rStyle w:val="hilight1"/>
          <w:rFonts w:cs="Arial"/>
          <w:color w:val="0000FF"/>
          <w:sz w:val="24"/>
          <w:szCs w:val="24"/>
          <w:lang w:val="ru-RU"/>
        </w:rPr>
        <w:t>море”</w:t>
      </w:r>
      <w:r>
        <w:rPr>
          <w:color w:val="0000FF"/>
          <w:sz w:val="24"/>
          <w:szCs w:val="24"/>
          <w:lang w:val="ru-RU"/>
        </w:rPr>
        <w:t xml:space="preserve"> (Лук.1:16)</w:t>
      </w:r>
    </w:p>
    <w:p w:rsidR="00A911D6" w:rsidRPr="00587768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Ужин и ночлег в Тверии</w:t>
      </w:r>
      <w:r w:rsidRPr="00587768">
        <w:rPr>
          <w:sz w:val="24"/>
          <w:szCs w:val="24"/>
          <w:lang w:val="ru-RU"/>
        </w:rPr>
        <w:t>.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</w:p>
    <w:p w:rsidR="00A911D6" w:rsidRDefault="00A911D6" w:rsidP="002A346D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i/>
          <w:iCs/>
          <w:sz w:val="24"/>
          <w:szCs w:val="24"/>
          <w:u w:val="single"/>
          <w:lang w:val="ru-RU"/>
        </w:rPr>
      </w:pPr>
      <w:r>
        <w:rPr>
          <w:b/>
          <w:bCs/>
          <w:i/>
          <w:iCs/>
          <w:sz w:val="24"/>
          <w:szCs w:val="24"/>
          <w:u w:val="single"/>
          <w:lang w:val="ru-RU"/>
        </w:rPr>
        <w:t>3.</w:t>
      </w:r>
      <w:r w:rsidRPr="00AE15E4">
        <w:rPr>
          <w:b/>
          <w:bCs/>
          <w:i/>
          <w:iCs/>
          <w:sz w:val="24"/>
          <w:szCs w:val="24"/>
          <w:u w:val="single"/>
          <w:lang w:val="ru-RU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:lang w:val="ru-RU"/>
        </w:rPr>
        <w:t>день (ср</w:t>
      </w:r>
      <w:r w:rsidRPr="001C647C">
        <w:rPr>
          <w:b/>
          <w:bCs/>
          <w:i/>
          <w:iCs/>
          <w:sz w:val="24"/>
          <w:szCs w:val="24"/>
          <w:u w:val="single"/>
          <w:lang w:val="ru-RU"/>
        </w:rPr>
        <w:t xml:space="preserve">.) </w:t>
      </w:r>
    </w:p>
    <w:p w:rsidR="00A911D6" w:rsidRPr="002A346D" w:rsidRDefault="00A911D6" w:rsidP="008D50E3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 w:rsidRPr="002A346D">
        <w:rPr>
          <w:b/>
          <w:bCs/>
          <w:sz w:val="24"/>
          <w:szCs w:val="24"/>
          <w:lang w:val="ru-RU"/>
        </w:rPr>
        <w:t>Голанские высоты</w:t>
      </w:r>
      <w:r w:rsidRPr="002A346D">
        <w:rPr>
          <w:sz w:val="24"/>
          <w:szCs w:val="24"/>
          <w:lang w:val="ru-RU"/>
        </w:rPr>
        <w:t xml:space="preserve">, </w:t>
      </w:r>
      <w:r w:rsidRPr="002A346D">
        <w:rPr>
          <w:rFonts w:cs="Calibri"/>
          <w:color w:val="000000"/>
          <w:sz w:val="24"/>
          <w:szCs w:val="24"/>
          <w:lang w:val="ru-RU"/>
        </w:rPr>
        <w:t xml:space="preserve"> </w:t>
      </w:r>
      <w:r w:rsidRPr="002A346D">
        <w:rPr>
          <w:rFonts w:cs="Calibri"/>
          <w:b/>
          <w:bCs/>
          <w:color w:val="000000"/>
          <w:sz w:val="24"/>
          <w:szCs w:val="24"/>
          <w:lang w:val="ru-RU"/>
        </w:rPr>
        <w:t>Нимро</w:t>
      </w:r>
      <w:r w:rsidRPr="002A346D">
        <w:rPr>
          <w:b/>
          <w:bCs/>
          <w:color w:val="000000"/>
          <w:sz w:val="24"/>
          <w:szCs w:val="24"/>
          <w:lang w:val="ru-RU"/>
        </w:rPr>
        <w:t xml:space="preserve">д,  </w:t>
      </w:r>
      <w:r w:rsidRPr="002A346D">
        <w:rPr>
          <w:rFonts w:cs="Calibri"/>
          <w:b/>
          <w:bCs/>
          <w:color w:val="000000"/>
          <w:sz w:val="24"/>
          <w:szCs w:val="24"/>
          <w:lang w:val="ru-RU"/>
        </w:rPr>
        <w:t>Водопады</w:t>
      </w:r>
      <w:r w:rsidRPr="002A346D">
        <w:rPr>
          <w:rFonts w:cs="Calibri"/>
          <w:color w:val="000000"/>
          <w:sz w:val="24"/>
          <w:szCs w:val="24"/>
          <w:rtl/>
          <w:lang w:val="ru-RU"/>
        </w:rPr>
        <w:t xml:space="preserve"> </w:t>
      </w:r>
      <w:r w:rsidRPr="002A346D">
        <w:rPr>
          <w:rFonts w:cs="Calibri"/>
          <w:b/>
          <w:bCs/>
          <w:color w:val="000000"/>
          <w:sz w:val="24"/>
          <w:szCs w:val="24"/>
          <w:lang w:val="ru-RU"/>
        </w:rPr>
        <w:t>Баниас</w:t>
      </w:r>
      <w:r w:rsidRPr="002A346D">
        <w:rPr>
          <w:rFonts w:cs="Calibri"/>
          <w:color w:val="000000"/>
          <w:sz w:val="24"/>
          <w:szCs w:val="24"/>
          <w:lang w:val="ru-RU"/>
        </w:rPr>
        <w:t xml:space="preserve"> - </w:t>
      </w:r>
      <w:r w:rsidRPr="002A346D">
        <w:rPr>
          <w:sz w:val="24"/>
          <w:szCs w:val="24"/>
          <w:lang w:val="ru-RU"/>
        </w:rPr>
        <w:t>заповедник у подножия горы Хермон</w:t>
      </w:r>
      <w:r w:rsidRPr="002A346D">
        <w:rPr>
          <w:rFonts w:cs="Calibri"/>
          <w:color w:val="000000"/>
          <w:sz w:val="24"/>
          <w:szCs w:val="24"/>
          <w:lang w:val="ru-RU"/>
        </w:rPr>
        <w:t xml:space="preserve">, </w:t>
      </w:r>
      <w:r w:rsidRPr="002A346D">
        <w:rPr>
          <w:rFonts w:cs="Calibri"/>
          <w:color w:val="000000"/>
          <w:sz w:val="24"/>
          <w:szCs w:val="24"/>
          <w:rtl/>
          <w:lang w:val="ru-RU"/>
        </w:rPr>
        <w:t xml:space="preserve"> </w:t>
      </w:r>
    </w:p>
    <w:p w:rsidR="00A911D6" w:rsidRPr="002A346D" w:rsidRDefault="00A911D6" w:rsidP="008D50E3">
      <w:pPr>
        <w:pStyle w:val="NormalWeb"/>
        <w:spacing w:before="0" w:beforeAutospacing="0" w:after="0" w:afterAutospacing="0"/>
        <w:rPr>
          <w:lang w:val="ru-RU"/>
        </w:rPr>
      </w:pPr>
      <w:r w:rsidRPr="002A346D">
        <w:rPr>
          <w:rFonts w:ascii="Calibri" w:hAnsi="Calibri" w:cs="Calibri"/>
          <w:color w:val="000000"/>
          <w:lang w:val="ru-RU"/>
        </w:rPr>
        <w:t xml:space="preserve">        </w:t>
      </w:r>
      <w:r w:rsidRPr="002A346D">
        <w:rPr>
          <w:rFonts w:ascii="Calibri" w:hAnsi="Calibri" w:cs="Calibri"/>
          <w:b/>
          <w:bCs/>
          <w:color w:val="000000"/>
          <w:lang w:val="ru-RU"/>
        </w:rPr>
        <w:t>Тель Дан</w:t>
      </w:r>
      <w:r w:rsidRPr="002A346D">
        <w:rPr>
          <w:rFonts w:ascii="Calibri" w:hAnsi="Calibri" w:cs="Calibri"/>
          <w:color w:val="000000"/>
          <w:lang w:val="ru-RU"/>
        </w:rPr>
        <w:t xml:space="preserve"> - </w:t>
      </w:r>
      <w:r w:rsidRPr="002A346D">
        <w:rPr>
          <w:lang w:val="ru-RU"/>
        </w:rPr>
        <w:t>один из красивейших заповедников в Израиле</w:t>
      </w:r>
    </w:p>
    <w:p w:rsidR="00A911D6" w:rsidRPr="002A346D" w:rsidRDefault="00A911D6" w:rsidP="008D50E3">
      <w:pPr>
        <w:pStyle w:val="NormalWeb"/>
        <w:spacing w:before="0" w:beforeAutospacing="0" w:after="0" w:afterAutospacing="0"/>
        <w:ind w:left="454"/>
        <w:rPr>
          <w:color w:val="002060"/>
          <w:lang w:val="ru-RU"/>
        </w:rPr>
      </w:pPr>
      <w:r w:rsidRPr="002A346D">
        <w:rPr>
          <w:color w:val="002060"/>
          <w:lang w:val="ru-RU"/>
        </w:rPr>
        <w:t xml:space="preserve"> “Аврам, услышав, что сродник его взят в плен, вооружил рабов своих, рожденных в доме его,                                                   триста восемнадцать, и преследовал </w:t>
      </w:r>
      <w:r w:rsidRPr="002A346D">
        <w:rPr>
          <w:i/>
          <w:iCs/>
          <w:color w:val="002060"/>
          <w:lang w:val="ru-RU"/>
        </w:rPr>
        <w:t>неприятелей</w:t>
      </w:r>
      <w:r w:rsidRPr="002A346D">
        <w:rPr>
          <w:color w:val="002060"/>
          <w:lang w:val="ru-RU"/>
        </w:rPr>
        <w:t xml:space="preserve"> до Дана” (Быт.14:14)                    </w:t>
      </w:r>
    </w:p>
    <w:p w:rsidR="00A911D6" w:rsidRPr="002A346D" w:rsidRDefault="00A911D6" w:rsidP="008D50E3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lang w:val="ru-RU"/>
        </w:rPr>
      </w:pPr>
      <w:r w:rsidRPr="002A346D">
        <w:rPr>
          <w:rFonts w:ascii="Calibri" w:hAnsi="Calibri" w:cs="Calibri"/>
          <w:color w:val="000000"/>
          <w:lang w:val="ru-RU"/>
        </w:rPr>
        <w:t xml:space="preserve">       </w:t>
      </w:r>
      <w:r w:rsidRPr="002A346D">
        <w:rPr>
          <w:rFonts w:ascii="Calibri" w:hAnsi="Calibri" w:cs="Calibri"/>
          <w:color w:val="000000"/>
          <w:rtl/>
          <w:lang w:val="ru-RU"/>
        </w:rPr>
        <w:t xml:space="preserve"> </w:t>
      </w:r>
      <w:r w:rsidRPr="002A346D">
        <w:rPr>
          <w:rFonts w:ascii="Calibri" w:hAnsi="Calibri" w:cs="Calibri"/>
          <w:b/>
          <w:bCs/>
          <w:color w:val="000000"/>
          <w:lang w:val="ru-RU"/>
        </w:rPr>
        <w:t>Заповедник Одем</w:t>
      </w:r>
      <w:r w:rsidRPr="002A346D">
        <w:rPr>
          <w:rFonts w:ascii="Calibri" w:hAnsi="Calibri" w:cs="Calibri"/>
          <w:color w:val="000000"/>
          <w:lang w:val="ru-RU"/>
        </w:rPr>
        <w:t xml:space="preserve">, </w:t>
      </w:r>
      <w:r w:rsidRPr="002A346D">
        <w:rPr>
          <w:rFonts w:ascii="Calibri" w:hAnsi="Calibri" w:cs="Calibri"/>
          <w:b/>
          <w:bCs/>
          <w:color w:val="000000"/>
          <w:lang w:val="ru-RU"/>
        </w:rPr>
        <w:t>Гора</w:t>
      </w:r>
      <w:r w:rsidRPr="002A346D">
        <w:rPr>
          <w:rFonts w:ascii="Calibri" w:hAnsi="Calibri" w:cs="Calibri"/>
          <w:b/>
          <w:bCs/>
          <w:color w:val="000000"/>
          <w:rtl/>
          <w:lang w:val="ru-RU"/>
        </w:rPr>
        <w:t xml:space="preserve"> </w:t>
      </w:r>
      <w:r w:rsidRPr="002A346D">
        <w:rPr>
          <w:rFonts w:ascii="Calibri" w:hAnsi="Calibri" w:cs="Calibri"/>
          <w:b/>
          <w:bCs/>
          <w:color w:val="000000"/>
          <w:lang w:val="ru-RU"/>
        </w:rPr>
        <w:t>Бен Таль</w:t>
      </w:r>
      <w:r w:rsidRPr="002A346D">
        <w:rPr>
          <w:rFonts w:ascii="Calibri" w:hAnsi="Calibri" w:cs="Calibri"/>
          <w:color w:val="000000"/>
          <w:lang w:val="ru-RU"/>
        </w:rPr>
        <w:t xml:space="preserve"> – молитва 3 границ</w:t>
      </w:r>
    </w:p>
    <w:p w:rsidR="00A911D6" w:rsidRPr="002A346D" w:rsidRDefault="00A911D6" w:rsidP="008D50E3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 w:rsidRPr="002A346D">
        <w:rPr>
          <w:sz w:val="24"/>
          <w:szCs w:val="24"/>
          <w:lang w:val="ru-RU"/>
        </w:rPr>
        <w:t>Ужин и ночлег в Нагарии.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</w:p>
    <w:p w:rsidR="00A911D6" w:rsidRDefault="00A911D6" w:rsidP="002A346D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i/>
          <w:iCs/>
          <w:sz w:val="24"/>
          <w:szCs w:val="24"/>
          <w:u w:val="single"/>
          <w:lang w:val="ru-RU"/>
        </w:rPr>
      </w:pPr>
      <w:r>
        <w:rPr>
          <w:b/>
          <w:bCs/>
          <w:i/>
          <w:iCs/>
          <w:sz w:val="24"/>
          <w:szCs w:val="24"/>
          <w:u w:val="single"/>
          <w:lang w:val="ru-RU"/>
        </w:rPr>
        <w:t>4.</w:t>
      </w:r>
      <w:r w:rsidRPr="00AE15E4">
        <w:rPr>
          <w:b/>
          <w:bCs/>
          <w:i/>
          <w:iCs/>
          <w:sz w:val="24"/>
          <w:szCs w:val="24"/>
          <w:u w:val="single"/>
          <w:lang w:val="ru-RU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:lang w:val="ru-RU"/>
        </w:rPr>
        <w:t>день (чт</w:t>
      </w:r>
      <w:r w:rsidRPr="00A74DCD">
        <w:rPr>
          <w:b/>
          <w:bCs/>
          <w:i/>
          <w:iCs/>
          <w:sz w:val="24"/>
          <w:szCs w:val="24"/>
          <w:u w:val="single"/>
          <w:lang w:val="ru-RU"/>
        </w:rPr>
        <w:t>.)</w:t>
      </w: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Отдых и купание на </w:t>
      </w:r>
      <w:r w:rsidRPr="00633729">
        <w:rPr>
          <w:b/>
          <w:bCs/>
          <w:sz w:val="24"/>
          <w:szCs w:val="24"/>
          <w:lang w:val="ru-RU"/>
        </w:rPr>
        <w:t>Средиземном море</w:t>
      </w:r>
      <w:r>
        <w:rPr>
          <w:sz w:val="24"/>
          <w:szCs w:val="24"/>
          <w:lang w:val="ru-RU"/>
        </w:rPr>
        <w:t>.</w:t>
      </w:r>
      <w:r w:rsidRPr="004B570D">
        <w:rPr>
          <w:b/>
          <w:bCs/>
          <w:sz w:val="24"/>
          <w:szCs w:val="24"/>
          <w:lang w:val="ru-RU"/>
        </w:rPr>
        <w:t xml:space="preserve"> </w:t>
      </w:r>
    </w:p>
    <w:p w:rsidR="00A911D6" w:rsidRDefault="00A911D6" w:rsidP="008D50E3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Ужин и ночлег в Нагарии.</w:t>
      </w:r>
    </w:p>
    <w:p w:rsidR="00A911D6" w:rsidRDefault="00A911D6" w:rsidP="002A346D">
      <w:pPr>
        <w:bidi w:val="0"/>
        <w:spacing w:after="0" w:line="240" w:lineRule="auto"/>
        <w:rPr>
          <w:b/>
          <w:bCs/>
          <w:i/>
          <w:iCs/>
          <w:sz w:val="24"/>
          <w:szCs w:val="24"/>
          <w:u w:val="single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i/>
          <w:iCs/>
          <w:sz w:val="24"/>
          <w:szCs w:val="24"/>
          <w:u w:val="single"/>
          <w:lang w:val="ru-RU"/>
        </w:rPr>
      </w:pPr>
    </w:p>
    <w:p w:rsidR="00A911D6" w:rsidRDefault="00A911D6" w:rsidP="002A346D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b/>
          <w:bCs/>
          <w:i/>
          <w:iCs/>
          <w:sz w:val="24"/>
          <w:szCs w:val="24"/>
          <w:u w:val="single"/>
          <w:lang w:val="ru-RU"/>
        </w:rPr>
        <w:t>5</w:t>
      </w:r>
      <w:r w:rsidRPr="006170BD">
        <w:rPr>
          <w:b/>
          <w:bCs/>
          <w:i/>
          <w:iCs/>
          <w:sz w:val="24"/>
          <w:szCs w:val="24"/>
          <w:u w:val="single"/>
          <w:lang w:val="ru-RU"/>
        </w:rPr>
        <w:t xml:space="preserve">. </w:t>
      </w:r>
      <w:r>
        <w:rPr>
          <w:b/>
          <w:bCs/>
          <w:i/>
          <w:iCs/>
          <w:sz w:val="24"/>
          <w:szCs w:val="24"/>
          <w:u w:val="single"/>
          <w:lang w:val="ru-RU"/>
        </w:rPr>
        <w:t>день</w:t>
      </w:r>
      <w:r w:rsidRPr="006170BD">
        <w:rPr>
          <w:b/>
          <w:bCs/>
          <w:i/>
          <w:iCs/>
          <w:sz w:val="24"/>
          <w:szCs w:val="24"/>
          <w:u w:val="single"/>
          <w:lang w:val="ru-RU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:lang w:val="ru-RU"/>
        </w:rPr>
        <w:t>(пят</w:t>
      </w:r>
      <w:r w:rsidRPr="006170BD">
        <w:rPr>
          <w:b/>
          <w:bCs/>
          <w:i/>
          <w:iCs/>
          <w:sz w:val="24"/>
          <w:szCs w:val="24"/>
          <w:u w:val="single"/>
          <w:lang w:val="ru-RU"/>
        </w:rPr>
        <w:t>.)</w:t>
      </w:r>
      <w:r w:rsidRPr="008E48D8">
        <w:rPr>
          <w:sz w:val="24"/>
          <w:szCs w:val="24"/>
          <w:lang w:val="ru-RU"/>
        </w:rPr>
        <w:t xml:space="preserve"> 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Отдых и купание на </w:t>
      </w:r>
      <w:r w:rsidRPr="00633729">
        <w:rPr>
          <w:b/>
          <w:bCs/>
          <w:sz w:val="24"/>
          <w:szCs w:val="24"/>
          <w:lang w:val="ru-RU"/>
        </w:rPr>
        <w:t>Средиземном море</w:t>
      </w:r>
      <w:r>
        <w:rPr>
          <w:sz w:val="24"/>
          <w:szCs w:val="24"/>
          <w:lang w:val="ru-RU"/>
        </w:rPr>
        <w:t>.</w:t>
      </w:r>
    </w:p>
    <w:p w:rsidR="00A911D6" w:rsidRPr="008D50E3" w:rsidRDefault="00A911D6" w:rsidP="008D50E3">
      <w:pPr>
        <w:bidi w:val="0"/>
        <w:spacing w:after="0" w:line="240" w:lineRule="auto"/>
        <w:ind w:left="450"/>
        <w:rPr>
          <w:color w:val="0000FF"/>
          <w:sz w:val="28"/>
          <w:szCs w:val="28"/>
          <w:lang w:val="ru-RU"/>
        </w:rPr>
      </w:pPr>
      <w:r w:rsidRPr="008D50E3">
        <w:rPr>
          <w:b/>
          <w:bCs/>
          <w:sz w:val="24"/>
          <w:szCs w:val="24"/>
          <w:lang w:val="ru-RU"/>
        </w:rPr>
        <w:t>Акко</w:t>
      </w:r>
      <w:r>
        <w:rPr>
          <w:sz w:val="24"/>
          <w:szCs w:val="24"/>
          <w:lang w:val="ru-RU"/>
        </w:rPr>
        <w:t xml:space="preserve"> </w:t>
      </w:r>
      <w:r>
        <w:rPr>
          <w:lang w:val="ru-RU"/>
        </w:rPr>
        <w:t xml:space="preserve">- </w:t>
      </w:r>
      <w:r w:rsidRPr="008D50E3">
        <w:rPr>
          <w:sz w:val="24"/>
          <w:szCs w:val="24"/>
          <w:lang w:val="ru-RU"/>
        </w:rPr>
        <w:t>дворец госпитальеров, рыцарские залы, гостиная Гранд Манир, трапезная, подземные лабиринты, крипта Собора Свя</w:t>
      </w:r>
      <w:r>
        <w:rPr>
          <w:sz w:val="24"/>
          <w:szCs w:val="24"/>
          <w:lang w:val="ru-RU"/>
        </w:rPr>
        <w:t>того Иоанна. Туннель Тамплиеров</w:t>
      </w:r>
      <w:r w:rsidRPr="008D50E3">
        <w:rPr>
          <w:sz w:val="24"/>
          <w:szCs w:val="24"/>
          <w:lang w:val="ru-RU"/>
        </w:rPr>
        <w:t>, порт Акко, цитадель и бастионы. История осады города Наполеоном.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 w:rsidRPr="002A346D">
        <w:rPr>
          <w:b/>
          <w:bCs/>
          <w:sz w:val="24"/>
          <w:szCs w:val="24"/>
          <w:lang w:val="ru-RU"/>
        </w:rPr>
        <w:t>18:30 Шабатнее служение в мессианской общине</w:t>
      </w:r>
      <w:r>
        <w:rPr>
          <w:sz w:val="24"/>
          <w:szCs w:val="24"/>
          <w:lang w:val="ru-RU"/>
        </w:rPr>
        <w:t xml:space="preserve"> (г. Хадера)</w:t>
      </w:r>
    </w:p>
    <w:p w:rsidR="00A911D6" w:rsidRDefault="00A911D6" w:rsidP="002A346D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Переезд в Иерусалим.</w:t>
      </w:r>
    </w:p>
    <w:p w:rsidR="00A911D6" w:rsidRPr="008E48D8" w:rsidRDefault="00A911D6" w:rsidP="002A346D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Ночлег в Иерусалиме.</w:t>
      </w: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i/>
          <w:iCs/>
          <w:sz w:val="24"/>
          <w:szCs w:val="24"/>
          <w:u w:val="single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i/>
          <w:iCs/>
          <w:sz w:val="24"/>
          <w:szCs w:val="24"/>
          <w:u w:val="single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b/>
          <w:bCs/>
          <w:i/>
          <w:iCs/>
          <w:sz w:val="24"/>
          <w:szCs w:val="24"/>
          <w:u w:val="single"/>
          <w:lang w:val="ru-RU"/>
        </w:rPr>
        <w:t>6</w:t>
      </w:r>
      <w:r w:rsidRPr="00F761F4">
        <w:rPr>
          <w:b/>
          <w:bCs/>
          <w:i/>
          <w:iCs/>
          <w:sz w:val="24"/>
          <w:szCs w:val="24"/>
          <w:u w:val="single"/>
          <w:lang w:val="ru-RU"/>
        </w:rPr>
        <w:t xml:space="preserve">. </w:t>
      </w:r>
      <w:r>
        <w:rPr>
          <w:b/>
          <w:bCs/>
          <w:i/>
          <w:iCs/>
          <w:sz w:val="24"/>
          <w:szCs w:val="24"/>
          <w:u w:val="single"/>
          <w:lang w:val="ru-RU"/>
        </w:rPr>
        <w:t>день</w:t>
      </w:r>
      <w:r w:rsidRPr="00F761F4">
        <w:rPr>
          <w:b/>
          <w:bCs/>
          <w:i/>
          <w:iCs/>
          <w:sz w:val="24"/>
          <w:szCs w:val="24"/>
          <w:u w:val="single"/>
          <w:lang w:val="ru-RU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:lang w:val="ru-RU"/>
        </w:rPr>
        <w:t>(сб</w:t>
      </w:r>
      <w:r w:rsidRPr="00F761F4">
        <w:rPr>
          <w:b/>
          <w:bCs/>
          <w:i/>
          <w:iCs/>
          <w:sz w:val="24"/>
          <w:szCs w:val="24"/>
          <w:u w:val="single"/>
          <w:lang w:val="ru-RU"/>
        </w:rPr>
        <w:t>.)</w:t>
      </w:r>
      <w:r w:rsidRPr="004B570D">
        <w:rPr>
          <w:sz w:val="24"/>
          <w:szCs w:val="24"/>
          <w:lang w:val="ru-RU"/>
        </w:rPr>
        <w:t xml:space="preserve"> </w:t>
      </w:r>
    </w:p>
    <w:p w:rsidR="00A911D6" w:rsidRPr="002A346D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  <w:r w:rsidRPr="002A346D">
        <w:rPr>
          <w:b/>
          <w:bCs/>
          <w:sz w:val="24"/>
          <w:szCs w:val="24"/>
          <w:lang w:val="ru-RU"/>
        </w:rPr>
        <w:t>Иерусалим христианский</w:t>
      </w:r>
    </w:p>
    <w:p w:rsidR="00A911D6" w:rsidRDefault="00A911D6" w:rsidP="00685F40">
      <w:pPr>
        <w:bidi w:val="0"/>
        <w:spacing w:after="0" w:line="240" w:lineRule="auto"/>
        <w:ind w:left="450"/>
        <w:rPr>
          <w:rFonts w:cs="Calibri"/>
          <w:color w:val="17365D"/>
          <w:sz w:val="24"/>
          <w:szCs w:val="24"/>
          <w:lang w:val="ru-RU"/>
        </w:rPr>
      </w:pPr>
      <w:r w:rsidRPr="00DC0E82">
        <w:rPr>
          <w:sz w:val="24"/>
          <w:szCs w:val="24"/>
          <w:lang w:val="ru-RU"/>
        </w:rPr>
        <w:t>Смотровая площадка на</w:t>
      </w:r>
      <w:r>
        <w:rPr>
          <w:b/>
          <w:bCs/>
          <w:sz w:val="24"/>
          <w:szCs w:val="24"/>
          <w:lang w:val="ru-RU"/>
        </w:rPr>
        <w:t xml:space="preserve"> Маслиничной горе</w:t>
      </w:r>
    </w:p>
    <w:p w:rsidR="00A911D6" w:rsidRDefault="00A911D6" w:rsidP="00685F40">
      <w:pPr>
        <w:bidi w:val="0"/>
        <w:spacing w:after="0" w:line="240" w:lineRule="auto"/>
        <w:ind w:left="450"/>
        <w:rPr>
          <w:rFonts w:cs="Calibri"/>
          <w:color w:val="17365D"/>
          <w:sz w:val="28"/>
          <w:szCs w:val="28"/>
          <w:lang w:val="ru-RU"/>
        </w:rPr>
      </w:pPr>
      <w:r>
        <w:rPr>
          <w:rFonts w:cs="Calibri"/>
          <w:color w:val="17365D"/>
          <w:sz w:val="24"/>
          <w:szCs w:val="24"/>
          <w:lang w:val="ru-RU"/>
        </w:rPr>
        <w:t>“Так говорит Господь: Я обращаюсь к Иерусалиму с милосердием; в нем соорудится дом Мой” (Зах. 1</w:t>
      </w:r>
      <w:r>
        <w:rPr>
          <w:rFonts w:cs="Calibri"/>
          <w:color w:val="17365D"/>
          <w:sz w:val="24"/>
          <w:szCs w:val="24"/>
          <w:rtl/>
          <w:lang w:val="ru-RU"/>
        </w:rPr>
        <w:t>:</w:t>
      </w:r>
      <w:r>
        <w:rPr>
          <w:rFonts w:cs="Calibri"/>
          <w:color w:val="17365D"/>
          <w:sz w:val="24"/>
          <w:szCs w:val="24"/>
          <w:lang w:val="ru-RU"/>
        </w:rPr>
        <w:t>16)</w:t>
      </w: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Гефсиманский сад</w:t>
      </w:r>
    </w:p>
    <w:p w:rsidR="00A911D6" w:rsidRDefault="00A911D6" w:rsidP="002A346D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  <w:r>
        <w:rPr>
          <w:rFonts w:cs="Calibri"/>
          <w:color w:val="17365D"/>
          <w:sz w:val="24"/>
          <w:szCs w:val="24"/>
          <w:lang w:val="ru-RU"/>
        </w:rPr>
        <w:t>“Пришли в селение, называемое Гефсимания; и Он сказал ученикам Своим: посидите здесь, пока Я помолюсь” (Мр. 14</w:t>
      </w:r>
      <w:r>
        <w:rPr>
          <w:rFonts w:cs="Calibri"/>
          <w:color w:val="17365D"/>
          <w:sz w:val="24"/>
          <w:szCs w:val="24"/>
          <w:rtl/>
        </w:rPr>
        <w:t>:</w:t>
      </w:r>
      <w:r>
        <w:rPr>
          <w:rFonts w:cs="Calibri"/>
          <w:color w:val="17365D"/>
          <w:sz w:val="24"/>
          <w:szCs w:val="24"/>
          <w:lang w:val="ru-RU"/>
        </w:rPr>
        <w:t>32)</w:t>
      </w:r>
      <w:r w:rsidRPr="002A346D">
        <w:rPr>
          <w:b/>
          <w:bCs/>
          <w:sz w:val="24"/>
          <w:szCs w:val="24"/>
          <w:lang w:val="ru-RU"/>
        </w:rPr>
        <w:t xml:space="preserve"> </w:t>
      </w:r>
    </w:p>
    <w:p w:rsidR="00A911D6" w:rsidRPr="002A346D" w:rsidRDefault="00A911D6" w:rsidP="002A346D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Церковь Христа </w:t>
      </w:r>
      <w:r w:rsidRPr="003B4CD5">
        <w:rPr>
          <w:sz w:val="24"/>
          <w:szCs w:val="24"/>
          <w:lang w:val="ru-RU"/>
        </w:rPr>
        <w:t>– первая протестантская церковь в Иерусалиме</w:t>
      </w:r>
      <w:r>
        <w:rPr>
          <w:b/>
          <w:bCs/>
          <w:sz w:val="24"/>
          <w:szCs w:val="24"/>
          <w:lang w:val="ru-RU"/>
        </w:rPr>
        <w:t>. Проведение Служения.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Храм Гроба Господня</w:t>
      </w: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Гробница в саду</w:t>
      </w:r>
      <w:r>
        <w:rPr>
          <w:sz w:val="24"/>
          <w:szCs w:val="24"/>
          <w:lang w:val="ru-RU"/>
        </w:rPr>
        <w:t xml:space="preserve"> – место распятия и погребения, идентифицированное английским генералом, протестантом Чарльзом Гордоном.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Горница тайной вечери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rFonts w:cs="Calibri"/>
          <w:color w:val="17365D"/>
          <w:sz w:val="24"/>
          <w:szCs w:val="24"/>
          <w:lang w:val="ru-RU"/>
        </w:rPr>
        <w:t>“…где комната, в которой бы Мне есть пасху с учениками Моими?” (Мр. 14</w:t>
      </w:r>
      <w:r>
        <w:rPr>
          <w:rFonts w:cs="Calibri"/>
          <w:color w:val="17365D"/>
          <w:sz w:val="24"/>
          <w:szCs w:val="24"/>
          <w:rtl/>
        </w:rPr>
        <w:t>:</w:t>
      </w:r>
      <w:r>
        <w:rPr>
          <w:rFonts w:cs="Calibri"/>
          <w:color w:val="17365D"/>
          <w:sz w:val="24"/>
          <w:szCs w:val="24"/>
          <w:lang w:val="ru-RU"/>
        </w:rPr>
        <w:t>14)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Ужин и ночлег в Иерусалиме.</w:t>
      </w:r>
    </w:p>
    <w:p w:rsidR="00A911D6" w:rsidRDefault="00A911D6" w:rsidP="00685F40">
      <w:pPr>
        <w:bidi w:val="0"/>
        <w:spacing w:after="0" w:line="240" w:lineRule="auto"/>
        <w:rPr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i/>
          <w:iCs/>
          <w:sz w:val="24"/>
          <w:szCs w:val="24"/>
          <w:u w:val="single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i/>
          <w:iCs/>
          <w:sz w:val="24"/>
          <w:szCs w:val="24"/>
          <w:u w:val="single"/>
          <w:lang w:val="ru-RU"/>
        </w:rPr>
      </w:pPr>
      <w:r w:rsidRPr="00AE15E4">
        <w:rPr>
          <w:b/>
          <w:bCs/>
          <w:i/>
          <w:iCs/>
          <w:sz w:val="24"/>
          <w:szCs w:val="24"/>
          <w:u w:val="single"/>
          <w:lang w:val="ru-RU"/>
        </w:rPr>
        <w:t xml:space="preserve">7. день </w:t>
      </w:r>
      <w:r>
        <w:rPr>
          <w:b/>
          <w:bCs/>
          <w:i/>
          <w:iCs/>
          <w:sz w:val="24"/>
          <w:szCs w:val="24"/>
          <w:u w:val="single"/>
          <w:lang w:val="ru-RU"/>
        </w:rPr>
        <w:t>(воск</w:t>
      </w:r>
      <w:r w:rsidRPr="00AE15E4">
        <w:rPr>
          <w:b/>
          <w:bCs/>
          <w:i/>
          <w:iCs/>
          <w:sz w:val="24"/>
          <w:szCs w:val="24"/>
          <w:u w:val="single"/>
          <w:lang w:val="ru-RU"/>
        </w:rPr>
        <w:t>.)</w:t>
      </w:r>
    </w:p>
    <w:p w:rsidR="00A911D6" w:rsidRPr="00BC2C38" w:rsidRDefault="00A911D6" w:rsidP="002A346D">
      <w:pPr>
        <w:bidi w:val="0"/>
        <w:spacing w:after="0" w:line="240" w:lineRule="auto"/>
        <w:ind w:left="450"/>
        <w:rPr>
          <w:rStyle w:val="Strong"/>
          <w:rFonts w:cs="Calibri"/>
          <w:color w:val="000000"/>
          <w:lang w:val="ru-RU"/>
        </w:rPr>
      </w:pPr>
      <w:r>
        <w:rPr>
          <w:rStyle w:val="Strong"/>
          <w:rFonts w:cs="Calibri"/>
          <w:color w:val="000000"/>
          <w:sz w:val="24"/>
          <w:szCs w:val="24"/>
          <w:lang w:val="ru-RU"/>
        </w:rPr>
        <w:t>Иерусалим иудейский</w:t>
      </w:r>
    </w:p>
    <w:p w:rsidR="00A911D6" w:rsidRDefault="00A911D6" w:rsidP="002A346D">
      <w:pPr>
        <w:bidi w:val="0"/>
        <w:spacing w:after="0" w:line="240" w:lineRule="auto"/>
        <w:ind w:left="450"/>
        <w:rPr>
          <w:rFonts w:cs="Calibri"/>
          <w:sz w:val="24"/>
          <w:szCs w:val="24"/>
          <w:lang w:val="ru-RU"/>
        </w:rPr>
      </w:pPr>
      <w:r>
        <w:rPr>
          <w:rFonts w:cs="Calibri"/>
          <w:b/>
          <w:bCs/>
          <w:color w:val="000000"/>
          <w:sz w:val="24"/>
          <w:szCs w:val="24"/>
          <w:lang w:val="ru-RU"/>
        </w:rPr>
        <w:t xml:space="preserve">Яд Вашем </w:t>
      </w:r>
      <w:r>
        <w:rPr>
          <w:rFonts w:cs="Calibri"/>
          <w:color w:val="000000"/>
          <w:sz w:val="24"/>
          <w:szCs w:val="24"/>
          <w:lang w:val="ru-RU"/>
        </w:rPr>
        <w:t>– Музей памяти жертв Холокоста</w:t>
      </w:r>
    </w:p>
    <w:p w:rsidR="00A911D6" w:rsidRPr="00105DA4" w:rsidRDefault="00A911D6" w:rsidP="002A346D">
      <w:pPr>
        <w:bidi w:val="0"/>
        <w:spacing w:after="0" w:line="240" w:lineRule="auto"/>
        <w:ind w:left="450"/>
        <w:rPr>
          <w:rFonts w:cs="Calibri"/>
          <w:b/>
          <w:bCs/>
          <w:color w:val="000000"/>
          <w:sz w:val="24"/>
          <w:szCs w:val="24"/>
          <w:lang w:val="ru-RU"/>
        </w:rPr>
      </w:pPr>
      <w:r>
        <w:rPr>
          <w:rFonts w:cs="Calibri"/>
          <w:b/>
          <w:bCs/>
          <w:color w:val="000000"/>
          <w:sz w:val="24"/>
          <w:szCs w:val="24"/>
          <w:lang w:val="ru-RU"/>
        </w:rPr>
        <w:t xml:space="preserve">Старый город, </w:t>
      </w:r>
      <w:r>
        <w:rPr>
          <w:b/>
          <w:bCs/>
          <w:sz w:val="24"/>
          <w:szCs w:val="24"/>
          <w:lang w:val="ru-RU"/>
        </w:rPr>
        <w:t>Стена плача</w:t>
      </w:r>
      <w:r>
        <w:rPr>
          <w:rFonts w:cs="Calibri"/>
          <w:sz w:val="24"/>
          <w:szCs w:val="24"/>
          <w:lang w:val="ru-RU"/>
        </w:rPr>
        <w:t xml:space="preserve">, </w:t>
      </w:r>
      <w:r>
        <w:rPr>
          <w:rFonts w:cs="Calibri"/>
          <w:b/>
          <w:bCs/>
          <w:color w:val="000000"/>
          <w:sz w:val="24"/>
          <w:szCs w:val="24"/>
          <w:lang w:val="ru-RU"/>
        </w:rPr>
        <w:t>Еврейский квартал</w:t>
      </w:r>
      <w:r w:rsidRPr="009856E3">
        <w:rPr>
          <w:b/>
          <w:bCs/>
          <w:sz w:val="24"/>
          <w:szCs w:val="24"/>
          <w:lang w:val="ru-RU"/>
        </w:rPr>
        <w:t xml:space="preserve"> </w:t>
      </w:r>
    </w:p>
    <w:p w:rsidR="00A911D6" w:rsidRDefault="00A911D6" w:rsidP="002A346D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Гора Сион</w:t>
      </w:r>
      <w:r>
        <w:rPr>
          <w:sz w:val="24"/>
          <w:szCs w:val="24"/>
          <w:lang w:val="ru-RU"/>
        </w:rPr>
        <w:t xml:space="preserve"> – гробница царя Давида </w:t>
      </w:r>
    </w:p>
    <w:p w:rsidR="00A911D6" w:rsidRPr="009856E3" w:rsidRDefault="00A911D6" w:rsidP="002A346D">
      <w:pPr>
        <w:bidi w:val="0"/>
        <w:spacing w:after="0" w:line="240" w:lineRule="auto"/>
        <w:ind w:left="450"/>
        <w:rPr>
          <w:rFonts w:cs="Calibri"/>
          <w:color w:val="17365D"/>
          <w:sz w:val="28"/>
          <w:szCs w:val="28"/>
          <w:lang w:val="ru-RU"/>
        </w:rPr>
      </w:pPr>
      <w:r>
        <w:rPr>
          <w:rFonts w:cs="Calibri"/>
          <w:color w:val="17365D"/>
          <w:sz w:val="24"/>
          <w:szCs w:val="24"/>
          <w:lang w:val="ru-RU"/>
        </w:rPr>
        <w:t>“И почил Давид с отцами своими и погребен был в городе Давидовом” (3 Цар. 2</w:t>
      </w:r>
      <w:r>
        <w:rPr>
          <w:rFonts w:cs="Calibri"/>
          <w:color w:val="17365D"/>
          <w:sz w:val="24"/>
          <w:szCs w:val="24"/>
          <w:rtl/>
        </w:rPr>
        <w:t>:</w:t>
      </w:r>
      <w:r>
        <w:rPr>
          <w:rFonts w:cs="Calibri"/>
          <w:color w:val="17365D"/>
          <w:sz w:val="24"/>
          <w:szCs w:val="24"/>
          <w:lang w:val="ru-RU"/>
        </w:rPr>
        <w:t>10)</w:t>
      </w:r>
    </w:p>
    <w:p w:rsidR="00A911D6" w:rsidRDefault="00A911D6" w:rsidP="002A346D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Ужин и ночлег в Иерусалиме.</w:t>
      </w:r>
    </w:p>
    <w:p w:rsidR="00A911D6" w:rsidRPr="00AE15E4" w:rsidRDefault="00A911D6" w:rsidP="002A346D">
      <w:pPr>
        <w:bidi w:val="0"/>
        <w:spacing w:after="0" w:line="240" w:lineRule="auto"/>
        <w:ind w:left="450"/>
        <w:rPr>
          <w:b/>
          <w:bCs/>
          <w:i/>
          <w:iCs/>
          <w:sz w:val="24"/>
          <w:szCs w:val="24"/>
          <w:u w:val="single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i/>
          <w:iCs/>
          <w:sz w:val="24"/>
          <w:szCs w:val="24"/>
          <w:u w:val="single"/>
          <w:lang w:val="ru-RU"/>
        </w:rPr>
      </w:pPr>
    </w:p>
    <w:p w:rsidR="00A911D6" w:rsidRDefault="00A911D6" w:rsidP="002A346D">
      <w:pPr>
        <w:bidi w:val="0"/>
        <w:spacing w:after="0" w:line="240" w:lineRule="auto"/>
        <w:ind w:left="450"/>
        <w:rPr>
          <w:rFonts w:cs="Calibri"/>
          <w:b/>
          <w:bCs/>
          <w:color w:val="000000"/>
          <w:sz w:val="24"/>
          <w:szCs w:val="24"/>
          <w:lang w:val="ru-RU"/>
        </w:rPr>
      </w:pPr>
      <w:r>
        <w:rPr>
          <w:b/>
          <w:bCs/>
          <w:i/>
          <w:iCs/>
          <w:sz w:val="24"/>
          <w:szCs w:val="24"/>
          <w:u w:val="single"/>
          <w:lang w:val="ru-RU"/>
        </w:rPr>
        <w:t>8</w:t>
      </w:r>
      <w:r w:rsidRPr="0025025B">
        <w:rPr>
          <w:b/>
          <w:bCs/>
          <w:i/>
          <w:iCs/>
          <w:sz w:val="24"/>
          <w:szCs w:val="24"/>
          <w:u w:val="single"/>
          <w:lang w:val="ru-RU"/>
        </w:rPr>
        <w:t xml:space="preserve">. </w:t>
      </w:r>
      <w:r>
        <w:rPr>
          <w:b/>
          <w:bCs/>
          <w:i/>
          <w:iCs/>
          <w:sz w:val="24"/>
          <w:szCs w:val="24"/>
          <w:u w:val="single"/>
          <w:lang w:val="ru-RU"/>
        </w:rPr>
        <w:t>день</w:t>
      </w:r>
      <w:r w:rsidRPr="0025025B">
        <w:rPr>
          <w:b/>
          <w:bCs/>
          <w:i/>
          <w:iCs/>
          <w:sz w:val="24"/>
          <w:szCs w:val="24"/>
          <w:u w:val="single"/>
          <w:lang w:val="ru-RU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:lang w:val="ru-RU"/>
        </w:rPr>
        <w:t>(пон</w:t>
      </w:r>
      <w:r w:rsidRPr="0025025B">
        <w:rPr>
          <w:b/>
          <w:bCs/>
          <w:i/>
          <w:iCs/>
          <w:sz w:val="24"/>
          <w:szCs w:val="24"/>
          <w:u w:val="single"/>
          <w:lang w:val="ru-RU"/>
        </w:rPr>
        <w:t>.)</w:t>
      </w:r>
      <w:r w:rsidRPr="002A346D">
        <w:rPr>
          <w:rFonts w:cs="Calibri"/>
          <w:b/>
          <w:bCs/>
          <w:color w:val="000000"/>
          <w:sz w:val="24"/>
          <w:szCs w:val="24"/>
          <w:lang w:val="ru-RU"/>
        </w:rPr>
        <w:t xml:space="preserve"> </w:t>
      </w:r>
    </w:p>
    <w:p w:rsidR="00A911D6" w:rsidRDefault="00A911D6" w:rsidP="002A346D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  <w:r>
        <w:rPr>
          <w:rFonts w:cs="Calibri"/>
          <w:b/>
          <w:bCs/>
          <w:color w:val="000000"/>
          <w:sz w:val="24"/>
          <w:szCs w:val="24"/>
          <w:lang w:val="ru-RU"/>
        </w:rPr>
        <w:t xml:space="preserve">Иордан </w:t>
      </w:r>
      <w:r>
        <w:rPr>
          <w:rFonts w:cs="Calibri"/>
          <w:color w:val="000000"/>
          <w:sz w:val="24"/>
          <w:szCs w:val="24"/>
          <w:lang w:val="ru-RU"/>
        </w:rPr>
        <w:t>– место, где проводил крещение Иоанн Креститель</w:t>
      </w:r>
    </w:p>
    <w:p w:rsidR="00A911D6" w:rsidRPr="00C46DC4" w:rsidRDefault="00A911D6" w:rsidP="002A346D">
      <w:pPr>
        <w:bidi w:val="0"/>
        <w:spacing w:after="0" w:line="240" w:lineRule="auto"/>
        <w:ind w:left="450"/>
        <w:rPr>
          <w:sz w:val="24"/>
          <w:szCs w:val="24"/>
          <w:rtl/>
          <w:lang w:val="ru-RU"/>
        </w:rPr>
      </w:pPr>
      <w:r w:rsidRPr="00F761F4">
        <w:rPr>
          <w:b/>
          <w:bCs/>
          <w:sz w:val="24"/>
          <w:szCs w:val="24"/>
          <w:lang w:val="ru-RU"/>
        </w:rPr>
        <w:t>Мертвое море</w:t>
      </w:r>
      <w:r>
        <w:rPr>
          <w:sz w:val="24"/>
          <w:szCs w:val="24"/>
          <w:lang w:val="ru-RU"/>
        </w:rPr>
        <w:t xml:space="preserve"> – отдых и купание на пляже</w:t>
      </w:r>
      <w:r>
        <w:rPr>
          <w:sz w:val="24"/>
          <w:szCs w:val="24"/>
          <w:rtl/>
          <w:lang w:val="ru-RU"/>
        </w:rPr>
        <w:t>.</w:t>
      </w:r>
    </w:p>
    <w:p w:rsidR="00A911D6" w:rsidRDefault="00A911D6" w:rsidP="002A346D">
      <w:pPr>
        <w:bidi w:val="0"/>
        <w:spacing w:after="0" w:line="240" w:lineRule="auto"/>
        <w:ind w:left="450"/>
        <w:rPr>
          <w:b/>
          <w:bCs/>
          <w:i/>
          <w:iCs/>
          <w:sz w:val="24"/>
          <w:szCs w:val="24"/>
          <w:u w:val="single"/>
          <w:lang w:val="ru-RU"/>
        </w:rPr>
      </w:pPr>
      <w:r>
        <w:rPr>
          <w:sz w:val="24"/>
          <w:szCs w:val="24"/>
          <w:lang w:val="ru-RU"/>
        </w:rPr>
        <w:t xml:space="preserve">(Возможность посещения </w:t>
      </w:r>
      <w:r w:rsidRPr="00B354BC">
        <w:rPr>
          <w:b/>
          <w:bCs/>
          <w:sz w:val="24"/>
          <w:szCs w:val="24"/>
          <w:lang w:val="ru-RU"/>
        </w:rPr>
        <w:t>Геологического парка Тимна</w:t>
      </w:r>
      <w:r>
        <w:rPr>
          <w:sz w:val="24"/>
          <w:szCs w:val="24"/>
          <w:lang w:val="ru-RU"/>
        </w:rPr>
        <w:t xml:space="preserve"> за дополнительную плату </w:t>
      </w:r>
      <w:r w:rsidRPr="00B354BC">
        <w:rPr>
          <w:b/>
          <w:bCs/>
          <w:sz w:val="24"/>
          <w:szCs w:val="24"/>
          <w:lang w:val="ru-RU"/>
        </w:rPr>
        <w:t>14$</w:t>
      </w:r>
      <w:r w:rsidRPr="00FA714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 человека)</w:t>
      </w: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  <w:r w:rsidRPr="00EE446B">
        <w:rPr>
          <w:b/>
          <w:bCs/>
          <w:sz w:val="24"/>
          <w:szCs w:val="24"/>
          <w:lang w:val="ru-RU"/>
        </w:rPr>
        <w:t>Эйлат</w:t>
      </w:r>
      <w:r>
        <w:rPr>
          <w:sz w:val="24"/>
          <w:szCs w:val="24"/>
          <w:lang w:val="ru-RU"/>
        </w:rPr>
        <w:t xml:space="preserve"> – курорт на Красном море. Отдых и купание на </w:t>
      </w:r>
      <w:r w:rsidRPr="00B06211">
        <w:rPr>
          <w:b/>
          <w:bCs/>
          <w:sz w:val="24"/>
          <w:szCs w:val="24"/>
          <w:lang w:val="ru-RU"/>
        </w:rPr>
        <w:t>Красном море</w:t>
      </w:r>
      <w:r>
        <w:rPr>
          <w:b/>
          <w:bCs/>
          <w:sz w:val="24"/>
          <w:szCs w:val="24"/>
          <w:lang w:val="ru-RU"/>
        </w:rPr>
        <w:t>.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Ужин и ночлег в Эйлате.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i/>
          <w:iCs/>
          <w:sz w:val="24"/>
          <w:szCs w:val="24"/>
          <w:u w:val="single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i/>
          <w:iCs/>
          <w:sz w:val="24"/>
          <w:szCs w:val="24"/>
          <w:u w:val="single"/>
          <w:lang w:val="ru-RU"/>
        </w:rPr>
      </w:pPr>
      <w:r>
        <w:rPr>
          <w:b/>
          <w:bCs/>
          <w:i/>
          <w:iCs/>
          <w:sz w:val="24"/>
          <w:szCs w:val="24"/>
          <w:u w:val="single"/>
          <w:lang w:val="ru-RU"/>
        </w:rPr>
        <w:t>9</w:t>
      </w:r>
      <w:r w:rsidRPr="0025025B">
        <w:rPr>
          <w:b/>
          <w:bCs/>
          <w:i/>
          <w:iCs/>
          <w:sz w:val="24"/>
          <w:szCs w:val="24"/>
          <w:u w:val="single"/>
          <w:lang w:val="ru-RU"/>
        </w:rPr>
        <w:t xml:space="preserve">. </w:t>
      </w:r>
      <w:r>
        <w:rPr>
          <w:b/>
          <w:bCs/>
          <w:i/>
          <w:iCs/>
          <w:sz w:val="24"/>
          <w:szCs w:val="24"/>
          <w:u w:val="single"/>
          <w:lang w:val="ru-RU"/>
        </w:rPr>
        <w:t>день</w:t>
      </w:r>
      <w:r w:rsidRPr="0025025B">
        <w:rPr>
          <w:b/>
          <w:bCs/>
          <w:i/>
          <w:iCs/>
          <w:sz w:val="24"/>
          <w:szCs w:val="24"/>
          <w:u w:val="single"/>
          <w:lang w:val="ru-RU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:lang w:val="ru-RU"/>
        </w:rPr>
        <w:t>(вт</w:t>
      </w:r>
      <w:r w:rsidRPr="0025025B">
        <w:rPr>
          <w:b/>
          <w:bCs/>
          <w:i/>
          <w:iCs/>
          <w:sz w:val="24"/>
          <w:szCs w:val="24"/>
          <w:u w:val="single"/>
          <w:lang w:val="ru-RU"/>
        </w:rPr>
        <w:t>.)</w:t>
      </w:r>
    </w:p>
    <w:p w:rsidR="00A911D6" w:rsidRPr="00B06211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Свободный день в </w:t>
      </w:r>
      <w:r w:rsidRPr="00C91918">
        <w:rPr>
          <w:b/>
          <w:bCs/>
          <w:sz w:val="24"/>
          <w:szCs w:val="24"/>
          <w:lang w:val="ru-RU"/>
        </w:rPr>
        <w:t>Эйлате</w:t>
      </w:r>
      <w:r>
        <w:rPr>
          <w:b/>
          <w:bCs/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 xml:space="preserve">Отдых и купание на </w:t>
      </w:r>
      <w:r w:rsidRPr="00B06211">
        <w:rPr>
          <w:b/>
          <w:bCs/>
          <w:sz w:val="24"/>
          <w:szCs w:val="24"/>
          <w:lang w:val="ru-RU"/>
        </w:rPr>
        <w:t>Красном море</w:t>
      </w:r>
      <w:r>
        <w:rPr>
          <w:b/>
          <w:bCs/>
          <w:sz w:val="24"/>
          <w:szCs w:val="24"/>
          <w:lang w:val="ru-RU"/>
        </w:rPr>
        <w:t>.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Ужин и ночлег в Эйлате.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i/>
          <w:iCs/>
          <w:sz w:val="24"/>
          <w:szCs w:val="24"/>
          <w:u w:val="single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i/>
          <w:iCs/>
          <w:sz w:val="24"/>
          <w:szCs w:val="24"/>
          <w:u w:val="single"/>
          <w:lang w:val="ru-RU"/>
        </w:rPr>
      </w:pPr>
      <w:r>
        <w:rPr>
          <w:b/>
          <w:bCs/>
          <w:i/>
          <w:iCs/>
          <w:sz w:val="24"/>
          <w:szCs w:val="24"/>
          <w:u w:val="single"/>
          <w:lang w:val="ru-RU"/>
        </w:rPr>
        <w:t>10. день (ср.)</w:t>
      </w:r>
    </w:p>
    <w:p w:rsidR="00A911D6" w:rsidRDefault="00A911D6" w:rsidP="002A346D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Выезд в аэропорт Бен-Гурион.</w:t>
      </w:r>
    </w:p>
    <w:p w:rsidR="00A911D6" w:rsidRPr="00900A8C" w:rsidRDefault="00A911D6" w:rsidP="002A346D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*</w:t>
      </w:r>
      <w:r>
        <w:rPr>
          <w:b/>
          <w:bCs/>
          <w:sz w:val="24"/>
          <w:szCs w:val="24"/>
          <w:lang w:val="ru-RU"/>
        </w:rPr>
        <w:t>Стоимость тура для группы минимум 4</w:t>
      </w:r>
      <w:r w:rsidRPr="00DF5A91">
        <w:rPr>
          <w:b/>
          <w:bCs/>
          <w:sz w:val="24"/>
          <w:szCs w:val="24"/>
          <w:lang w:val="ru-RU"/>
        </w:rPr>
        <w:t>0</w:t>
      </w:r>
      <w:r>
        <w:rPr>
          <w:b/>
          <w:bCs/>
          <w:sz w:val="24"/>
          <w:szCs w:val="24"/>
          <w:lang w:val="ru-RU"/>
        </w:rPr>
        <w:t xml:space="preserve"> человек  </w:t>
      </w:r>
      <w:r>
        <w:rPr>
          <w:b/>
          <w:bCs/>
          <w:sz w:val="28"/>
          <w:szCs w:val="28"/>
          <w:lang w:val="ru-RU"/>
        </w:rPr>
        <w:t>80</w:t>
      </w:r>
      <w:r w:rsidRPr="00B354BC">
        <w:rPr>
          <w:b/>
          <w:bCs/>
          <w:sz w:val="28"/>
          <w:szCs w:val="28"/>
          <w:lang w:val="ru-RU"/>
        </w:rPr>
        <w:t xml:space="preserve">0$ </w:t>
      </w:r>
      <w:r>
        <w:rPr>
          <w:b/>
          <w:bCs/>
          <w:sz w:val="24"/>
          <w:szCs w:val="24"/>
          <w:lang w:val="ru-RU"/>
        </w:rPr>
        <w:t>на человека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*</w:t>
      </w:r>
      <w:r>
        <w:rPr>
          <w:b/>
          <w:bCs/>
          <w:sz w:val="24"/>
          <w:szCs w:val="24"/>
          <w:lang w:val="ru-RU"/>
        </w:rPr>
        <w:t>Цена включает</w:t>
      </w:r>
      <w:r>
        <w:rPr>
          <w:sz w:val="24"/>
          <w:szCs w:val="24"/>
          <w:lang w:val="ru-RU"/>
        </w:rPr>
        <w:t xml:space="preserve"> проживание в гостиницах 3*</w:t>
      </w:r>
      <w:r>
        <w:rPr>
          <w:sz w:val="24"/>
          <w:szCs w:val="24"/>
        </w:rPr>
        <w:t>SUP</w:t>
      </w:r>
      <w:r>
        <w:rPr>
          <w:sz w:val="24"/>
          <w:szCs w:val="24"/>
          <w:lang w:val="ru-RU"/>
        </w:rPr>
        <w:t xml:space="preserve"> – 4* полу-пансион  (завтрак + ужин),      экскурсионную программу, транспортное обслуживание.</w:t>
      </w:r>
    </w:p>
    <w:p w:rsidR="00A911D6" w:rsidRDefault="00A911D6" w:rsidP="00685F40">
      <w:pPr>
        <w:bidi w:val="0"/>
        <w:spacing w:after="0" w:line="240" w:lineRule="auto"/>
        <w:ind w:left="450"/>
        <w:rPr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*</w:t>
      </w:r>
      <w:r>
        <w:rPr>
          <w:b/>
          <w:bCs/>
          <w:sz w:val="24"/>
          <w:szCs w:val="24"/>
          <w:lang w:val="ru-RU"/>
        </w:rPr>
        <w:t>Цена не включает</w:t>
      </w:r>
      <w:r>
        <w:rPr>
          <w:sz w:val="24"/>
          <w:szCs w:val="24"/>
          <w:lang w:val="ru-RU"/>
        </w:rPr>
        <w:t xml:space="preserve"> стоимость перелета, медицинской страховки и чаевых гиду (</w:t>
      </w:r>
      <w:r>
        <w:rPr>
          <w:b/>
          <w:bCs/>
          <w:sz w:val="24"/>
          <w:szCs w:val="24"/>
          <w:lang w:val="ru-RU"/>
        </w:rPr>
        <w:t>2$ в день</w:t>
      </w:r>
      <w:r>
        <w:rPr>
          <w:sz w:val="24"/>
          <w:szCs w:val="24"/>
          <w:lang w:val="ru-RU"/>
        </w:rPr>
        <w:t>) и водителю (</w:t>
      </w:r>
      <w:r>
        <w:rPr>
          <w:b/>
          <w:bCs/>
          <w:sz w:val="24"/>
          <w:szCs w:val="24"/>
          <w:lang w:val="ru-RU"/>
        </w:rPr>
        <w:t>2$ в день).</w:t>
      </w: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  <w:spacing w:after="0" w:line="240" w:lineRule="auto"/>
        <w:ind w:left="450"/>
        <w:rPr>
          <w:b/>
          <w:bCs/>
          <w:sz w:val="24"/>
          <w:szCs w:val="24"/>
          <w:lang w:val="ru-RU"/>
        </w:rPr>
      </w:pPr>
    </w:p>
    <w:p w:rsidR="00A911D6" w:rsidRDefault="00A911D6" w:rsidP="00685F40">
      <w:pPr>
        <w:bidi w:val="0"/>
      </w:pPr>
      <w:r w:rsidRPr="00CB214D">
        <w:rPr>
          <w:noProof/>
          <w:lang w:val="ru-RU" w:eastAsia="ru-RU" w:bidi="ar-SA"/>
        </w:rPr>
        <w:pict>
          <v:shape id="Рисунок 1" o:spid="_x0000_i1026" type="#_x0000_t75" alt="2" style="width:517.5pt;height:69.75pt;visibility:visible">
            <v:imagedata r:id="rId5" o:title=""/>
          </v:shape>
        </w:pict>
      </w:r>
    </w:p>
    <w:sectPr w:rsidR="00A911D6" w:rsidSect="00685F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5F40"/>
    <w:rsid w:val="00105DA4"/>
    <w:rsid w:val="001C647C"/>
    <w:rsid w:val="0025025B"/>
    <w:rsid w:val="002A346D"/>
    <w:rsid w:val="003B4CD5"/>
    <w:rsid w:val="003F76D1"/>
    <w:rsid w:val="004B570D"/>
    <w:rsid w:val="00515AB6"/>
    <w:rsid w:val="00587768"/>
    <w:rsid w:val="006170BD"/>
    <w:rsid w:val="00633729"/>
    <w:rsid w:val="00685F40"/>
    <w:rsid w:val="006E4160"/>
    <w:rsid w:val="00765A1B"/>
    <w:rsid w:val="007F0EFF"/>
    <w:rsid w:val="008D50E3"/>
    <w:rsid w:val="008E48D8"/>
    <w:rsid w:val="00900A8C"/>
    <w:rsid w:val="009856E3"/>
    <w:rsid w:val="00A74DCD"/>
    <w:rsid w:val="00A911D6"/>
    <w:rsid w:val="00AE15E4"/>
    <w:rsid w:val="00B06211"/>
    <w:rsid w:val="00B354BC"/>
    <w:rsid w:val="00BC2C38"/>
    <w:rsid w:val="00C46DC4"/>
    <w:rsid w:val="00C91918"/>
    <w:rsid w:val="00CB214D"/>
    <w:rsid w:val="00CF4F7D"/>
    <w:rsid w:val="00D90BF7"/>
    <w:rsid w:val="00DC0E82"/>
    <w:rsid w:val="00DF5A91"/>
    <w:rsid w:val="00E15FA9"/>
    <w:rsid w:val="00E52A0D"/>
    <w:rsid w:val="00E964A8"/>
    <w:rsid w:val="00EC0C1D"/>
    <w:rsid w:val="00EE446B"/>
    <w:rsid w:val="00F761F4"/>
    <w:rsid w:val="00F84D2D"/>
    <w:rsid w:val="00FA7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4A8"/>
    <w:pPr>
      <w:bidi/>
      <w:spacing w:after="200" w:line="276" w:lineRule="auto"/>
    </w:pPr>
    <w:rPr>
      <w:lang w:val="en-US" w:eastAsia="en-US" w:bidi="he-I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8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5F40"/>
    <w:rPr>
      <w:rFonts w:ascii="Tahoma" w:hAnsi="Tahoma" w:cs="Tahoma"/>
      <w:sz w:val="16"/>
      <w:szCs w:val="16"/>
    </w:rPr>
  </w:style>
  <w:style w:type="character" w:customStyle="1" w:styleId="hilight1">
    <w:name w:val="hilight1"/>
    <w:basedOn w:val="DefaultParagraphFont"/>
    <w:uiPriority w:val="99"/>
    <w:rsid w:val="00685F40"/>
    <w:rPr>
      <w:rFonts w:cs="Times New Roman"/>
      <w:color w:val="FF0000"/>
    </w:rPr>
  </w:style>
  <w:style w:type="paragraph" w:styleId="NormalWeb">
    <w:name w:val="Normal (Web)"/>
    <w:basedOn w:val="Normal"/>
    <w:uiPriority w:val="99"/>
    <w:semiHidden/>
    <w:rsid w:val="008D50E3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2A346D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557</Words>
  <Characters>3180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Volodia</dc:creator>
  <cp:keywords/>
  <dc:description/>
  <cp:lastModifiedBy>фонд "Возрождение"</cp:lastModifiedBy>
  <cp:revision>2</cp:revision>
  <dcterms:created xsi:type="dcterms:W3CDTF">2013-03-04T09:07:00Z</dcterms:created>
  <dcterms:modified xsi:type="dcterms:W3CDTF">2013-03-04T09:07:00Z</dcterms:modified>
</cp:coreProperties>
</file>