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54" w:rsidRDefault="00020627" w:rsidP="00020627">
      <w:pPr>
        <w:spacing w:after="0" w:line="240" w:lineRule="auto"/>
        <w:ind w:left="-709"/>
        <w:rPr>
          <w:rFonts w:ascii="Georgia" w:eastAsia="Georgia" w:hAnsi="Georgia" w:cs="Georgia"/>
          <w:color w:val="200F4E"/>
          <w:sz w:val="24"/>
        </w:rPr>
      </w:pPr>
      <w:r>
        <w:object w:dxaOrig="4445" w:dyaOrig="3236">
          <v:rect id="rectole0000000000" o:spid="_x0000_i1025" style="width:222pt;height:162pt" o:ole="" o:preferrelative="t" stroked="f">
            <v:imagedata r:id="rId4" o:title=""/>
          </v:rect>
          <o:OLEObject Type="Embed" ProgID="StaticMetafile" ShapeID="rectole0000000000" DrawAspect="Content" ObjectID="_1642838967" r:id="rId5"/>
        </w:object>
      </w:r>
      <w:r>
        <w:object w:dxaOrig="5514" w:dyaOrig="3755">
          <v:rect id="rectole0000000001" o:spid="_x0000_i1026" style="width:276pt;height:187.5pt" o:ole="" o:preferrelative="t" stroked="f">
            <v:imagedata r:id="rId6" o:title=""/>
          </v:rect>
          <o:OLEObject Type="Embed" ProgID="StaticMetafile" ShapeID="rectole0000000001" DrawAspect="Content" ObjectID="_1642838968" r:id="rId7"/>
        </w:object>
      </w:r>
    </w:p>
    <w:p w:rsidR="00D65B54" w:rsidRDefault="00D65B54">
      <w:pPr>
        <w:spacing w:after="0" w:line="240" w:lineRule="auto"/>
        <w:jc w:val="right"/>
        <w:rPr>
          <w:rFonts w:ascii="Georgia" w:eastAsia="Georgia" w:hAnsi="Georgia" w:cs="Georgia"/>
          <w:color w:val="200F4E"/>
          <w:sz w:val="24"/>
        </w:rPr>
      </w:pPr>
    </w:p>
    <w:p w:rsidR="00D65B54" w:rsidRDefault="00020627">
      <w:pPr>
        <w:spacing w:after="0" w:line="240" w:lineRule="auto"/>
        <w:jc w:val="center"/>
        <w:rPr>
          <w:rFonts w:ascii="Georgia" w:eastAsia="Georgia" w:hAnsi="Georgia" w:cs="Georgia"/>
          <w:b/>
          <w:color w:val="C00000"/>
          <w:sz w:val="40"/>
        </w:rPr>
      </w:pPr>
      <w:r>
        <w:rPr>
          <w:rFonts w:ascii="Georgia" w:eastAsia="Georgia" w:hAnsi="Georgia" w:cs="Georgia"/>
          <w:b/>
          <w:color w:val="C00000"/>
          <w:sz w:val="40"/>
        </w:rPr>
        <w:t>2019</w:t>
      </w:r>
      <w:r>
        <w:rPr>
          <w:rFonts w:ascii="Georgia" w:eastAsia="Georgia" w:hAnsi="Georgia" w:cs="Georgia"/>
          <w:color w:val="200F4E"/>
          <w:sz w:val="40"/>
        </w:rPr>
        <w:t> </w:t>
      </w:r>
      <w:r>
        <w:rPr>
          <w:rFonts w:ascii="Georgia" w:eastAsia="Georgia" w:hAnsi="Georgia" w:cs="Georgia"/>
          <w:b/>
          <w:color w:val="C00000"/>
          <w:sz w:val="40"/>
        </w:rPr>
        <w:t>год объявлен «Годом студенческого профсоюзного движения»</w:t>
      </w:r>
    </w:p>
    <w:p w:rsidR="00D65B54" w:rsidRDefault="00D65B54">
      <w:pPr>
        <w:spacing w:after="0" w:line="240" w:lineRule="auto"/>
        <w:jc w:val="center"/>
        <w:rPr>
          <w:rFonts w:ascii="Georgia" w:eastAsia="Georgia" w:hAnsi="Georgia" w:cs="Georgia"/>
          <w:color w:val="200F4E"/>
          <w:sz w:val="32"/>
        </w:rPr>
      </w:pPr>
    </w:p>
    <w:p w:rsidR="00D65B54" w:rsidRDefault="00020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</w:rPr>
      </w:pPr>
      <w:r>
        <w:rPr>
          <w:rFonts w:ascii="Times New Roman" w:eastAsia="Times New Roman" w:hAnsi="Times New Roman" w:cs="Times New Roman"/>
          <w:color w:val="002060"/>
          <w:sz w:val="32"/>
        </w:rPr>
        <w:t>«Годом студенческого профсоюзного движения» - 2019 год.</w:t>
      </w:r>
    </w:p>
    <w:p w:rsidR="00D65B54" w:rsidRDefault="00020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</w:rPr>
      </w:pPr>
      <w:r>
        <w:rPr>
          <w:rFonts w:ascii="Times New Roman" w:eastAsia="Times New Roman" w:hAnsi="Times New Roman" w:cs="Times New Roman"/>
          <w:color w:val="002060"/>
          <w:sz w:val="32"/>
        </w:rPr>
        <w:t>Об этом стало известно на пленарном заседании Центрального Совета Общероссийского Профсоюза образования, которое состоялось 9 ноября в Москве.</w:t>
      </w:r>
    </w:p>
    <w:p w:rsidR="00D65B54" w:rsidRDefault="00020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0F4E"/>
          <w:sz w:val="32"/>
        </w:rPr>
      </w:pPr>
      <w:r>
        <w:rPr>
          <w:rFonts w:ascii="Times New Roman" w:eastAsia="Times New Roman" w:hAnsi="Times New Roman" w:cs="Times New Roman"/>
          <w:color w:val="002060"/>
          <w:sz w:val="32"/>
        </w:rPr>
        <w:t xml:space="preserve">В следующем году исполняется сто лет со времени зарождения в России студенческого профсоюзного </w:t>
      </w:r>
      <w:proofErr w:type="gramStart"/>
      <w:r>
        <w:rPr>
          <w:rFonts w:ascii="Times New Roman" w:eastAsia="Times New Roman" w:hAnsi="Times New Roman" w:cs="Times New Roman"/>
          <w:color w:val="002060"/>
          <w:sz w:val="32"/>
        </w:rPr>
        <w:t>движения.</w:t>
      </w:r>
      <w:r>
        <w:rPr>
          <w:rFonts w:ascii="Times New Roman" w:eastAsia="Times New Roman" w:hAnsi="Times New Roman" w:cs="Times New Roman"/>
          <w:color w:val="002060"/>
          <w:sz w:val="32"/>
        </w:rPr>
        <w:br/>
      </w:r>
      <w:r>
        <w:rPr>
          <w:rFonts w:ascii="Times New Roman" w:eastAsia="Times New Roman" w:hAnsi="Times New Roman" w:cs="Times New Roman"/>
          <w:color w:val="002060"/>
          <w:sz w:val="32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2060"/>
          <w:sz w:val="32"/>
        </w:rPr>
        <w:t> </w:t>
      </w:r>
      <w:r>
        <w:rPr>
          <w:rFonts w:ascii="Times New Roman" w:eastAsia="Times New Roman" w:hAnsi="Times New Roman" w:cs="Times New Roman"/>
          <w:i/>
          <w:color w:val="002060"/>
          <w:sz w:val="32"/>
        </w:rPr>
        <w:t>«Колыбелью студенческого движения в России стал Московский государственный университет имени М.В. Ломоносова, где в апреле 1919 года возникла первая профсоюзная организация»</w:t>
      </w:r>
      <w:r>
        <w:rPr>
          <w:rFonts w:ascii="Times New Roman" w:eastAsia="Times New Roman" w:hAnsi="Times New Roman" w:cs="Times New Roman"/>
          <w:color w:val="002060"/>
          <w:sz w:val="32"/>
        </w:rPr>
        <w:t>, - отметил заместитель председателя Общероссийского профсоюза образования Вадим Дудин.</w:t>
      </w:r>
    </w:p>
    <w:p w:rsidR="00D65B54" w:rsidRDefault="0002062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00F4E"/>
          <w:sz w:val="32"/>
        </w:rPr>
      </w:pPr>
      <w:r>
        <w:rPr>
          <w:rFonts w:ascii="Times New Roman" w:eastAsia="Times New Roman" w:hAnsi="Times New Roman" w:cs="Times New Roman"/>
          <w:color w:val="002060"/>
          <w:sz w:val="32"/>
        </w:rPr>
        <w:t>Богатая история становления и развития студенческого профсоюзного движения доказала значимость одной из основных форм студенческого самоуправления - студенческих профсоюзных организаций, являющихся наиболее динамичной социальной группой российского общества, важным элементом системы социального партнёрства, профессиональной организацией, тесно вплетённой в учебную, научно-исследовательскую, социальную и воспитательную работу в образовательных организациях высшего образования.</w:t>
      </w:r>
    </w:p>
    <w:p w:rsidR="00D65B54" w:rsidRDefault="0002062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00F4E"/>
          <w:sz w:val="32"/>
        </w:rPr>
      </w:pPr>
      <w:r>
        <w:rPr>
          <w:rFonts w:ascii="Times New Roman" w:eastAsia="Times New Roman" w:hAnsi="Times New Roman" w:cs="Times New Roman"/>
          <w:color w:val="002060"/>
          <w:sz w:val="32"/>
        </w:rPr>
        <w:t xml:space="preserve">Участники пленума одобрили активную деятельность Студенческого координационного совета Профсоюза и приняли </w:t>
      </w:r>
      <w:r>
        <w:rPr>
          <w:rFonts w:ascii="Times New Roman" w:eastAsia="Times New Roman" w:hAnsi="Times New Roman" w:cs="Times New Roman"/>
          <w:color w:val="002060"/>
          <w:sz w:val="32"/>
        </w:rPr>
        <w:lastRenderedPageBreak/>
        <w:t>решение объявить 2019 год «Годом студенческого профсоюзного движения».</w:t>
      </w:r>
    </w:p>
    <w:p w:rsidR="00D65B54" w:rsidRDefault="0002062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00F4E"/>
          <w:sz w:val="32"/>
        </w:rPr>
      </w:pPr>
      <w:r>
        <w:rPr>
          <w:rFonts w:ascii="Times New Roman" w:eastAsia="Times New Roman" w:hAnsi="Times New Roman" w:cs="Times New Roman"/>
          <w:color w:val="002060"/>
          <w:sz w:val="32"/>
        </w:rPr>
        <w:t>Официально утверждён логотип «Года студенческого профсоюзного движения».</w:t>
      </w:r>
    </w:p>
    <w:p w:rsidR="00D65B54" w:rsidRDefault="00020627">
      <w:pPr>
        <w:spacing w:after="0" w:line="240" w:lineRule="auto"/>
        <w:jc w:val="both"/>
        <w:rPr>
          <w:rFonts w:ascii="Georgia" w:eastAsia="Georgia" w:hAnsi="Georgia" w:cs="Georgia"/>
          <w:color w:val="200F4E"/>
          <w:sz w:val="32"/>
        </w:rPr>
      </w:pPr>
      <w:r>
        <w:rPr>
          <w:rFonts w:ascii="Georgia" w:eastAsia="Georgia" w:hAnsi="Georgia" w:cs="Georgia"/>
          <w:color w:val="200F4E"/>
          <w:sz w:val="32"/>
        </w:rPr>
        <w:t> </w:t>
      </w:r>
    </w:p>
    <w:p w:rsidR="00D65B54" w:rsidRDefault="00D65B54">
      <w:pPr>
        <w:spacing w:line="252" w:lineRule="auto"/>
        <w:ind w:left="-567"/>
        <w:rPr>
          <w:rFonts w:ascii="Calibri" w:eastAsia="Calibri" w:hAnsi="Calibri" w:cs="Calibri"/>
        </w:rPr>
      </w:pPr>
    </w:p>
    <w:p w:rsidR="00D65B54" w:rsidRDefault="00D65B54">
      <w:pPr>
        <w:spacing w:line="252" w:lineRule="auto"/>
        <w:ind w:left="-567"/>
        <w:rPr>
          <w:rFonts w:ascii="Calibri" w:eastAsia="Calibri" w:hAnsi="Calibri" w:cs="Calibri"/>
          <w:sz w:val="24"/>
        </w:rPr>
      </w:pPr>
    </w:p>
    <w:p w:rsidR="00D65B54" w:rsidRDefault="00020627">
      <w:pPr>
        <w:spacing w:after="0" w:line="27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FF0000"/>
          <w:sz w:val="24"/>
        </w:rPr>
        <w:t xml:space="preserve"> Сила </w:t>
      </w:r>
      <w:proofErr w:type="gramStart"/>
      <w:r>
        <w:rPr>
          <w:rFonts w:ascii="Georgia" w:eastAsia="Georgia" w:hAnsi="Georgia" w:cs="Georgia"/>
          <w:b/>
          <w:i/>
          <w:color w:val="FF0000"/>
          <w:sz w:val="24"/>
        </w:rPr>
        <w:t>профсоюза  –</w:t>
      </w:r>
      <w:proofErr w:type="gramEnd"/>
      <w:r>
        <w:rPr>
          <w:rFonts w:ascii="Georgia" w:eastAsia="Georgia" w:hAnsi="Georgia" w:cs="Georgia"/>
          <w:b/>
          <w:i/>
          <w:color w:val="FF0000"/>
          <w:sz w:val="24"/>
        </w:rPr>
        <w:t xml:space="preserve"> в ее массовости, в сплоченности членов, в энергичном и принципиальном профсоюзном комитете, который:</w:t>
      </w:r>
    </w:p>
    <w:p w:rsidR="00D65B54" w:rsidRDefault="00020627">
      <w:pPr>
        <w:spacing w:after="0" w:line="27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color w:val="444444"/>
          <w:sz w:val="24"/>
        </w:rPr>
        <w:t> </w:t>
      </w:r>
    </w:p>
    <w:p w:rsidR="00D65B54" w:rsidRDefault="00020627">
      <w:pPr>
        <w:spacing w:after="0" w:line="270" w:lineRule="auto"/>
        <w:ind w:left="675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FF0000"/>
          <w:sz w:val="24"/>
        </w:rPr>
        <w:t>П</w:t>
      </w:r>
      <w:r>
        <w:rPr>
          <w:rFonts w:ascii="Georgia" w:eastAsia="Georgia" w:hAnsi="Georgia" w:cs="Georgia"/>
          <w:b/>
          <w:i/>
          <w:color w:val="4B0082"/>
          <w:sz w:val="24"/>
        </w:rPr>
        <w:t>ротягивает руку помощи!</w:t>
      </w:r>
    </w:p>
    <w:p w:rsidR="00D65B54" w:rsidRDefault="00020627">
      <w:pPr>
        <w:spacing w:after="0" w:line="270" w:lineRule="auto"/>
        <w:ind w:left="675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FF0000"/>
          <w:sz w:val="24"/>
        </w:rPr>
        <w:t>Р</w:t>
      </w:r>
      <w:r>
        <w:rPr>
          <w:rFonts w:ascii="Georgia" w:eastAsia="Georgia" w:hAnsi="Georgia" w:cs="Georgia"/>
          <w:b/>
          <w:i/>
          <w:color w:val="4B0082"/>
          <w:sz w:val="24"/>
        </w:rPr>
        <w:t>ешает социальные проблемы!</w:t>
      </w:r>
    </w:p>
    <w:p w:rsidR="00D65B54" w:rsidRDefault="00020627">
      <w:pPr>
        <w:spacing w:after="0" w:line="270" w:lineRule="auto"/>
        <w:ind w:left="675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FF0000"/>
          <w:sz w:val="24"/>
        </w:rPr>
        <w:t>О</w:t>
      </w:r>
      <w:r>
        <w:rPr>
          <w:rFonts w:ascii="Georgia" w:eastAsia="Georgia" w:hAnsi="Georgia" w:cs="Georgia"/>
          <w:b/>
          <w:i/>
          <w:color w:val="4B0082"/>
          <w:sz w:val="24"/>
        </w:rPr>
        <w:t>тстаивает права и интересы человека труда!</w:t>
      </w:r>
    </w:p>
    <w:p w:rsidR="00D65B54" w:rsidRDefault="00020627">
      <w:pPr>
        <w:spacing w:after="0" w:line="270" w:lineRule="auto"/>
        <w:ind w:left="675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FF0000"/>
          <w:sz w:val="24"/>
        </w:rPr>
        <w:t>Ф</w:t>
      </w:r>
      <w:r>
        <w:rPr>
          <w:rFonts w:ascii="Georgia" w:eastAsia="Georgia" w:hAnsi="Georgia" w:cs="Georgia"/>
          <w:b/>
          <w:i/>
          <w:color w:val="4B0082"/>
          <w:sz w:val="24"/>
        </w:rPr>
        <w:t>ормирует основные требования к работодателю!</w:t>
      </w:r>
    </w:p>
    <w:p w:rsidR="00D65B54" w:rsidRDefault="00020627">
      <w:pPr>
        <w:spacing w:after="0" w:line="270" w:lineRule="auto"/>
        <w:ind w:left="675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FF0000"/>
          <w:sz w:val="24"/>
        </w:rPr>
        <w:t>С</w:t>
      </w:r>
      <w:r>
        <w:rPr>
          <w:rFonts w:ascii="Georgia" w:eastAsia="Georgia" w:hAnsi="Georgia" w:cs="Georgia"/>
          <w:b/>
          <w:i/>
          <w:color w:val="4B0082"/>
          <w:sz w:val="24"/>
        </w:rPr>
        <w:t>одействует росту заработной платы!</w:t>
      </w:r>
    </w:p>
    <w:p w:rsidR="00D65B54" w:rsidRDefault="00020627">
      <w:pPr>
        <w:spacing w:after="0" w:line="270" w:lineRule="auto"/>
        <w:ind w:left="675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FF0000"/>
          <w:sz w:val="24"/>
        </w:rPr>
        <w:t>О</w:t>
      </w:r>
      <w:r>
        <w:rPr>
          <w:rFonts w:ascii="Georgia" w:eastAsia="Georgia" w:hAnsi="Georgia" w:cs="Georgia"/>
          <w:b/>
          <w:i/>
          <w:color w:val="4B0082"/>
          <w:sz w:val="24"/>
        </w:rPr>
        <w:t>существляет реальную помощь при аттестации!</w:t>
      </w:r>
    </w:p>
    <w:p w:rsidR="00D65B54" w:rsidRDefault="00020627">
      <w:pPr>
        <w:spacing w:after="0" w:line="270" w:lineRule="auto"/>
        <w:ind w:left="675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FF0000"/>
          <w:sz w:val="24"/>
        </w:rPr>
        <w:t>Ю</w:t>
      </w:r>
      <w:r>
        <w:rPr>
          <w:rFonts w:ascii="Georgia" w:eastAsia="Georgia" w:hAnsi="Georgia" w:cs="Georgia"/>
          <w:b/>
          <w:i/>
          <w:color w:val="4B0082"/>
          <w:sz w:val="24"/>
        </w:rPr>
        <w:t>ридически поддерживает и защищает!</w:t>
      </w:r>
    </w:p>
    <w:p w:rsidR="00D65B54" w:rsidRDefault="00020627">
      <w:pPr>
        <w:spacing w:after="0" w:line="270" w:lineRule="auto"/>
        <w:ind w:left="675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FF0000"/>
          <w:sz w:val="24"/>
        </w:rPr>
        <w:t>З</w:t>
      </w:r>
      <w:r>
        <w:rPr>
          <w:rFonts w:ascii="Georgia" w:eastAsia="Georgia" w:hAnsi="Georgia" w:cs="Georgia"/>
          <w:b/>
          <w:i/>
          <w:color w:val="4B0082"/>
          <w:sz w:val="24"/>
        </w:rPr>
        <w:t>нает, что делать!</w:t>
      </w:r>
    </w:p>
    <w:p w:rsidR="00D65B54" w:rsidRDefault="00020627">
      <w:pPr>
        <w:spacing w:before="90" w:after="90" w:line="270" w:lineRule="auto"/>
        <w:ind w:left="675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color w:val="200F4E"/>
          <w:sz w:val="24"/>
        </w:rPr>
        <w:t> </w:t>
      </w:r>
    </w:p>
    <w:p w:rsidR="00D65B54" w:rsidRDefault="00020627">
      <w:pPr>
        <w:spacing w:after="0" w:line="270" w:lineRule="auto"/>
        <w:jc w:val="center"/>
        <w:rPr>
          <w:rFonts w:ascii="Georgia" w:eastAsia="Georgia" w:hAnsi="Georgia" w:cs="Georgia"/>
          <w:color w:val="200F4E"/>
          <w:sz w:val="32"/>
        </w:rPr>
      </w:pPr>
      <w:r>
        <w:rPr>
          <w:rFonts w:ascii="Georgia" w:eastAsia="Georgia" w:hAnsi="Georgia" w:cs="Georgia"/>
          <w:b/>
          <w:color w:val="444444"/>
          <w:sz w:val="32"/>
        </w:rPr>
        <w:br/>
      </w:r>
      <w:r>
        <w:rPr>
          <w:rFonts w:ascii="Georgia" w:eastAsia="Georgia" w:hAnsi="Georgia" w:cs="Georgia"/>
          <w:b/>
          <w:i/>
          <w:color w:val="FF00FF"/>
          <w:sz w:val="32"/>
        </w:rPr>
        <w:t> </w:t>
      </w:r>
      <w:r>
        <w:rPr>
          <w:rFonts w:ascii="Georgia" w:eastAsia="Georgia" w:hAnsi="Georgia" w:cs="Georgia"/>
          <w:color w:val="200F4E"/>
          <w:sz w:val="32"/>
        </w:rPr>
        <w:t> </w:t>
      </w:r>
      <w:r>
        <w:rPr>
          <w:rFonts w:ascii="Georgia" w:eastAsia="Georgia" w:hAnsi="Georgia" w:cs="Georgia"/>
          <w:b/>
          <w:i/>
          <w:color w:val="FF00FF"/>
          <w:sz w:val="32"/>
        </w:rPr>
        <w:t>          </w:t>
      </w:r>
      <w:r>
        <w:rPr>
          <w:rFonts w:ascii="Georgia" w:eastAsia="Georgia" w:hAnsi="Georgia" w:cs="Georgia"/>
          <w:b/>
          <w:i/>
          <w:color w:val="5BB135"/>
          <w:sz w:val="32"/>
        </w:rPr>
        <w:t>Что такое профсоюз?</w:t>
      </w:r>
    </w:p>
    <w:p w:rsidR="00D65B54" w:rsidRDefault="00020627">
      <w:pPr>
        <w:spacing w:after="0" w:line="30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4B0082"/>
          <w:sz w:val="24"/>
        </w:rPr>
        <w:t>Для ответа на данный вопрос обратимся к нормативным актам. Закон о профсоюзах дает следующие определения:</w:t>
      </w:r>
    </w:p>
    <w:p w:rsidR="00D65B54" w:rsidRDefault="00020627">
      <w:pPr>
        <w:spacing w:after="0" w:line="30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4B0082"/>
          <w:sz w:val="24"/>
        </w:rPr>
        <w:t>профсоюз - добровольное общественное объединение граждан, связанных общими производственными, профессиональными интересами по роду их деятельности в целях представительства и защиты их социально-трудовых прав и интересов;</w:t>
      </w:r>
    </w:p>
    <w:p w:rsidR="00D65B54" w:rsidRDefault="00020627">
      <w:pPr>
        <w:spacing w:after="0" w:line="30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C51010"/>
          <w:sz w:val="24"/>
        </w:rPr>
        <w:t>первичная профсоюзная организация</w:t>
      </w:r>
      <w:r>
        <w:rPr>
          <w:rFonts w:ascii="Georgia" w:eastAsia="Georgia" w:hAnsi="Georgia" w:cs="Georgia"/>
          <w:b/>
          <w:i/>
          <w:color w:val="4B0082"/>
          <w:sz w:val="24"/>
        </w:rPr>
        <w:t> -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профсоюза;</w:t>
      </w:r>
    </w:p>
    <w:p w:rsidR="00D65B54" w:rsidRDefault="00020627">
      <w:pPr>
        <w:spacing w:after="0" w:line="30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C51010"/>
          <w:sz w:val="24"/>
        </w:rPr>
        <w:t>территориальная организация профсоюза</w:t>
      </w:r>
      <w:r>
        <w:rPr>
          <w:rFonts w:ascii="Georgia" w:eastAsia="Georgia" w:hAnsi="Georgia" w:cs="Georgia"/>
          <w:b/>
          <w:i/>
          <w:color w:val="4B0082"/>
          <w:sz w:val="24"/>
        </w:rPr>
        <w:t> - добровольное объединение членов первичных профсоюзных организаций одного профсоюза, действующее на территории одного субъекта РФ, либо на территориях нескольких субъектов РФ, либо на территории города или района.</w:t>
      </w:r>
    </w:p>
    <w:p w:rsidR="00D65B54" w:rsidRDefault="00020627">
      <w:pPr>
        <w:spacing w:after="0" w:line="30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4B0082"/>
          <w:sz w:val="24"/>
        </w:rPr>
        <w:t>Можно выделить две основные функции профсоюзных образований:</w:t>
      </w:r>
    </w:p>
    <w:p w:rsidR="00D65B54" w:rsidRDefault="00020627">
      <w:pPr>
        <w:spacing w:after="0" w:line="293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053F5E"/>
          <w:sz w:val="24"/>
        </w:rPr>
        <w:lastRenderedPageBreak/>
        <w:t></w:t>
      </w:r>
      <w:r>
        <w:rPr>
          <w:rFonts w:ascii="Times New Roman" w:eastAsia="Times New Roman" w:hAnsi="Times New Roman" w:cs="Times New Roman"/>
          <w:color w:val="053F5E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представление интересов работников в отношениях с работодателями;</w:t>
      </w:r>
    </w:p>
    <w:p w:rsidR="00D65B54" w:rsidRDefault="00020627">
      <w:pPr>
        <w:spacing w:after="0" w:line="293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053F5E"/>
          <w:sz w:val="24"/>
        </w:rPr>
        <w:t></w:t>
      </w:r>
      <w:r>
        <w:rPr>
          <w:rFonts w:ascii="Times New Roman" w:eastAsia="Times New Roman" w:hAnsi="Times New Roman" w:cs="Times New Roman"/>
          <w:color w:val="053F5E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защита трудовых прав и законных интересов работников.</w:t>
      </w:r>
    </w:p>
    <w:p w:rsidR="00D65B54" w:rsidRDefault="00020627">
      <w:pPr>
        <w:spacing w:before="90" w:after="90" w:line="27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color w:val="444444"/>
          <w:sz w:val="24"/>
        </w:rPr>
        <w:t> </w:t>
      </w:r>
    </w:p>
    <w:p w:rsidR="00D65B54" w:rsidRDefault="00020627">
      <w:pPr>
        <w:spacing w:after="0" w:line="300" w:lineRule="auto"/>
        <w:jc w:val="center"/>
        <w:rPr>
          <w:rFonts w:ascii="Georgia" w:eastAsia="Georgia" w:hAnsi="Georgia" w:cs="Georgia"/>
          <w:color w:val="200F4E"/>
          <w:sz w:val="32"/>
        </w:rPr>
      </w:pPr>
      <w:r>
        <w:rPr>
          <w:rFonts w:ascii="Georgia" w:eastAsia="Georgia" w:hAnsi="Georgia" w:cs="Georgia"/>
          <w:b/>
          <w:i/>
          <w:color w:val="5BB135"/>
          <w:sz w:val="32"/>
        </w:rPr>
        <w:t>                  Что даёт нам профсоюз?</w:t>
      </w:r>
    </w:p>
    <w:p w:rsidR="00D65B54" w:rsidRDefault="00020627">
      <w:pPr>
        <w:spacing w:after="0" w:line="293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053F5E"/>
          <w:sz w:val="24"/>
        </w:rPr>
        <w:t></w:t>
      </w:r>
      <w:r>
        <w:rPr>
          <w:rFonts w:ascii="Times New Roman" w:eastAsia="Times New Roman" w:hAnsi="Times New Roman" w:cs="Times New Roman"/>
          <w:color w:val="053F5E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Стабильность трудовых отношений.</w:t>
      </w:r>
    </w:p>
    <w:p w:rsidR="00D65B54" w:rsidRDefault="00020627">
      <w:pPr>
        <w:spacing w:after="0" w:line="293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053F5E"/>
          <w:sz w:val="24"/>
        </w:rPr>
        <w:t></w:t>
      </w:r>
      <w:r>
        <w:rPr>
          <w:rFonts w:ascii="Times New Roman" w:eastAsia="Times New Roman" w:hAnsi="Times New Roman" w:cs="Times New Roman"/>
          <w:color w:val="053F5E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Приобщение к управлению учреждениями через соглашения и коллективные договоры. </w:t>
      </w:r>
    </w:p>
    <w:p w:rsidR="00D65B54" w:rsidRDefault="00020627">
      <w:pPr>
        <w:spacing w:after="0" w:line="293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053F5E"/>
          <w:sz w:val="24"/>
        </w:rPr>
        <w:t></w:t>
      </w:r>
      <w:r>
        <w:rPr>
          <w:rFonts w:ascii="Times New Roman" w:eastAsia="Times New Roman" w:hAnsi="Times New Roman" w:cs="Times New Roman"/>
          <w:color w:val="053F5E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Поддержку и развитие творческого и профессионального потенциала.</w:t>
      </w:r>
    </w:p>
    <w:p w:rsidR="00D65B54" w:rsidRDefault="00020627">
      <w:pPr>
        <w:spacing w:after="0" w:line="293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053F5E"/>
          <w:sz w:val="24"/>
        </w:rPr>
        <w:t></w:t>
      </w:r>
      <w:r>
        <w:rPr>
          <w:rFonts w:ascii="Times New Roman" w:eastAsia="Times New Roman" w:hAnsi="Times New Roman" w:cs="Times New Roman"/>
          <w:color w:val="053F5E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Консультации юристов. Защиту в суде. Консультации специалистов по охране труда и правовую помощь при несчастны х случаях.</w:t>
      </w:r>
    </w:p>
    <w:p w:rsidR="00D65B54" w:rsidRDefault="00020627">
      <w:pPr>
        <w:spacing w:after="0" w:line="293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053F5E"/>
          <w:sz w:val="24"/>
        </w:rPr>
        <w:t></w:t>
      </w:r>
      <w:r>
        <w:rPr>
          <w:rFonts w:ascii="Times New Roman" w:eastAsia="Times New Roman" w:hAnsi="Times New Roman" w:cs="Times New Roman"/>
          <w:color w:val="053F5E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Организацию отдыха работников и их детей.</w:t>
      </w:r>
    </w:p>
    <w:p w:rsidR="00D65B54" w:rsidRDefault="00020627">
      <w:pPr>
        <w:spacing w:after="0" w:line="293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053F5E"/>
          <w:sz w:val="24"/>
        </w:rPr>
        <w:t></w:t>
      </w:r>
      <w:r>
        <w:rPr>
          <w:rFonts w:ascii="Times New Roman" w:eastAsia="Times New Roman" w:hAnsi="Times New Roman" w:cs="Times New Roman"/>
          <w:color w:val="053F5E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Организацию и проведение культурных мероприятий.</w:t>
      </w:r>
    </w:p>
    <w:p w:rsidR="00D65B54" w:rsidRDefault="00020627">
      <w:pPr>
        <w:spacing w:after="0" w:line="293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053F5E"/>
          <w:sz w:val="24"/>
        </w:rPr>
        <w:t></w:t>
      </w:r>
      <w:r>
        <w:rPr>
          <w:rFonts w:ascii="Times New Roman" w:eastAsia="Times New Roman" w:hAnsi="Times New Roman" w:cs="Times New Roman"/>
          <w:color w:val="053F5E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Материальную помощь работникам.</w:t>
      </w:r>
    </w:p>
    <w:p w:rsidR="00D65B54" w:rsidRDefault="00020627">
      <w:pPr>
        <w:spacing w:after="0" w:line="293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4B0082"/>
          <w:sz w:val="24"/>
        </w:rPr>
        <w:t> </w:t>
      </w:r>
    </w:p>
    <w:p w:rsidR="00D65B54" w:rsidRDefault="00020627">
      <w:pPr>
        <w:spacing w:before="90" w:after="90" w:line="27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color w:val="200F4E"/>
          <w:sz w:val="24"/>
        </w:rPr>
        <w:t> </w:t>
      </w:r>
    </w:p>
    <w:p w:rsidR="00D65B54" w:rsidRDefault="00020627">
      <w:pPr>
        <w:spacing w:after="0" w:line="300" w:lineRule="auto"/>
        <w:jc w:val="center"/>
        <w:rPr>
          <w:rFonts w:ascii="Georgia" w:eastAsia="Georgia" w:hAnsi="Georgia" w:cs="Georgia"/>
          <w:b/>
          <w:i/>
          <w:color w:val="5BB135"/>
          <w:sz w:val="24"/>
        </w:rPr>
      </w:pPr>
      <w:r>
        <w:rPr>
          <w:rFonts w:ascii="Georgia" w:eastAsia="Georgia" w:hAnsi="Georgia" w:cs="Georgia"/>
          <w:b/>
          <w:i/>
          <w:color w:val="5BB135"/>
          <w:sz w:val="24"/>
        </w:rPr>
        <w:t xml:space="preserve">            </w:t>
      </w:r>
    </w:p>
    <w:p w:rsidR="00D65B54" w:rsidRDefault="00D65B54">
      <w:pPr>
        <w:spacing w:after="0" w:line="300" w:lineRule="auto"/>
        <w:jc w:val="center"/>
        <w:rPr>
          <w:rFonts w:ascii="Georgia" w:eastAsia="Georgia" w:hAnsi="Georgia" w:cs="Georgia"/>
          <w:b/>
          <w:i/>
          <w:color w:val="5BB135"/>
          <w:sz w:val="24"/>
        </w:rPr>
      </w:pPr>
    </w:p>
    <w:p w:rsidR="00D65B54" w:rsidRDefault="00D65B54">
      <w:pPr>
        <w:spacing w:after="0" w:line="300" w:lineRule="auto"/>
        <w:jc w:val="center"/>
        <w:rPr>
          <w:rFonts w:ascii="Georgia" w:eastAsia="Georgia" w:hAnsi="Georgia" w:cs="Georgia"/>
          <w:b/>
          <w:i/>
          <w:color w:val="5BB135"/>
          <w:sz w:val="24"/>
        </w:rPr>
      </w:pPr>
    </w:p>
    <w:p w:rsidR="00D65B54" w:rsidRDefault="00D65B54">
      <w:pPr>
        <w:spacing w:after="0" w:line="300" w:lineRule="auto"/>
        <w:jc w:val="center"/>
        <w:rPr>
          <w:rFonts w:ascii="Georgia" w:eastAsia="Georgia" w:hAnsi="Georgia" w:cs="Georgia"/>
          <w:b/>
          <w:i/>
          <w:color w:val="5BB135"/>
          <w:sz w:val="24"/>
        </w:rPr>
      </w:pPr>
    </w:p>
    <w:p w:rsidR="00D65B54" w:rsidRDefault="00020627">
      <w:pPr>
        <w:spacing w:after="0" w:line="300" w:lineRule="auto"/>
        <w:jc w:val="center"/>
        <w:rPr>
          <w:rFonts w:ascii="Georgia" w:eastAsia="Georgia" w:hAnsi="Georgia" w:cs="Georgia"/>
          <w:color w:val="200F4E"/>
          <w:sz w:val="32"/>
        </w:rPr>
      </w:pPr>
      <w:r>
        <w:rPr>
          <w:rFonts w:ascii="Georgia" w:eastAsia="Georgia" w:hAnsi="Georgia" w:cs="Georgia"/>
          <w:b/>
          <w:i/>
          <w:color w:val="5BB135"/>
          <w:sz w:val="32"/>
        </w:rPr>
        <w:t>     Полномочия профсоюзов</w:t>
      </w:r>
    </w:p>
    <w:p w:rsidR="00D65B54" w:rsidRDefault="00020627">
      <w:pPr>
        <w:spacing w:after="0" w:line="30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4B0082"/>
          <w:sz w:val="24"/>
        </w:rPr>
        <w:t>Основные полномочия профсоюзов закреплены в главе 2 Закона о профсоюзах. Данный закон предоставляет равные права всем профсоюзам.</w:t>
      </w:r>
    </w:p>
    <w:p w:rsidR="00D65B54" w:rsidRDefault="00020627">
      <w:pPr>
        <w:spacing w:after="0" w:line="30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4B0082"/>
          <w:sz w:val="24"/>
        </w:rPr>
        <w:t>Среди полномочий, которыми наделяет профсоюзы законодательство, можно выделить следующие:</w:t>
      </w:r>
    </w:p>
    <w:p w:rsidR="00D65B54" w:rsidRDefault="00020627">
      <w:pPr>
        <w:spacing w:after="0" w:line="293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053F5E"/>
          <w:sz w:val="24"/>
        </w:rPr>
        <w:t></w:t>
      </w:r>
      <w:r>
        <w:rPr>
          <w:rFonts w:ascii="Times New Roman" w:eastAsia="Times New Roman" w:hAnsi="Times New Roman" w:cs="Times New Roman"/>
          <w:color w:val="053F5E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защита социально-трудовых прав работников, в том числе посредством обращения в органы, рассматривающие трудовые споры;</w:t>
      </w:r>
    </w:p>
    <w:p w:rsidR="00D65B54" w:rsidRDefault="00020627">
      <w:pPr>
        <w:spacing w:after="0" w:line="293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053F5E"/>
          <w:sz w:val="24"/>
        </w:rPr>
        <w:t></w:t>
      </w:r>
      <w:r>
        <w:rPr>
          <w:rFonts w:ascii="Times New Roman" w:eastAsia="Times New Roman" w:hAnsi="Times New Roman" w:cs="Times New Roman"/>
          <w:color w:val="053F5E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ведение коллективных переговоров, заключение коллективных договоров или соглашений, контроль за их исполнением;</w:t>
      </w:r>
    </w:p>
    <w:p w:rsidR="00D65B54" w:rsidRDefault="00020627">
      <w:pPr>
        <w:spacing w:after="0" w:line="293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053F5E"/>
          <w:sz w:val="24"/>
        </w:rPr>
        <w:t></w:t>
      </w:r>
      <w:r>
        <w:rPr>
          <w:rFonts w:ascii="Times New Roman" w:eastAsia="Times New Roman" w:hAnsi="Times New Roman" w:cs="Times New Roman"/>
          <w:color w:val="053F5E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контроль за соблюдением работодателем законодательства о труде;</w:t>
      </w:r>
    </w:p>
    <w:p w:rsidR="00D65B54" w:rsidRDefault="00020627">
      <w:pPr>
        <w:spacing w:after="0" w:line="293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053F5E"/>
          <w:sz w:val="24"/>
        </w:rPr>
        <w:t></w:t>
      </w:r>
      <w:r>
        <w:rPr>
          <w:rFonts w:ascii="Times New Roman" w:eastAsia="Times New Roman" w:hAnsi="Times New Roman" w:cs="Times New Roman"/>
          <w:color w:val="053F5E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получение информации от работодателя, органов государственной власти и местного самоуправления по социально-трудовым вопросам.</w:t>
      </w:r>
    </w:p>
    <w:p w:rsidR="00D65B54" w:rsidRDefault="00020627">
      <w:pPr>
        <w:spacing w:after="0" w:line="30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4B0082"/>
          <w:sz w:val="24"/>
        </w:rPr>
        <w:t xml:space="preserve">Профсоюзы защищают право своих членов свободно распоряжаться собственными способностями к труду, выбирать род деятельности и профессию, а также право на вознаграждение за </w:t>
      </w:r>
      <w:r>
        <w:rPr>
          <w:rFonts w:ascii="Georgia" w:eastAsia="Georgia" w:hAnsi="Georgia" w:cs="Georgia"/>
          <w:b/>
          <w:i/>
          <w:color w:val="4B0082"/>
          <w:sz w:val="24"/>
        </w:rPr>
        <w:lastRenderedPageBreak/>
        <w:t>труд без какой бы то ни было дискриминации и не ниже установленного федеральным законом минимального размера оплаты труда.</w:t>
      </w:r>
    </w:p>
    <w:p w:rsidR="00D65B54" w:rsidRDefault="00020627">
      <w:pPr>
        <w:spacing w:after="0" w:line="30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4B0082"/>
          <w:sz w:val="24"/>
        </w:rPr>
        <w:t>Важной составляющей деятельности профсоюзов является участие в установлении и изменении условий труда, определении режимов рабочего времени и т. д.</w:t>
      </w:r>
    </w:p>
    <w:p w:rsidR="00D65B54" w:rsidRDefault="00020627">
      <w:pPr>
        <w:spacing w:after="0" w:line="30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4B0082"/>
          <w:sz w:val="24"/>
        </w:rPr>
        <w:t>Для контроля за соблюдением законодательства о труде профсоюзам разрешено создавать собственные инспекции труда, которые наделяются полномочиями, предусмотренными положениями, утверждаемыми профсоюзами. Профсоюзные инспекторы труда беспрепятственно посещают организации, в которых работают члены данного профсоюза, независимо от форм собственности и подчиненности. Это мероприятие необходимо для проведения проверок соблюдения работодателями условий коллективного договора или соглашения.</w:t>
      </w:r>
    </w:p>
    <w:p w:rsidR="00D65B54" w:rsidRDefault="00020627">
      <w:pPr>
        <w:spacing w:before="90" w:after="90" w:line="30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color w:val="053F5E"/>
          <w:sz w:val="24"/>
        </w:rPr>
        <w:t> </w:t>
      </w:r>
    </w:p>
    <w:p w:rsidR="00D65B54" w:rsidRDefault="00020627">
      <w:pPr>
        <w:spacing w:after="0" w:line="300" w:lineRule="auto"/>
        <w:jc w:val="center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5BB135"/>
          <w:sz w:val="24"/>
        </w:rPr>
        <w:t>            Привилегии, предусмотренные для участников профсоюза</w:t>
      </w:r>
    </w:p>
    <w:p w:rsidR="00D65B54" w:rsidRDefault="00020627">
      <w:pPr>
        <w:spacing w:after="0" w:line="30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4B0082"/>
          <w:sz w:val="24"/>
        </w:rPr>
        <w:t>Работникам образования необходимо учитывать, что членство в профсоюзе может не только гарантировать представление и защиту их интересов, но и дает возможность получения различных выгод. Это, например, отдых в пансионате или санатории по льготной цене, отправка детей в оздоровительные лагеря с частичной оплатой стоимости путевки и т. д.</w:t>
      </w:r>
    </w:p>
    <w:p w:rsidR="00D65B54" w:rsidRDefault="00020627">
      <w:pPr>
        <w:spacing w:after="0" w:line="30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4B0082"/>
          <w:sz w:val="24"/>
        </w:rPr>
        <w:t>В целом профсоюзы наделены законодателем значительными правами, и работникам образования нужно в полной мере пользоваться этим.</w:t>
      </w:r>
    </w:p>
    <w:p w:rsidR="00D65B54" w:rsidRDefault="00020627">
      <w:pPr>
        <w:spacing w:before="90" w:after="90" w:line="300" w:lineRule="auto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color w:val="200F4E"/>
          <w:sz w:val="24"/>
        </w:rPr>
        <w:t> </w:t>
      </w:r>
    </w:p>
    <w:p w:rsidR="00D65B54" w:rsidRDefault="00D65B54">
      <w:pPr>
        <w:spacing w:after="0" w:line="240" w:lineRule="auto"/>
        <w:jc w:val="center"/>
        <w:rPr>
          <w:rFonts w:ascii="Georgia" w:eastAsia="Georgia" w:hAnsi="Georgia" w:cs="Georgia"/>
          <w:b/>
          <w:i/>
          <w:color w:val="339966"/>
          <w:sz w:val="24"/>
        </w:rPr>
      </w:pPr>
    </w:p>
    <w:p w:rsidR="00D65B54" w:rsidRDefault="00D65B54">
      <w:pPr>
        <w:spacing w:after="0" w:line="240" w:lineRule="auto"/>
        <w:jc w:val="center"/>
        <w:rPr>
          <w:rFonts w:ascii="Georgia" w:eastAsia="Georgia" w:hAnsi="Georgia" w:cs="Georgia"/>
          <w:b/>
          <w:i/>
          <w:color w:val="339966"/>
          <w:sz w:val="24"/>
        </w:rPr>
      </w:pPr>
    </w:p>
    <w:p w:rsidR="00D65B54" w:rsidRDefault="00D65B54">
      <w:pPr>
        <w:spacing w:after="0" w:line="240" w:lineRule="auto"/>
        <w:jc w:val="center"/>
        <w:rPr>
          <w:rFonts w:ascii="Georgia" w:eastAsia="Georgia" w:hAnsi="Georgia" w:cs="Georgia"/>
          <w:b/>
          <w:i/>
          <w:color w:val="339966"/>
          <w:sz w:val="24"/>
        </w:rPr>
      </w:pPr>
    </w:p>
    <w:p w:rsidR="00D65B54" w:rsidRDefault="00D65B54">
      <w:pPr>
        <w:spacing w:after="0" w:line="240" w:lineRule="auto"/>
        <w:jc w:val="center"/>
        <w:rPr>
          <w:rFonts w:ascii="Georgia" w:eastAsia="Georgia" w:hAnsi="Georgia" w:cs="Georgia"/>
          <w:b/>
          <w:i/>
          <w:color w:val="339966"/>
          <w:sz w:val="24"/>
        </w:rPr>
      </w:pPr>
    </w:p>
    <w:p w:rsidR="00D65B54" w:rsidRDefault="00D65B54">
      <w:pPr>
        <w:spacing w:after="0" w:line="240" w:lineRule="auto"/>
        <w:jc w:val="center"/>
        <w:rPr>
          <w:rFonts w:ascii="Georgia" w:eastAsia="Georgia" w:hAnsi="Georgia" w:cs="Georgia"/>
          <w:b/>
          <w:i/>
          <w:color w:val="339966"/>
          <w:sz w:val="24"/>
        </w:rPr>
      </w:pPr>
    </w:p>
    <w:p w:rsidR="00D65B54" w:rsidRDefault="00D65B54">
      <w:pPr>
        <w:spacing w:after="0" w:line="240" w:lineRule="auto"/>
        <w:jc w:val="center"/>
        <w:rPr>
          <w:rFonts w:ascii="Georgia" w:eastAsia="Georgia" w:hAnsi="Georgia" w:cs="Georgia"/>
          <w:b/>
          <w:i/>
          <w:color w:val="339966"/>
          <w:sz w:val="24"/>
        </w:rPr>
      </w:pPr>
    </w:p>
    <w:p w:rsidR="00D65B54" w:rsidRDefault="00D65B54">
      <w:pPr>
        <w:spacing w:after="0" w:line="240" w:lineRule="auto"/>
        <w:rPr>
          <w:rFonts w:ascii="Georgia" w:eastAsia="Georgia" w:hAnsi="Georgia" w:cs="Georgia"/>
          <w:b/>
          <w:i/>
          <w:color w:val="339966"/>
          <w:sz w:val="24"/>
        </w:rPr>
      </w:pPr>
    </w:p>
    <w:p w:rsidR="00D65B54" w:rsidRDefault="00020627">
      <w:pPr>
        <w:spacing w:after="0" w:line="240" w:lineRule="auto"/>
        <w:jc w:val="center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339966"/>
          <w:sz w:val="24"/>
        </w:rPr>
        <w:t>Цели и задачи первичной профсоюзной организации:</w:t>
      </w:r>
    </w:p>
    <w:p w:rsidR="00D65B54" w:rsidRDefault="00020627">
      <w:pPr>
        <w:spacing w:after="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D65B54" w:rsidRDefault="00020627">
      <w:pPr>
        <w:spacing w:after="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Общественный контроль за соблюдением законодательства о труде и охране труда;</w:t>
      </w:r>
    </w:p>
    <w:p w:rsidR="00D65B54" w:rsidRDefault="00020627">
      <w:pPr>
        <w:spacing w:after="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Улучшение материального положения, укрепление здоровья и повышение жизненного уровня членов Профсоюза;</w:t>
      </w:r>
    </w:p>
    <w:p w:rsidR="00D65B54" w:rsidRDefault="00020627">
      <w:pPr>
        <w:spacing w:after="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Информационное обеспечение членов Профсоюза;</w:t>
      </w:r>
    </w:p>
    <w:p w:rsidR="00D65B54" w:rsidRDefault="00020627">
      <w:pPr>
        <w:spacing w:after="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lastRenderedPageBreak/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Создание условий, обеспечивающих вовлечение членов Профсоюза в профсоюзную работу;</w:t>
      </w:r>
    </w:p>
    <w:p w:rsidR="00D65B54" w:rsidRDefault="00020627">
      <w:pPr>
        <w:spacing w:after="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Осуществление организационных мероприятий по повышению мотивации профсоюзного членства.</w:t>
      </w:r>
    </w:p>
    <w:p w:rsidR="00D65B54" w:rsidRDefault="00020627">
      <w:pPr>
        <w:spacing w:before="90" w:after="9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color w:val="200F4E"/>
          <w:sz w:val="24"/>
        </w:rPr>
        <w:t> </w:t>
      </w:r>
    </w:p>
    <w:p w:rsidR="00D65B54" w:rsidRDefault="00020627">
      <w:pPr>
        <w:spacing w:after="0" w:line="240" w:lineRule="auto"/>
        <w:jc w:val="center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339966"/>
          <w:sz w:val="24"/>
        </w:rPr>
        <w:t>Основные направления деятельности:</w:t>
      </w:r>
    </w:p>
    <w:p w:rsidR="00D65B54" w:rsidRDefault="00020627">
      <w:pPr>
        <w:spacing w:after="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Заключение соглашений, содействие заключению коллективных договоров и их реализации, ведение коллективных переговоров;</w:t>
      </w:r>
    </w:p>
    <w:p w:rsidR="00D65B54" w:rsidRDefault="00020627">
      <w:pPr>
        <w:spacing w:before="90" w:after="9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Участие в разработке предложений к законодательным и иным нормативным актам;</w:t>
      </w:r>
    </w:p>
    <w:p w:rsidR="00D65B54" w:rsidRDefault="00020627">
      <w:pPr>
        <w:spacing w:before="90" w:after="9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Оказание юридической, материальной помощи членам Профсоюза;</w:t>
      </w:r>
    </w:p>
    <w:p w:rsidR="00D65B54" w:rsidRDefault="00020627">
      <w:pPr>
        <w:spacing w:before="90" w:after="9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Осуществление общественного контроля за соблюдением трудового законодательства, за состоянием охраны труда;</w:t>
      </w:r>
    </w:p>
    <w:p w:rsidR="00D65B54" w:rsidRDefault="00020627">
      <w:pPr>
        <w:spacing w:before="90" w:after="9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Участие в урегулировании коллективных трудовых споров (конфликтов)</w:t>
      </w:r>
    </w:p>
    <w:p w:rsidR="00D65B54" w:rsidRDefault="00020627">
      <w:pPr>
        <w:spacing w:before="90" w:after="9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4B0082"/>
          <w:sz w:val="24"/>
        </w:rPr>
        <w:t> </w:t>
      </w:r>
    </w:p>
    <w:p w:rsidR="00D65B54" w:rsidRDefault="00020627">
      <w:pPr>
        <w:spacing w:after="0" w:line="240" w:lineRule="auto"/>
        <w:jc w:val="center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339966"/>
          <w:sz w:val="24"/>
        </w:rPr>
        <w:t>Член профсоюза имеет право на:</w:t>
      </w:r>
    </w:p>
    <w:p w:rsidR="00D65B54" w:rsidRDefault="00020627">
      <w:pPr>
        <w:spacing w:after="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Получение бесплатной юридической помощи при защите в суде по вопросам трудового права и пенсионным вопросам.</w:t>
      </w:r>
    </w:p>
    <w:p w:rsidR="00D65B54" w:rsidRDefault="00020627">
      <w:pPr>
        <w:spacing w:after="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Получение материальной помощи.</w:t>
      </w:r>
    </w:p>
    <w:p w:rsidR="00D65B54" w:rsidRDefault="00020627">
      <w:pPr>
        <w:spacing w:after="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Получение льготной путевки для детей в загородный оздоровительный лагерь.</w:t>
      </w:r>
      <w:r>
        <w:rPr>
          <w:rFonts w:ascii="Georgia" w:eastAsia="Georgia" w:hAnsi="Georgia" w:cs="Georgia"/>
          <w:b/>
          <w:color w:val="4B0082"/>
          <w:sz w:val="24"/>
        </w:rPr>
        <w:t>  </w:t>
      </w:r>
    </w:p>
    <w:p w:rsidR="00D65B54" w:rsidRDefault="00020627">
      <w:pPr>
        <w:spacing w:after="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Получение льготной путевки в санатории.</w:t>
      </w:r>
    </w:p>
    <w:p w:rsidR="00D65B54" w:rsidRDefault="00020627">
      <w:pPr>
        <w:spacing w:after="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Проведение совместного досуга (вечеров отдыха, коллективное посещение театров, кинотеатров)</w:t>
      </w:r>
    </w:p>
    <w:p w:rsidR="00D65B54" w:rsidRDefault="00020627">
      <w:pPr>
        <w:spacing w:after="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Symbol" w:eastAsia="Symbol" w:hAnsi="Symbol" w:cs="Symbol"/>
          <w:color w:val="444444"/>
          <w:sz w:val="24"/>
        </w:rPr>
        <w:t></w:t>
      </w:r>
      <w:r>
        <w:rPr>
          <w:rFonts w:ascii="Times New Roman" w:eastAsia="Times New Roman" w:hAnsi="Times New Roman" w:cs="Times New Roman"/>
          <w:color w:val="444444"/>
          <w:sz w:val="24"/>
        </w:rPr>
        <w:t>        </w:t>
      </w:r>
      <w:r>
        <w:rPr>
          <w:rFonts w:ascii="Georgia" w:eastAsia="Georgia" w:hAnsi="Georgia" w:cs="Georgia"/>
          <w:color w:val="200F4E"/>
          <w:sz w:val="24"/>
        </w:rPr>
        <w:t> </w:t>
      </w:r>
      <w:r>
        <w:rPr>
          <w:rFonts w:ascii="Georgia" w:eastAsia="Georgia" w:hAnsi="Georgia" w:cs="Georgia"/>
          <w:b/>
          <w:i/>
          <w:color w:val="4B0082"/>
          <w:sz w:val="24"/>
        </w:rPr>
        <w:t>Все это помогает нам лучше узнать друг друга, стать ближе, а значит, сильнее.</w:t>
      </w:r>
    </w:p>
    <w:p w:rsidR="00D65B54" w:rsidRDefault="00020627">
      <w:pPr>
        <w:spacing w:after="0" w:line="270" w:lineRule="auto"/>
        <w:ind w:left="480" w:hanging="360"/>
        <w:jc w:val="both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4B0082"/>
          <w:sz w:val="24"/>
        </w:rPr>
        <w:t> </w:t>
      </w:r>
    </w:p>
    <w:p w:rsidR="00D65B54" w:rsidRDefault="00020627">
      <w:pPr>
        <w:spacing w:after="0" w:line="240" w:lineRule="auto"/>
        <w:ind w:left="360"/>
        <w:jc w:val="center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i/>
          <w:color w:val="FF0000"/>
          <w:sz w:val="24"/>
        </w:rPr>
        <w:t>Вместе мы – сила!</w:t>
      </w:r>
    </w:p>
    <w:p w:rsidR="00D65B54" w:rsidRDefault="00D65B54">
      <w:pPr>
        <w:spacing w:line="252" w:lineRule="auto"/>
        <w:ind w:left="-567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  <w:bookmarkStart w:id="0" w:name="_GoBack"/>
      <w:bookmarkEnd w:id="0"/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020627">
      <w:pPr>
        <w:spacing w:after="0" w:line="240" w:lineRule="auto"/>
        <w:jc w:val="center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color w:val="C00000"/>
          <w:sz w:val="32"/>
        </w:rPr>
        <w:t>ТРУДОВОЙ КОДЕКС РФ о труде педагогических работников</w:t>
      </w:r>
    </w:p>
    <w:p w:rsidR="00D65B54" w:rsidRDefault="00020627">
      <w:pPr>
        <w:spacing w:after="0" w:line="240" w:lineRule="auto"/>
        <w:jc w:val="center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color w:val="002060"/>
          <w:sz w:val="24"/>
        </w:rPr>
        <w:t>Глава 52. Особенности регулирования труда педагогических работников</w:t>
      </w:r>
    </w:p>
    <w:p w:rsidR="00D65B54" w:rsidRDefault="00020627">
      <w:pPr>
        <w:spacing w:after="0" w:line="240" w:lineRule="auto"/>
        <w:jc w:val="center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i/>
          <w:color w:val="002060"/>
          <w:sz w:val="24"/>
        </w:rPr>
        <w:t>Федеральным законом от 23 декабря 2010 г. N 387-ФЗ в статью 331 настоящего Кодекса внесены изменения:</w:t>
      </w:r>
    </w:p>
    <w:p w:rsidR="00D65B54" w:rsidRDefault="00020627">
      <w:pPr>
        <w:spacing w:after="0" w:line="240" w:lineRule="auto"/>
        <w:jc w:val="center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b/>
          <w:color w:val="002060"/>
          <w:sz w:val="24"/>
        </w:rPr>
        <w:t>Статья 331. Право на занятие педагогической деятельностью</w:t>
      </w:r>
    </w:p>
    <w:p w:rsidR="00D65B54" w:rsidRDefault="00020627">
      <w:pPr>
        <w:spacing w:after="0" w:line="240" w:lineRule="auto"/>
        <w:jc w:val="center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color w:val="002060"/>
          <w:sz w:val="24"/>
        </w:rPr>
        <w:t>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Правительством Российской Федерации.</w:t>
      </w:r>
    </w:p>
    <w:p w:rsidR="00D65B54" w:rsidRDefault="00020627">
      <w:pPr>
        <w:spacing w:after="0" w:line="240" w:lineRule="auto"/>
        <w:jc w:val="center"/>
        <w:rPr>
          <w:rFonts w:ascii="Georgia" w:eastAsia="Georgia" w:hAnsi="Georgia" w:cs="Georgia"/>
          <w:color w:val="200F4E"/>
          <w:sz w:val="24"/>
        </w:rPr>
      </w:pPr>
      <w:r>
        <w:rPr>
          <w:rFonts w:ascii="Georgia" w:eastAsia="Georgia" w:hAnsi="Georgia" w:cs="Georgia"/>
          <w:color w:val="002060"/>
          <w:sz w:val="24"/>
        </w:rPr>
        <w:t>К педагогической деятельности не допускаются лица:</w:t>
      </w:r>
    </w:p>
    <w:p w:rsidR="00D65B54" w:rsidRDefault="00020627">
      <w:pPr>
        <w:tabs>
          <w:tab w:val="left" w:pos="720"/>
        </w:tabs>
        <w:spacing w:before="100" w:after="100" w:line="240" w:lineRule="auto"/>
        <w:ind w:left="720" w:hanging="360"/>
        <w:jc w:val="center"/>
        <w:rPr>
          <w:rFonts w:ascii="Georgia" w:eastAsia="Georgia" w:hAnsi="Georgia" w:cs="Georgia"/>
          <w:color w:val="002060"/>
          <w:sz w:val="24"/>
        </w:rPr>
      </w:pPr>
      <w:r>
        <w:rPr>
          <w:rFonts w:ascii="Symbol" w:eastAsia="Symbol" w:hAnsi="Symbol" w:cs="Symbol"/>
          <w:color w:val="002060"/>
          <w:sz w:val="20"/>
        </w:rPr>
        <w:t></w:t>
      </w:r>
      <w:r>
        <w:rPr>
          <w:rFonts w:ascii="Symbol" w:eastAsia="Symbol" w:hAnsi="Symbol" w:cs="Symbol"/>
          <w:color w:val="002060"/>
          <w:sz w:val="20"/>
        </w:rPr>
        <w:tab/>
      </w:r>
      <w:r>
        <w:rPr>
          <w:rFonts w:ascii="Georgia" w:eastAsia="Georgia" w:hAnsi="Georgia" w:cs="Georgia"/>
          <w:color w:val="002060"/>
          <w:sz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D65B54" w:rsidRDefault="00020627">
      <w:pPr>
        <w:spacing w:before="100" w:after="100" w:line="240" w:lineRule="auto"/>
        <w:ind w:left="720" w:hanging="360"/>
        <w:jc w:val="center"/>
        <w:rPr>
          <w:rFonts w:ascii="Georgia" w:eastAsia="Georgia" w:hAnsi="Georgia" w:cs="Georgia"/>
          <w:color w:val="002060"/>
          <w:sz w:val="24"/>
        </w:rPr>
      </w:pPr>
      <w:r>
        <w:rPr>
          <w:rFonts w:ascii="Symbol" w:eastAsia="Symbol" w:hAnsi="Symbol" w:cs="Symbol"/>
          <w:color w:val="002060"/>
          <w:sz w:val="20"/>
        </w:rPr>
        <w:t></w:t>
      </w:r>
      <w:r>
        <w:rPr>
          <w:rFonts w:ascii="Symbol" w:eastAsia="Symbol" w:hAnsi="Symbol" w:cs="Symbol"/>
          <w:color w:val="002060"/>
          <w:sz w:val="20"/>
        </w:rPr>
        <w:tab/>
      </w:r>
      <w:r>
        <w:rPr>
          <w:rFonts w:ascii="Georgia" w:eastAsia="Georgia" w:hAnsi="Georgia" w:cs="Georgia"/>
          <w:color w:val="002060"/>
          <w:sz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D65B54" w:rsidRDefault="00020627">
      <w:pPr>
        <w:spacing w:before="100" w:after="100" w:line="240" w:lineRule="auto"/>
        <w:ind w:left="720" w:hanging="360"/>
        <w:jc w:val="center"/>
        <w:rPr>
          <w:rFonts w:ascii="Georgia" w:eastAsia="Georgia" w:hAnsi="Georgia" w:cs="Georgia"/>
          <w:color w:val="002060"/>
          <w:sz w:val="24"/>
        </w:rPr>
      </w:pPr>
      <w:r>
        <w:rPr>
          <w:rFonts w:ascii="Symbol" w:eastAsia="Symbol" w:hAnsi="Symbol" w:cs="Symbol"/>
          <w:color w:val="002060"/>
          <w:sz w:val="20"/>
        </w:rPr>
        <w:t></w:t>
      </w:r>
      <w:r>
        <w:rPr>
          <w:rFonts w:ascii="Symbol" w:eastAsia="Symbol" w:hAnsi="Symbol" w:cs="Symbol"/>
          <w:color w:val="002060"/>
          <w:sz w:val="20"/>
        </w:rPr>
        <w:tab/>
      </w:r>
      <w:r>
        <w:rPr>
          <w:rFonts w:ascii="Georgia" w:eastAsia="Georgia" w:hAnsi="Georgia" w:cs="Georgia"/>
          <w:color w:val="002060"/>
          <w:sz w:val="24"/>
        </w:rPr>
        <w:t>имеющие неснятую или непогашенную судимость за умышленные тяжкие и особо тяжкие преступления;</w:t>
      </w:r>
    </w:p>
    <w:p w:rsidR="00D65B54" w:rsidRDefault="00020627">
      <w:pPr>
        <w:spacing w:before="100" w:after="100" w:line="240" w:lineRule="auto"/>
        <w:ind w:left="720" w:hanging="360"/>
        <w:jc w:val="center"/>
        <w:rPr>
          <w:rFonts w:ascii="Georgia" w:eastAsia="Georgia" w:hAnsi="Georgia" w:cs="Georgia"/>
          <w:color w:val="002060"/>
          <w:sz w:val="24"/>
        </w:rPr>
      </w:pPr>
      <w:r>
        <w:rPr>
          <w:rFonts w:ascii="Symbol" w:eastAsia="Symbol" w:hAnsi="Symbol" w:cs="Symbol"/>
          <w:color w:val="002060"/>
          <w:sz w:val="20"/>
        </w:rPr>
        <w:t></w:t>
      </w:r>
      <w:r>
        <w:rPr>
          <w:rFonts w:ascii="Symbol" w:eastAsia="Symbol" w:hAnsi="Symbol" w:cs="Symbol"/>
          <w:color w:val="002060"/>
          <w:sz w:val="20"/>
        </w:rPr>
        <w:tab/>
      </w:r>
      <w:r>
        <w:rPr>
          <w:rFonts w:ascii="Georgia" w:eastAsia="Georgia" w:hAnsi="Georgia" w:cs="Georgia"/>
          <w:color w:val="002060"/>
          <w:sz w:val="24"/>
        </w:rPr>
        <w:t>признанные недееспособными в установленном федеральным законом порядке;</w:t>
      </w:r>
    </w:p>
    <w:p w:rsidR="00D65B54" w:rsidRDefault="00020627">
      <w:pPr>
        <w:spacing w:before="100" w:after="100" w:line="240" w:lineRule="auto"/>
        <w:ind w:left="720" w:hanging="360"/>
        <w:jc w:val="center"/>
        <w:rPr>
          <w:rFonts w:ascii="Georgia" w:eastAsia="Georgia" w:hAnsi="Georgia" w:cs="Georgia"/>
          <w:color w:val="002060"/>
          <w:sz w:val="24"/>
        </w:rPr>
      </w:pPr>
      <w:r>
        <w:rPr>
          <w:rFonts w:ascii="Symbol" w:eastAsia="Symbol" w:hAnsi="Symbol" w:cs="Symbol"/>
          <w:color w:val="002060"/>
          <w:sz w:val="20"/>
        </w:rPr>
        <w:t></w:t>
      </w:r>
      <w:r>
        <w:rPr>
          <w:rFonts w:ascii="Symbol" w:eastAsia="Symbol" w:hAnsi="Symbol" w:cs="Symbol"/>
          <w:color w:val="002060"/>
          <w:sz w:val="20"/>
        </w:rPr>
        <w:tab/>
      </w:r>
      <w:r>
        <w:rPr>
          <w:rFonts w:ascii="Georgia" w:eastAsia="Georgia" w:hAnsi="Georgia" w:cs="Georgia"/>
          <w:color w:val="002060"/>
          <w:sz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D65B54" w:rsidRDefault="00D65B54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after="0" w:line="276" w:lineRule="auto"/>
        <w:ind w:right="144"/>
        <w:rPr>
          <w:rFonts w:ascii="Times New Roman" w:eastAsia="Times New Roman" w:hAnsi="Times New Roman" w:cs="Times New Roman"/>
          <w:b/>
          <w:color w:val="00000A"/>
        </w:rPr>
      </w:pPr>
    </w:p>
    <w:p w:rsidR="00D65B54" w:rsidRDefault="00D65B54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62EBD" w:rsidRDefault="00462EBD">
      <w:pPr>
        <w:spacing w:after="0" w:line="276" w:lineRule="auto"/>
        <w:ind w:left="300" w:right="144" w:hanging="127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</w:rPr>
      </w:pPr>
    </w:p>
    <w:p w:rsidR="00D65B54" w:rsidRDefault="00020627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  <w:r>
        <w:object w:dxaOrig="8549" w:dyaOrig="10695">
          <v:rect id="rectole0000000004" o:spid="_x0000_i1027" style="width:427.5pt;height:534.75pt" o:ole="" o:preferrelative="t" stroked="f">
            <v:imagedata r:id="rId8" o:title=""/>
          </v:rect>
          <o:OLEObject Type="Embed" ProgID="StaticMetafile" ShapeID="rectole0000000004" DrawAspect="Content" ObjectID="_1642838969" r:id="rId9"/>
        </w:object>
      </w: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line="252" w:lineRule="auto"/>
        <w:ind w:left="-567"/>
        <w:jc w:val="center"/>
        <w:rPr>
          <w:rFonts w:ascii="Calibri" w:eastAsia="Calibri" w:hAnsi="Calibri" w:cs="Calibri"/>
          <w:sz w:val="24"/>
        </w:rPr>
      </w:pPr>
    </w:p>
    <w:p w:rsidR="00D65B54" w:rsidRDefault="00D65B54">
      <w:pPr>
        <w:spacing w:after="200" w:line="276" w:lineRule="auto"/>
        <w:rPr>
          <w:rFonts w:ascii="Calibri" w:eastAsia="Calibri" w:hAnsi="Calibri" w:cs="Calibri"/>
        </w:rPr>
      </w:pPr>
    </w:p>
    <w:sectPr w:rsidR="00D6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5B54"/>
    <w:rsid w:val="00020627"/>
    <w:rsid w:val="00462EBD"/>
    <w:rsid w:val="00D6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467F-DBBD-4EFD-AA9B-175271B7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1377</Words>
  <Characters>7850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2020-02-10T07:32:00Z</dcterms:created>
  <dcterms:modified xsi:type="dcterms:W3CDTF">2020-02-10T08:23:00Z</dcterms:modified>
</cp:coreProperties>
</file>