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93" w:rsidRPr="004B5B93" w:rsidRDefault="004B5B93" w:rsidP="004B5B93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РЕСПУБЛИКА ТЫВА</w:t>
      </w:r>
    </w:p>
    <w:p w:rsidR="004B5B93" w:rsidRPr="004B5B93" w:rsidRDefault="004B5B93" w:rsidP="004B5B9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ЗАКОН</w:t>
      </w:r>
    </w:p>
    <w:p w:rsidR="004B5B93" w:rsidRPr="004B5B93" w:rsidRDefault="004B5B93" w:rsidP="004B5B9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О ПРИЗНАНИИ </w:t>
      </w:r>
      <w:proofErr w:type="gramStart"/>
      <w:r w:rsidRPr="004B5B93">
        <w:rPr>
          <w:rFonts w:ascii="Times New Roman" w:hAnsi="Times New Roman" w:cs="Times New Roman"/>
          <w:sz w:val="20"/>
        </w:rPr>
        <w:t>УТРАТИВШИМИ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СИЛУ НЕКОТОРЫХ</w:t>
      </w:r>
    </w:p>
    <w:p w:rsidR="004B5B93" w:rsidRPr="004B5B93" w:rsidRDefault="004B5B93" w:rsidP="004B5B9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ЗАКОНОДАТЕЛЬНЫХ АКТОВ РЕСПУБЛИКИ ТЫВА</w:t>
      </w:r>
    </w:p>
    <w:p w:rsidR="004B5B93" w:rsidRPr="004B5B93" w:rsidRDefault="004B5B93" w:rsidP="004B5B9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B5B93">
        <w:rPr>
          <w:rFonts w:ascii="Times New Roman" w:hAnsi="Times New Roman" w:cs="Times New Roman"/>
          <w:sz w:val="20"/>
        </w:rPr>
        <w:t>Принят</w:t>
      </w:r>
      <w:proofErr w:type="gramEnd"/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Верховным Хуралом (парламентом)</w:t>
      </w:r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Республики Тыва</w:t>
      </w:r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25 декабря 2012 года</w:t>
      </w:r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Статья 1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Признать утратившими силу: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1) </w:t>
      </w:r>
      <w:hyperlink r:id="rId4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28 декабря 2005 года N 1564 ВХ-1 "О наделении органов местного самоуправления муниципальных районов и городских округов отдельными государственными полномочиями Республики Тыва по предоставлению мер государственного обеспечения и социальной поддержки детей-сирот и детей, оставшихся без попечения родителей"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2005, 30 декабря; </w:t>
      </w:r>
      <w:proofErr w:type="spell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2005, 31 декабря);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2) </w:t>
      </w:r>
      <w:hyperlink r:id="rId5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23 июля 2007 года N 251 ВХ-2 "О внесении изменений в Закон Республики Тыва "О наделении органов местного самоуправления муниципальных районов и городских округов отдельными государственными полномочиями Республики Тыва по предоставлению мер государственного обеспечения и социальной поддержки детей-сирот и детей, оставшихся без попечения родителей"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2007, 2 августа; </w:t>
      </w:r>
      <w:proofErr w:type="spellStart"/>
      <w:proofErr w:type="gram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2007, 2 августа);</w:t>
      </w:r>
      <w:proofErr w:type="gramEnd"/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3) </w:t>
      </w:r>
      <w:hyperlink r:id="rId6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7 июля 2008 года N 750 ВХ-2 "О внесении изменений в Закон Республики Тыва "О наделении органов местного самоуправления муниципальных районов и городских округов отдельными государственными полномочиями Республики Тыва по предоставлению мер государственного обеспечения и социальной поддержки детей-сирот и детей, оставшихся без попечения родителей"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2008, 21 августа; </w:t>
      </w:r>
      <w:proofErr w:type="spellStart"/>
      <w:proofErr w:type="gram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2008, 2 сентября);</w:t>
      </w:r>
      <w:proofErr w:type="gramEnd"/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4) </w:t>
      </w:r>
      <w:hyperlink r:id="rId7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18 марта 2009 года N 1207 ВХ-2 "О внесении изменений в Закон Республики Тыва "О наделении органов местного самоуправления муниципальных районов и городских округов отдельными государственными полномочиями Республики Тыва по предоставлению мер государственного обеспечения и социальной поддержки детей-сирот и детей, оставшихся без попечения родителей"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2009, 9 апреля; </w:t>
      </w:r>
      <w:proofErr w:type="spellStart"/>
      <w:proofErr w:type="gram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2009, 14 апреля);</w:t>
      </w:r>
      <w:proofErr w:type="gramEnd"/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5) </w:t>
      </w:r>
      <w:hyperlink r:id="rId8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28 апреля 2010 года N 1828 ВХ-2 "О внесении изменений в статьи 3 и 4 Закона Республики Тыва "О наделении органов местного самоуправления муниципальных районов и городских округов отдельными государственными полномочиями Республики Тыва по предоставлению мер государственного обеспечения и социальной поддержки детей-сирот и детей, оставшихся без попечения родителей"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2010, 6 мая; </w:t>
      </w:r>
      <w:proofErr w:type="spellStart"/>
      <w:proofErr w:type="gram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2010, 13 мая);</w:t>
      </w:r>
      <w:proofErr w:type="gramEnd"/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6) </w:t>
      </w:r>
      <w:hyperlink r:id="rId9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28 октября 2011 года N 927 ВХ-1 "О внесении изменений в Закон Республики Тыва "О наделении органов местного самоуправления муниципальных районов и городских округов отдельными государственными полномочиями Республики Тыва по предоставлению мер государственного обеспечения и социальной поддержки детей-сирот и детей, оставшихся без попечения родителей"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2011, 19 ноября; </w:t>
      </w:r>
      <w:proofErr w:type="spellStart"/>
      <w:proofErr w:type="gram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2011, 19 ноября);</w:t>
      </w:r>
      <w:proofErr w:type="gramEnd"/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 xml:space="preserve">7) </w:t>
      </w:r>
      <w:hyperlink r:id="rId10" w:history="1">
        <w:r w:rsidRPr="004B5B9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4B5B93">
        <w:rPr>
          <w:rFonts w:ascii="Times New Roman" w:hAnsi="Times New Roman" w:cs="Times New Roman"/>
          <w:sz w:val="20"/>
        </w:rPr>
        <w:t xml:space="preserve"> Республики Тыва от 30 апреля 2010 года N 1824 ВХ-2 "О наделении органов местного самоуправления муниципальных образований Республики Тыва отдельными государственными полномочиями по организации и осуществлению деятельности по опеке и попечительству в отношении несовершеннолетних на территории Республики Тыва" (</w:t>
      </w:r>
      <w:proofErr w:type="gramStart"/>
      <w:r w:rsidRPr="004B5B93">
        <w:rPr>
          <w:rFonts w:ascii="Times New Roman" w:hAnsi="Times New Roman" w:cs="Times New Roman"/>
          <w:sz w:val="20"/>
        </w:rPr>
        <w:t>Тувинская</w:t>
      </w:r>
      <w:proofErr w:type="gramEnd"/>
      <w:r w:rsidRPr="004B5B93">
        <w:rPr>
          <w:rFonts w:ascii="Times New Roman" w:hAnsi="Times New Roman" w:cs="Times New Roman"/>
          <w:sz w:val="20"/>
        </w:rPr>
        <w:t xml:space="preserve"> правда, 2010, 13 мая; </w:t>
      </w:r>
      <w:proofErr w:type="spellStart"/>
      <w:r w:rsidRPr="004B5B93">
        <w:rPr>
          <w:rFonts w:ascii="Times New Roman" w:hAnsi="Times New Roman" w:cs="Times New Roman"/>
          <w:sz w:val="20"/>
        </w:rPr>
        <w:t>Шын</w:t>
      </w:r>
      <w:proofErr w:type="spellEnd"/>
      <w:r w:rsidRPr="004B5B93">
        <w:rPr>
          <w:rFonts w:ascii="Times New Roman" w:hAnsi="Times New Roman" w:cs="Times New Roman"/>
          <w:sz w:val="20"/>
        </w:rPr>
        <w:t>, 2010, 13 мая).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Статья 2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Настоящий Закон вступает в силу с 1 января 2013 года.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Глава Республики Тыва</w:t>
      </w:r>
    </w:p>
    <w:p w:rsidR="004B5B93" w:rsidRPr="004B5B93" w:rsidRDefault="004B5B93" w:rsidP="004B5B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Ш.КАРА-ООЛ</w:t>
      </w:r>
    </w:p>
    <w:p w:rsidR="004B5B93" w:rsidRPr="004B5B93" w:rsidRDefault="004B5B93" w:rsidP="004B5B9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г. Кызыл</w:t>
      </w:r>
    </w:p>
    <w:p w:rsidR="004B5B93" w:rsidRPr="004B5B93" w:rsidRDefault="004B5B93" w:rsidP="004B5B9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29 декабря 2012 года</w:t>
      </w:r>
    </w:p>
    <w:p w:rsidR="004B5B93" w:rsidRPr="004B5B93" w:rsidRDefault="004B5B93" w:rsidP="004B5B9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B5B93">
        <w:rPr>
          <w:rFonts w:ascii="Times New Roman" w:hAnsi="Times New Roman" w:cs="Times New Roman"/>
          <w:sz w:val="20"/>
        </w:rPr>
        <w:t>N 1776 ВХ-1</w:t>
      </w:r>
    </w:p>
    <w:p w:rsidR="004B5B93" w:rsidRPr="004B5B93" w:rsidRDefault="004B5B93" w:rsidP="004B5B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5B93" w:rsidRPr="004421B6" w:rsidRDefault="004B5B93" w:rsidP="004B5B93">
      <w:pPr>
        <w:rPr>
          <w:rFonts w:ascii="Times New Roman" w:hAnsi="Times New Roman" w:cs="Times New Roman"/>
        </w:rPr>
      </w:pPr>
    </w:p>
    <w:p w:rsidR="00502558" w:rsidRDefault="00502558"/>
    <w:sectPr w:rsidR="00502558" w:rsidSect="0013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93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B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75815"/>
    <w:rsid w:val="009764B9"/>
    <w:rsid w:val="00976829"/>
    <w:rsid w:val="00977226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D09E4E7D1EC1CDEA4A34FCB3736733FBE78D4D6814ED2C7C249064B7D706AX1M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D09E4E7D1EC1CDEA4A34FCB3736733FBE78D4D08648D3CA9F430E127172X6M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D09E4E7D1EC1CDEA4A34FCB3736733FBE78D4D1844ADECA9F430E127172X6M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0D09E4E7D1EC1CDEA4A34FCB3736733FBE78D4D2804ED3CA9F430E127172X6MDK" TargetMode="External"/><Relationship Id="rId10" Type="http://schemas.openxmlformats.org/officeDocument/2006/relationships/hyperlink" Target="consultantplus://offline/ref=0A0D09E4E7D1EC1CDEA4A34FCB3736733FBE78D4D6814FDBC9C249064B7D706AX1M0K" TargetMode="External"/><Relationship Id="rId4" Type="http://schemas.openxmlformats.org/officeDocument/2006/relationships/hyperlink" Target="consultantplus://offline/ref=0A0D09E4E7D1EC1CDEA4A34FCB3736733FBE78D4D6844CD3C8C249064B7D706AX1M0K" TargetMode="External"/><Relationship Id="rId9" Type="http://schemas.openxmlformats.org/officeDocument/2006/relationships/hyperlink" Target="consultantplus://offline/ref=0A0D09E4E7D1EC1CDEA4A34FCB3736733FBE78D4D6824BDAC3C249064B7D706AX1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2016-01-27T10:16:00Z</dcterms:created>
  <dcterms:modified xsi:type="dcterms:W3CDTF">2016-01-27T10:17:00Z</dcterms:modified>
</cp:coreProperties>
</file>