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2B" w:rsidRPr="00B7612B" w:rsidRDefault="00B7612B" w:rsidP="00B7612B">
      <w:pPr>
        <w:pStyle w:val="ConsPlusNormal"/>
        <w:ind w:firstLine="540"/>
        <w:jc w:val="center"/>
        <w:rPr>
          <w:rFonts w:ascii="Times New Roman" w:hAnsi="Times New Roman" w:cs="Times New Roman"/>
          <w:b/>
          <w:sz w:val="40"/>
          <w:szCs w:val="40"/>
        </w:rPr>
      </w:pPr>
      <w:r w:rsidRPr="00B7612B">
        <w:rPr>
          <w:rFonts w:ascii="Times New Roman" w:hAnsi="Times New Roman" w:cs="Times New Roman"/>
          <w:b/>
          <w:sz w:val="40"/>
          <w:szCs w:val="40"/>
        </w:rPr>
        <w:t xml:space="preserve">Перечень документов </w:t>
      </w:r>
    </w:p>
    <w:p w:rsidR="00B7612B" w:rsidRPr="00B7612B" w:rsidRDefault="00B7612B" w:rsidP="00B7612B">
      <w:pPr>
        <w:pStyle w:val="ConsPlusNormal"/>
        <w:ind w:firstLine="540"/>
        <w:jc w:val="center"/>
        <w:rPr>
          <w:rFonts w:ascii="Times New Roman" w:hAnsi="Times New Roman" w:cs="Times New Roman"/>
          <w:b/>
          <w:sz w:val="40"/>
          <w:szCs w:val="40"/>
        </w:rPr>
      </w:pPr>
      <w:r w:rsidRPr="00B7612B">
        <w:rPr>
          <w:rFonts w:ascii="Times New Roman" w:hAnsi="Times New Roman" w:cs="Times New Roman"/>
          <w:b/>
          <w:sz w:val="40"/>
          <w:szCs w:val="40"/>
        </w:rPr>
        <w:t xml:space="preserve">для граждан выразившим желание стать опекуном (попечителем) </w:t>
      </w:r>
    </w:p>
    <w:p w:rsidR="00B7612B" w:rsidRPr="00B7612B" w:rsidRDefault="00B7612B" w:rsidP="00B7612B">
      <w:pPr>
        <w:pStyle w:val="ConsPlusNormal"/>
        <w:ind w:firstLine="540"/>
        <w:jc w:val="center"/>
        <w:rPr>
          <w:rFonts w:ascii="Times New Roman" w:hAnsi="Times New Roman" w:cs="Times New Roman"/>
          <w:sz w:val="28"/>
          <w:szCs w:val="28"/>
        </w:rPr>
      </w:pPr>
    </w:p>
    <w:p w:rsidR="00B7612B" w:rsidRPr="00B7612B" w:rsidRDefault="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Гражданин, выразивший желание стать опекуном, представляет в орган опеки и попечительства по месту жительства следующие документы:</w:t>
      </w:r>
    </w:p>
    <w:p w:rsidR="00B7612B" w:rsidRPr="00B7612B" w:rsidRDefault="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а) заявление с просьбой о назначении его опекуном (далее - заявление);</w:t>
      </w:r>
    </w:p>
    <w:p w:rsidR="00B7612B" w:rsidRPr="00B7612B" w:rsidRDefault="00B7612B">
      <w:pPr>
        <w:pStyle w:val="ConsPlusNormal"/>
        <w:ind w:firstLine="540"/>
        <w:jc w:val="both"/>
        <w:rPr>
          <w:rFonts w:ascii="Times New Roman" w:hAnsi="Times New Roman" w:cs="Times New Roman"/>
          <w:sz w:val="27"/>
          <w:szCs w:val="27"/>
        </w:rPr>
      </w:pPr>
      <w:proofErr w:type="gramStart"/>
      <w:r w:rsidRPr="00B7612B">
        <w:rPr>
          <w:rFonts w:ascii="Times New Roman" w:hAnsi="Times New Roman" w:cs="Times New Roman"/>
          <w:sz w:val="27"/>
          <w:szCs w:val="27"/>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B7612B">
        <w:rPr>
          <w:rFonts w:ascii="Times New Roman" w:hAnsi="Times New Roman" w:cs="Times New Roman"/>
          <w:sz w:val="27"/>
          <w:szCs w:val="27"/>
        </w:rPr>
        <w:t xml:space="preserve"> супруга (супруги);</w:t>
      </w:r>
    </w:p>
    <w:p w:rsidR="00B7612B" w:rsidRPr="00B7612B" w:rsidRDefault="00B7612B" w:rsidP="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7612B" w:rsidRPr="00B7612B" w:rsidRDefault="00B7612B" w:rsidP="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w:t>
      </w:r>
    </w:p>
    <w:p w:rsidR="00B7612B" w:rsidRPr="00B7612B" w:rsidRDefault="00B7612B" w:rsidP="00B7612B">
      <w:pPr>
        <w:pStyle w:val="ConsPlusNormal"/>
        <w:ind w:firstLine="567"/>
        <w:jc w:val="both"/>
        <w:rPr>
          <w:rFonts w:ascii="Times New Roman" w:hAnsi="Times New Roman" w:cs="Times New Roman"/>
          <w:sz w:val="27"/>
          <w:szCs w:val="27"/>
        </w:rPr>
      </w:pPr>
      <w:r w:rsidRPr="00B7612B">
        <w:rPr>
          <w:rFonts w:ascii="Times New Roman" w:hAnsi="Times New Roman" w:cs="Times New Roman"/>
          <w:sz w:val="27"/>
          <w:szCs w:val="27"/>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4" w:history="1">
        <w:r w:rsidRPr="00B7612B">
          <w:rPr>
            <w:rFonts w:ascii="Times New Roman" w:hAnsi="Times New Roman" w:cs="Times New Roman"/>
            <w:color w:val="0000FF"/>
            <w:sz w:val="27"/>
            <w:szCs w:val="27"/>
          </w:rPr>
          <w:t>порядке</w:t>
        </w:r>
      </w:hyperlink>
      <w:r w:rsidRPr="00B7612B">
        <w:rPr>
          <w:rFonts w:ascii="Times New Roman" w:hAnsi="Times New Roman" w:cs="Times New Roman"/>
          <w:sz w:val="27"/>
          <w:szCs w:val="27"/>
        </w:rPr>
        <w:t>, устанавливаемом Министерством здравоохранения Российской Федерации;</w:t>
      </w:r>
    </w:p>
    <w:p w:rsidR="00B7612B" w:rsidRPr="00B7612B" w:rsidRDefault="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е) копия свидетельства о браке (если гражданин, выразивший желание стать опекуном, состоит в браке);</w:t>
      </w:r>
    </w:p>
    <w:p w:rsidR="00B7612B" w:rsidRPr="00B7612B" w:rsidRDefault="00B7612B" w:rsidP="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7612B" w:rsidRPr="00B7612B" w:rsidRDefault="00B7612B">
      <w:pPr>
        <w:pStyle w:val="ConsPlusNormal"/>
        <w:ind w:firstLine="540"/>
        <w:jc w:val="both"/>
        <w:rPr>
          <w:rFonts w:ascii="Times New Roman" w:hAnsi="Times New Roman" w:cs="Times New Roman"/>
          <w:sz w:val="27"/>
          <w:szCs w:val="27"/>
        </w:rPr>
      </w:pPr>
      <w:proofErr w:type="gramStart"/>
      <w:r w:rsidRPr="00B7612B">
        <w:rPr>
          <w:rFonts w:ascii="Times New Roman" w:hAnsi="Times New Roman" w:cs="Times New Roman"/>
          <w:sz w:val="27"/>
          <w:szCs w:val="27"/>
        </w:rPr>
        <w:t>и) копия свидетельства или иного документа о прохождении подготовки лица, желающего принять на воспитание в свою семью ребенка, оста</w:t>
      </w:r>
      <w:r>
        <w:rPr>
          <w:rFonts w:ascii="Times New Roman" w:hAnsi="Times New Roman" w:cs="Times New Roman"/>
          <w:sz w:val="27"/>
          <w:szCs w:val="27"/>
        </w:rPr>
        <w:t>вшегося без попечения родителей</w:t>
      </w:r>
      <w:r w:rsidRPr="00B7612B">
        <w:rPr>
          <w:rFonts w:ascii="Times New Roman" w:hAnsi="Times New Roman" w:cs="Times New Roman"/>
          <w:sz w:val="27"/>
          <w:szCs w:val="27"/>
        </w:rPr>
        <w:t xml:space="preserve">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B7612B">
        <w:rPr>
          <w:rFonts w:ascii="Times New Roman" w:hAnsi="Times New Roman" w:cs="Times New Roman"/>
          <w:sz w:val="27"/>
          <w:szCs w:val="27"/>
        </w:rPr>
        <w:t xml:space="preserve"> было отменено). </w:t>
      </w:r>
      <w:hyperlink r:id="rId5" w:history="1">
        <w:r w:rsidRPr="00B7612B">
          <w:rPr>
            <w:rFonts w:ascii="Times New Roman" w:hAnsi="Times New Roman" w:cs="Times New Roman"/>
            <w:color w:val="0000FF"/>
            <w:sz w:val="27"/>
            <w:szCs w:val="27"/>
          </w:rPr>
          <w:t>Форма</w:t>
        </w:r>
      </w:hyperlink>
      <w:r w:rsidRPr="00B7612B">
        <w:rPr>
          <w:rFonts w:ascii="Times New Roman" w:hAnsi="Times New Roman" w:cs="Times New Roman"/>
          <w:sz w:val="27"/>
          <w:szCs w:val="27"/>
        </w:rPr>
        <w:t xml:space="preserve"> свидетельства утверждается Министерством образования и науки Российской Федерации;</w:t>
      </w:r>
    </w:p>
    <w:p w:rsidR="00B7612B" w:rsidRPr="00B7612B" w:rsidRDefault="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к) автобиография;</w:t>
      </w:r>
    </w:p>
    <w:p w:rsidR="00B7612B" w:rsidRDefault="00B7612B" w:rsidP="00B7612B">
      <w:pPr>
        <w:pStyle w:val="ConsPlusNormal"/>
        <w:ind w:firstLine="540"/>
        <w:jc w:val="both"/>
        <w:rPr>
          <w:rFonts w:ascii="Times New Roman" w:hAnsi="Times New Roman" w:cs="Times New Roman"/>
          <w:sz w:val="27"/>
          <w:szCs w:val="27"/>
        </w:rPr>
      </w:pPr>
      <w:r w:rsidRPr="00B7612B">
        <w:rPr>
          <w:rFonts w:ascii="Times New Roman" w:hAnsi="Times New Roman" w:cs="Times New Roman"/>
          <w:sz w:val="27"/>
          <w:szCs w:val="27"/>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7612B" w:rsidRDefault="00B7612B" w:rsidP="00B7612B">
      <w:pPr>
        <w:pStyle w:val="ConsPlusNormal"/>
        <w:ind w:firstLine="540"/>
        <w:jc w:val="both"/>
        <w:rPr>
          <w:rFonts w:ascii="Times New Roman" w:hAnsi="Times New Roman" w:cs="Times New Roman"/>
          <w:sz w:val="26"/>
          <w:szCs w:val="26"/>
        </w:rPr>
      </w:pPr>
      <w:r w:rsidRPr="00B7612B">
        <w:rPr>
          <w:rFonts w:ascii="Times New Roman" w:hAnsi="Times New Roman" w:cs="Times New Roman"/>
          <w:sz w:val="26"/>
          <w:szCs w:val="26"/>
        </w:rPr>
        <w:t xml:space="preserve">Документы, перечисленные в </w:t>
      </w:r>
      <w:hyperlink w:anchor="Par2" w:history="1">
        <w:r w:rsidRPr="00B7612B">
          <w:rPr>
            <w:rFonts w:ascii="Times New Roman" w:hAnsi="Times New Roman" w:cs="Times New Roman"/>
            <w:color w:val="0000FF"/>
            <w:sz w:val="26"/>
            <w:szCs w:val="26"/>
          </w:rPr>
          <w:t xml:space="preserve">подпунктах </w:t>
        </w:r>
        <w:r>
          <w:rPr>
            <w:rFonts w:ascii="Times New Roman" w:hAnsi="Times New Roman" w:cs="Times New Roman"/>
            <w:color w:val="0000FF"/>
            <w:sz w:val="26"/>
            <w:szCs w:val="26"/>
          </w:rPr>
          <w:t>а</w:t>
        </w:r>
      </w:hyperlink>
      <w:r w:rsidRPr="00B7612B">
        <w:rPr>
          <w:rFonts w:ascii="Times New Roman" w:hAnsi="Times New Roman" w:cs="Times New Roman"/>
          <w:sz w:val="26"/>
          <w:szCs w:val="26"/>
        </w:rPr>
        <w:t xml:space="preserve"> - </w:t>
      </w:r>
      <w:hyperlink w:anchor="Par5" w:history="1">
        <w:r>
          <w:rPr>
            <w:rFonts w:ascii="Times New Roman" w:hAnsi="Times New Roman" w:cs="Times New Roman"/>
            <w:color w:val="0000FF"/>
            <w:sz w:val="26"/>
            <w:szCs w:val="26"/>
          </w:rPr>
          <w:t>Г</w:t>
        </w:r>
      </w:hyperlink>
      <w:r w:rsidRPr="00B7612B">
        <w:rPr>
          <w:rFonts w:ascii="Times New Roman" w:hAnsi="Times New Roman" w:cs="Times New Roman"/>
          <w:sz w:val="26"/>
          <w:szCs w:val="26"/>
        </w:rPr>
        <w:t xml:space="preserve"> настоящего пункта, действительны в течение года со дня их выдачи, а медицинское заключение о состоянии здоровья - в течение 6 месяцев</w:t>
      </w:r>
      <w:r>
        <w:rPr>
          <w:rFonts w:ascii="Times New Roman" w:hAnsi="Times New Roman" w:cs="Times New Roman"/>
          <w:sz w:val="26"/>
          <w:szCs w:val="26"/>
        </w:rPr>
        <w:t xml:space="preserve">. </w:t>
      </w:r>
    </w:p>
    <w:p w:rsidR="00B7612B" w:rsidRDefault="00B7612B" w:rsidP="00B7612B">
      <w:pPr>
        <w:pStyle w:val="ConsPlusNormal"/>
        <w:ind w:firstLine="540"/>
        <w:jc w:val="both"/>
        <w:rPr>
          <w:rFonts w:ascii="Times New Roman" w:hAnsi="Times New Roman" w:cs="Times New Roman"/>
          <w:sz w:val="27"/>
          <w:szCs w:val="27"/>
        </w:rPr>
      </w:pPr>
    </w:p>
    <w:p w:rsidR="00B7612B" w:rsidRPr="00B7612B" w:rsidRDefault="00F1685F" w:rsidP="00B7612B">
      <w:pPr>
        <w:pStyle w:val="ConsPlusNormal"/>
        <w:ind w:firstLine="540"/>
        <w:jc w:val="both"/>
        <w:rPr>
          <w:rFonts w:ascii="Times New Roman" w:hAnsi="Times New Roman" w:cs="Times New Roman"/>
          <w:sz w:val="27"/>
          <w:szCs w:val="27"/>
        </w:rPr>
      </w:pPr>
      <w:hyperlink r:id="rId6" w:history="1">
        <w:r w:rsidR="00B7612B" w:rsidRPr="00B7612B">
          <w:rPr>
            <w:rFonts w:ascii="Times New Roman" w:hAnsi="Times New Roman" w:cs="Times New Roman"/>
            <w:i/>
            <w:color w:val="0000FF"/>
            <w:sz w:val="27"/>
            <w:szCs w:val="27"/>
          </w:rPr>
          <w:t>Постановление Правительства РФ от 18.05.2009 № 423 «Об отдельных вопросах осуществления опеки и попечительства в отношении несовершеннолетних граждан»</w:t>
        </w:r>
        <w:r w:rsidR="00B7612B">
          <w:rPr>
            <w:i/>
            <w:color w:val="0000FF"/>
          </w:rPr>
          <w:t xml:space="preserve"> </w:t>
        </w:r>
      </w:hyperlink>
    </w:p>
    <w:p w:rsidR="00B7612B" w:rsidRDefault="00B7612B"/>
    <w:sectPr w:rsidR="00B7612B" w:rsidSect="00B7612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12B"/>
    <w:rsid w:val="00106F09"/>
    <w:rsid w:val="00493C68"/>
    <w:rsid w:val="004F6618"/>
    <w:rsid w:val="00B7612B"/>
    <w:rsid w:val="00DE5B9F"/>
    <w:rsid w:val="00F1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12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1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87AE86CD750FC3E5D28D4DB0F71F4BA4FAD075F4B83C30833D8A1605487D7485E59357EE6521CEeA5CC" TargetMode="External"/><Relationship Id="rId5" Type="http://schemas.openxmlformats.org/officeDocument/2006/relationships/hyperlink" Target="consultantplus://offline/ref=5987AE86CD750FC3E5D29356A5F71F4BA4F1D271F6BA3C30833D8A1605487D7485E59357EE6520CCeA5DC" TargetMode="External"/><Relationship Id="rId4" Type="http://schemas.openxmlformats.org/officeDocument/2006/relationships/hyperlink" Target="consultantplus://offline/ref=5987AE86CD750FC3E5D28D4DB0F71F4BA4F4D072F3BF3C30833D8A1605487D7485E59357EE6521CDeA59C"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Slava</cp:lastModifiedBy>
  <cp:revision>3</cp:revision>
  <dcterms:created xsi:type="dcterms:W3CDTF">2016-01-28T02:57:00Z</dcterms:created>
  <dcterms:modified xsi:type="dcterms:W3CDTF">2016-01-28T06:42:00Z</dcterms:modified>
</cp:coreProperties>
</file>