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D8" w:rsidRDefault="004A33D8" w:rsidP="004A33D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66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4A33D8" w:rsidRDefault="004A33D8" w:rsidP="004A33D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B76662">
        <w:rPr>
          <w:rFonts w:ascii="Times New Roman" w:hAnsi="Times New Roman"/>
          <w:sz w:val="28"/>
          <w:szCs w:val="28"/>
        </w:rPr>
        <w:t xml:space="preserve">Министерства </w:t>
      </w:r>
    </w:p>
    <w:p w:rsidR="004A33D8" w:rsidRDefault="004A33D8" w:rsidP="004A33D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66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4A33D8" w:rsidRDefault="004A33D8" w:rsidP="004A33D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C755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FC755B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2013 г. №</w:t>
      </w:r>
      <w:r w:rsidR="00FC755B">
        <w:rPr>
          <w:rFonts w:ascii="Times New Roman" w:hAnsi="Times New Roman"/>
          <w:sz w:val="28"/>
          <w:szCs w:val="28"/>
        </w:rPr>
        <w:t xml:space="preserve"> 571н</w:t>
      </w:r>
    </w:p>
    <w:p w:rsidR="004A33D8" w:rsidRPr="004A33D8" w:rsidRDefault="004A33D8" w:rsidP="004A33D8">
      <w:pPr>
        <w:jc w:val="center"/>
      </w:pPr>
    </w:p>
    <w:p w:rsidR="00983E82" w:rsidRDefault="002C3021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2C3021">
        <w:rPr>
          <w:rFonts w:ascii="Times New Roman" w:hAnsi="Times New Roman"/>
        </w:rPr>
        <w:t>ПРОФЕССИОНАЛЬНЫЙ</w:t>
      </w:r>
    </w:p>
    <w:p w:rsidR="00983E82" w:rsidRDefault="002C3021">
      <w:pPr>
        <w:pStyle w:val="a4"/>
        <w:pBdr>
          <w:bottom w:val="none" w:sz="0" w:space="0" w:color="auto"/>
        </w:pBdr>
        <w:tabs>
          <w:tab w:val="left" w:pos="10205"/>
        </w:tabs>
        <w:spacing w:after="240"/>
        <w:ind w:right="-1"/>
        <w:jc w:val="center"/>
        <w:rPr>
          <w:rFonts w:ascii="Times New Roman" w:hAnsi="Times New Roman"/>
        </w:rPr>
      </w:pPr>
      <w:r w:rsidRPr="002C3021">
        <w:rPr>
          <w:rFonts w:ascii="Times New Roman" w:hAnsi="Times New Roman"/>
        </w:rPr>
        <w:t>СТАНДАРТ</w:t>
      </w:r>
    </w:p>
    <w:p w:rsidR="00EB35C0" w:rsidRPr="004A33D8" w:rsidRDefault="00EB35C0" w:rsidP="004A33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35C0" w:rsidRPr="004A33D8" w:rsidRDefault="00EB35C0" w:rsidP="004A33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7B82" w:rsidRPr="00727B82" w:rsidRDefault="00727B82" w:rsidP="00727B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Специалист по социальной работе </w:t>
      </w:r>
    </w:p>
    <w:p w:rsidR="00727B82" w:rsidRPr="00727B82" w:rsidRDefault="00727B82" w:rsidP="009E6D7E">
      <w:pPr>
        <w:spacing w:after="0" w:line="240" w:lineRule="auto"/>
        <w:rPr>
          <w:rFonts w:eastAsia="Calibri"/>
          <w:lang w:eastAsia="en-US"/>
        </w:rPr>
      </w:pPr>
    </w:p>
    <w:p w:rsidR="00727B82" w:rsidRPr="00727B82" w:rsidRDefault="00727B82" w:rsidP="009E6D7E">
      <w:pPr>
        <w:spacing w:after="120"/>
        <w:rPr>
          <w:rFonts w:ascii="Times New Roman" w:eastAsia="Calibri" w:hAnsi="Times New Roman"/>
          <w:sz w:val="18"/>
          <w:szCs w:val="20"/>
          <w:lang w:eastAsia="en-US"/>
        </w:rPr>
      </w:pPr>
    </w:p>
    <w:tbl>
      <w:tblPr>
        <w:tblW w:w="1112" w:type="pct"/>
        <w:tblInd w:w="79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EC7478" w:rsidTr="004A33D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C7478" w:rsidRDefault="009F2615" w:rsidP="009F2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C0" w:rsidRPr="00770227" w:rsidTr="004A33D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B67146" w:rsidRDefault="00E800EF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803E6A" w:rsidRDefault="006E78A1" w:rsidP="006E78A1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3E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3E6A">
        <w:rPr>
          <w:rFonts w:ascii="Times New Roman" w:hAnsi="Times New Roman"/>
          <w:b/>
          <w:sz w:val="28"/>
          <w:szCs w:val="28"/>
        </w:rPr>
        <w:t xml:space="preserve">.  </w:t>
      </w:r>
      <w:r w:rsidR="002C3021" w:rsidRPr="00803E6A">
        <w:rPr>
          <w:rFonts w:ascii="Times New Roman" w:hAnsi="Times New Roman"/>
          <w:b/>
          <w:sz w:val="28"/>
          <w:szCs w:val="28"/>
        </w:rPr>
        <w:t>Общие сведения</w:t>
      </w:r>
    </w:p>
    <w:p w:rsidR="00EB35C0" w:rsidRPr="00770227" w:rsidRDefault="00EB35C0" w:rsidP="0018253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3533"/>
        <w:gridCol w:w="1259"/>
        <w:gridCol w:w="2045"/>
        <w:gridCol w:w="617"/>
        <w:gridCol w:w="1446"/>
        <w:gridCol w:w="13"/>
      </w:tblGrid>
      <w:tr w:rsidR="00EB35C0" w:rsidRPr="00770227" w:rsidTr="00A5592D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C0" w:rsidRPr="00770227" w:rsidRDefault="002C3021" w:rsidP="00D30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27">
              <w:rPr>
                <w:rFonts w:ascii="Times New Roman" w:hAnsi="Times New Roman"/>
                <w:sz w:val="24"/>
                <w:szCs w:val="24"/>
              </w:rPr>
              <w:t>Деятельность по планированию, организации, контролю и реализации социальных услуг и мер социальной поддержки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770227" w:rsidRDefault="00EB35C0" w:rsidP="0018253C">
            <w:pPr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770227" w:rsidRDefault="009F2615" w:rsidP="009F2615">
            <w:pPr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03.001</w:t>
            </w:r>
          </w:p>
        </w:tc>
      </w:tr>
      <w:tr w:rsidR="00EB35C0" w:rsidRPr="00770227" w:rsidTr="005404A6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A5592D" w:rsidRDefault="00A5592D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92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67146" w:rsidRDefault="00E800EF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EC7478" w:rsidTr="005404A6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EC7478" w:rsidTr="004A33D8">
        <w:trPr>
          <w:trHeight w:val="93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EC7478" w:rsidRDefault="002C3021" w:rsidP="004A33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отдельным гражданам и социальным группам для предупреждения или преодоления трудной жизненной ситуации посредством предоставления социальных услуг или мер социальной поддержки</w:t>
            </w:r>
          </w:p>
        </w:tc>
      </w:tr>
      <w:tr w:rsidR="00EB35C0" w:rsidRPr="00EC7478" w:rsidTr="005404A6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4B6D53" w:rsidRPr="00EC7478" w:rsidTr="00A5592D">
        <w:trPr>
          <w:gridAfter w:val="1"/>
          <w:wAfter w:w="6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4B6D53" w:rsidRPr="00EC7478" w:rsidTr="00A5592D">
        <w:trPr>
          <w:gridAfter w:val="1"/>
          <w:wAfter w:w="6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4B6D53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2C3021">
              <w:rPr>
                <w:rFonts w:ascii="Times New Roman" w:hAnsi="Times New Roman"/>
                <w:sz w:val="24"/>
                <w:szCs w:val="24"/>
              </w:rPr>
              <w:t xml:space="preserve"> в сфере социальных проблем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4B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4B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53" w:rsidRPr="00EC7478" w:rsidTr="00A5592D">
        <w:trPr>
          <w:gridAfter w:val="1"/>
          <w:wAfter w:w="6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E800E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800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B6D53" w:rsidRPr="00EC7478" w:rsidTr="005404A6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6D53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4B6D53" w:rsidRPr="00EC7478" w:rsidTr="00A5592D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75.12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 социальными программами</w:t>
            </w:r>
          </w:p>
        </w:tc>
      </w:tr>
      <w:tr w:rsidR="004B6D53" w:rsidRPr="00EC7478" w:rsidTr="00A5592D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75.30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847F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</w:tr>
      <w:tr w:rsidR="004B6D53" w:rsidRPr="00EC7478" w:rsidTr="00A5592D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4B6D53" w:rsidP="00847F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</w:t>
            </w:r>
          </w:p>
        </w:tc>
      </w:tr>
      <w:tr w:rsidR="004B6D53" w:rsidRPr="00EC7478" w:rsidTr="00A5592D">
        <w:trPr>
          <w:trHeight w:val="244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6D53" w:rsidRPr="00A5592D" w:rsidRDefault="00E800EF" w:rsidP="00A55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E800E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800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404A6" w:rsidRPr="00EC7478" w:rsidRDefault="005404A6" w:rsidP="00FE5EC0">
      <w:pPr>
        <w:pStyle w:val="12"/>
        <w:numPr>
          <w:ilvl w:val="0"/>
          <w:numId w:val="3"/>
        </w:numPr>
        <w:spacing w:after="0" w:line="240" w:lineRule="auto"/>
        <w:rPr>
          <w:rFonts w:ascii="Times New Roman" w:hAnsi="Times New Roman"/>
        </w:rPr>
        <w:sectPr w:rsidR="005404A6" w:rsidRPr="00EC7478" w:rsidSect="0041722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3997"/>
        <w:gridCol w:w="1871"/>
        <w:gridCol w:w="6070"/>
        <w:gridCol w:w="876"/>
        <w:gridCol w:w="1994"/>
      </w:tblGrid>
      <w:tr w:rsidR="00EB35C0" w:rsidRPr="00EC7478" w:rsidTr="00EA4471">
        <w:trPr>
          <w:trHeight w:val="723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0B17" w:rsidRPr="00EC7478" w:rsidRDefault="002C3021" w:rsidP="00803E6A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Описание трудовых функций, входящих в профессиональный стандарт</w:t>
            </w:r>
          </w:p>
          <w:p w:rsidR="00EB35C0" w:rsidRPr="00EC7478" w:rsidRDefault="00D87A7E" w:rsidP="00F943A6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</w:t>
            </w:r>
            <w:r w:rsidR="002C3021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363743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BB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B60A73" w:rsidP="0018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C6254A">
            <w:pPr>
              <w:pStyle w:val="Style3"/>
              <w:widowControl/>
              <w:spacing w:line="240" w:lineRule="auto"/>
              <w:ind w:firstLine="10"/>
            </w:pPr>
            <w:r>
              <w:rPr>
                <w:rStyle w:val="FontStyle11"/>
                <w:b w:val="0"/>
                <w:sz w:val="24"/>
                <w:szCs w:val="24"/>
              </w:rPr>
              <w:t>Выявление граждан, оказавшихся в трудной жизненной ситуации</w:t>
            </w:r>
            <w:r w:rsidRPr="002C3021">
              <w:rPr>
                <w:rStyle w:val="FontStyle11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21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60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B60A73" w:rsidP="00C625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BB" w:rsidRDefault="00F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F42DC3" w:rsidP="005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Style w:val="FontStyle11"/>
                <w:b w:val="0"/>
                <w:sz w:val="24"/>
                <w:szCs w:val="24"/>
              </w:rPr>
              <w:t>Определение объема, видов и форм социального обслуживания и мер социальной поддержки</w:t>
            </w:r>
            <w:r w:rsidR="002C3021">
              <w:rPr>
                <w:rStyle w:val="FontStyle11"/>
                <w:b w:val="0"/>
                <w:sz w:val="24"/>
                <w:szCs w:val="24"/>
              </w:rPr>
              <w:t>, в которых нуждается гражданин для преодоления  трудной жизненной ситуации и предупреждения ее возникновения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18253C">
            <w:pPr>
              <w:rPr>
                <w:rFonts w:ascii="Times New Roman" w:hAnsi="Times New Roman"/>
                <w:sz w:val="24"/>
                <w:szCs w:val="24"/>
              </w:rPr>
            </w:pPr>
            <w:r w:rsidRPr="002C3021">
              <w:rPr>
                <w:rFonts w:ascii="Times New Roman" w:hAnsi="Times New Roman"/>
                <w:sz w:val="24"/>
                <w:szCs w:val="24"/>
              </w:rPr>
              <w:t>А/02.</w:t>
            </w:r>
            <w:r w:rsidR="00B60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BB" w:rsidRDefault="00F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F42DC3" w:rsidP="00CF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Style w:val="FontStyle12"/>
                <w:sz w:val="24"/>
                <w:szCs w:val="24"/>
                <w:lang w:eastAsia="en-US"/>
              </w:rPr>
              <w:t xml:space="preserve">Организация социального обслуживания и социальной поддержки граждан с учетом их индивидуальной </w:t>
            </w:r>
            <w:r w:rsidR="002C3021">
              <w:rPr>
                <w:rStyle w:val="FontStyle12"/>
                <w:sz w:val="24"/>
                <w:szCs w:val="24"/>
                <w:lang w:eastAsia="en-US"/>
              </w:rPr>
              <w:t>потребности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18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</w:t>
            </w:r>
            <w:r w:rsidR="00B60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3"/>
        </w:trPr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18253C">
            <w:pPr>
              <w:spacing w:after="0" w:line="240" w:lineRule="auto"/>
              <w:rPr>
                <w:rFonts w:ascii="Times New Roman" w:hAnsi="Times New Roman"/>
              </w:rPr>
            </w:pPr>
            <w:r w:rsidRPr="002C3021"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4B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Деятельность по планированию, организации и контролю за реализацией социальных услуг и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Прогнозирование и проектирование 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C6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211DCC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Style w:val="FontStyle12"/>
                <w:bCs/>
                <w:sz w:val="24"/>
                <w:szCs w:val="24"/>
              </w:rP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953F50" w:rsidP="0018253C">
            <w:pPr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F42DC3" w:rsidP="0018253C">
            <w:pPr>
              <w:pStyle w:val="Style1"/>
              <w:widowControl/>
              <w:spacing w:line="240" w:lineRule="auto"/>
              <w:ind w:firstLine="5"/>
            </w:pPr>
            <w:r w:rsidRPr="00EC7478">
              <w:rPr>
                <w:rStyle w:val="FontStyle12"/>
                <w:sz w:val="24"/>
                <w:szCs w:val="24"/>
              </w:rPr>
              <w:t xml:space="preserve">Контроль </w:t>
            </w:r>
            <w:r w:rsidR="002C3021">
              <w:rPr>
                <w:rStyle w:val="FontStyle11"/>
                <w:b w:val="0"/>
                <w:sz w:val="24"/>
                <w:szCs w:val="24"/>
              </w:rPr>
              <w:t>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953F50" w:rsidP="0018253C">
            <w:pPr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2C3021" w:rsidP="00DA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Подготовка предложений 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F42DC3" w:rsidP="0018253C">
            <w:pPr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04A6" w:rsidRPr="00EC7478" w:rsidRDefault="005404A6" w:rsidP="00E50017">
      <w:pPr>
        <w:tabs>
          <w:tab w:val="left" w:pos="4536"/>
        </w:tabs>
        <w:rPr>
          <w:rFonts w:ascii="Times New Roman" w:hAnsi="Times New Roman"/>
          <w:b/>
          <w:sz w:val="28"/>
        </w:rPr>
        <w:sectPr w:rsidR="005404A6" w:rsidRPr="00EC7478" w:rsidSect="00417229">
          <w:headerReference w:type="first" r:id="rId13"/>
          <w:endnotePr>
            <w:numFmt w:val="decimal"/>
          </w:endnotePr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83E82" w:rsidRDefault="002C3021" w:rsidP="00803E6A">
      <w:pPr>
        <w:pStyle w:val="12"/>
        <w:numPr>
          <w:ilvl w:val="0"/>
          <w:numId w:val="19"/>
        </w:numPr>
        <w:tabs>
          <w:tab w:val="left" w:pos="1276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C3021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:rsidR="00CF4B9E" w:rsidRPr="00EC7478" w:rsidRDefault="00CF4B9E" w:rsidP="00F943A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43A6" w:rsidRPr="00EC7478" w:rsidRDefault="002C3021" w:rsidP="00F943A6">
      <w:pPr>
        <w:spacing w:after="0" w:line="240" w:lineRule="auto"/>
        <w:rPr>
          <w:rFonts w:ascii="Times New Roman" w:hAnsi="Times New Roman"/>
          <w:b/>
        </w:rPr>
      </w:pPr>
      <w:r w:rsidRPr="002C3021">
        <w:rPr>
          <w:rFonts w:ascii="Times New Roman" w:hAnsi="Times New Roman"/>
          <w:b/>
          <w:sz w:val="24"/>
          <w:szCs w:val="24"/>
        </w:rPr>
        <w:t xml:space="preserve">3.1. </w:t>
      </w:r>
      <w:r w:rsidR="008200DC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F943A6" w:rsidRPr="00EC7478" w:rsidRDefault="00F943A6" w:rsidP="00F943A6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"/>
        <w:gridCol w:w="761"/>
        <w:gridCol w:w="21"/>
        <w:gridCol w:w="7"/>
        <w:gridCol w:w="517"/>
        <w:gridCol w:w="665"/>
        <w:gridCol w:w="75"/>
        <w:gridCol w:w="123"/>
        <w:gridCol w:w="342"/>
        <w:gridCol w:w="344"/>
        <w:gridCol w:w="10"/>
        <w:gridCol w:w="1121"/>
        <w:gridCol w:w="152"/>
        <w:gridCol w:w="13"/>
        <w:gridCol w:w="446"/>
        <w:gridCol w:w="198"/>
        <w:gridCol w:w="40"/>
        <w:gridCol w:w="102"/>
        <w:gridCol w:w="58"/>
        <w:gridCol w:w="10"/>
        <w:gridCol w:w="521"/>
        <w:gridCol w:w="85"/>
        <w:gridCol w:w="17"/>
        <w:gridCol w:w="629"/>
        <w:gridCol w:w="71"/>
        <w:gridCol w:w="23"/>
        <w:gridCol w:w="10"/>
        <w:gridCol w:w="115"/>
        <w:gridCol w:w="767"/>
        <w:gridCol w:w="77"/>
        <w:gridCol w:w="1394"/>
        <w:gridCol w:w="17"/>
      </w:tblGrid>
      <w:tr w:rsidR="00EC7478" w:rsidRPr="004A33D8" w:rsidTr="00A542F4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9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E71" w:rsidRPr="004A33D8" w:rsidRDefault="000328F5" w:rsidP="0003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Деятельность по р</w:t>
            </w:r>
            <w:r w:rsidR="00FA5813" w:rsidRPr="004A33D8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и</w:t>
            </w:r>
            <w:r w:rsidR="00FA5813" w:rsidRPr="004A33D8">
              <w:rPr>
                <w:rFonts w:ascii="Times New Roman" w:hAnsi="Times New Roman"/>
                <w:sz w:val="24"/>
                <w:szCs w:val="24"/>
              </w:rPr>
              <w:t xml:space="preserve"> социальных услуг и мер социальной поддержки населения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E71" w:rsidRPr="004A33D8" w:rsidRDefault="002C3021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E71" w:rsidRPr="004A33D8" w:rsidRDefault="00B60A73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6E71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83"/>
        </w:trPr>
        <w:tc>
          <w:tcPr>
            <w:tcW w:w="118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2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4A33D8" w:rsidRDefault="002C3021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A5592D" w:rsidRDefault="00F66E71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A5592D" w:rsidRDefault="00F66E71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0D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E71" w:rsidRPr="00A5592D" w:rsidRDefault="00E800EF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E71" w:rsidRPr="00A5592D" w:rsidRDefault="00E800EF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F66E71" w:rsidRPr="004A33D8" w:rsidTr="00EA44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E71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89" w:type="pct"/>
            <w:gridSpan w:val="5"/>
            <w:tcBorders>
              <w:left w:val="single" w:sz="4" w:space="0" w:color="808080"/>
            </w:tcBorders>
            <w:vAlign w:val="center"/>
          </w:tcPr>
          <w:p w:rsidR="00F66E71" w:rsidRPr="002F57E0" w:rsidRDefault="00E800EF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1" w:type="pct"/>
            <w:gridSpan w:val="28"/>
            <w:tcBorders>
              <w:right w:val="single" w:sz="4" w:space="0" w:color="808080"/>
            </w:tcBorders>
            <w:vAlign w:val="center"/>
          </w:tcPr>
          <w:p w:rsidR="00F66E71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E71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F66E71" w:rsidRPr="002F57E0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E71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9" w:type="pct"/>
            <w:gridSpan w:val="5"/>
            <w:tcBorders>
              <w:left w:val="single" w:sz="4" w:space="0" w:color="808080"/>
            </w:tcBorders>
            <w:vAlign w:val="center"/>
          </w:tcPr>
          <w:p w:rsidR="00F66E71" w:rsidRPr="002F57E0" w:rsidRDefault="00E800EF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1" w:type="pct"/>
            <w:gridSpan w:val="28"/>
            <w:tcBorders>
              <w:right w:val="single" w:sz="4" w:space="0" w:color="808080"/>
            </w:tcBorders>
            <w:vAlign w:val="center"/>
          </w:tcPr>
          <w:p w:rsidR="00F66E71" w:rsidRPr="000659D2" w:rsidRDefault="00A5592D" w:rsidP="0089592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0659D2" w:rsidRPr="004A33D8">
              <w:rPr>
                <w:rFonts w:ascii="Times New Roman" w:hAnsi="Times New Roman"/>
                <w:sz w:val="24"/>
                <w:szCs w:val="24"/>
              </w:rPr>
              <w:t>бакалавр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иат, </w:t>
            </w:r>
            <w:r w:rsidR="000659D2" w:rsidRPr="004A33D8">
              <w:rPr>
                <w:rFonts w:ascii="Times New Roman" w:hAnsi="Times New Roman"/>
                <w:sz w:val="24"/>
                <w:szCs w:val="24"/>
              </w:rPr>
              <w:t>специали</w:t>
            </w:r>
            <w:r w:rsidR="000659D2">
              <w:rPr>
                <w:rFonts w:ascii="Times New Roman" w:hAnsi="Times New Roman"/>
                <w:sz w:val="24"/>
                <w:szCs w:val="24"/>
              </w:rPr>
              <w:t>тет) или 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0659D2" w:rsidRPr="000659D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="00895927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92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профил</w:t>
            </w:r>
            <w:r w:rsidR="00895927">
              <w:rPr>
                <w:rFonts w:ascii="Times New Roman" w:hAnsi="Times New Roman"/>
                <w:sz w:val="24"/>
                <w:szCs w:val="24"/>
              </w:rPr>
              <w:t>ем деятельности</w:t>
            </w:r>
          </w:p>
        </w:tc>
      </w:tr>
      <w:tr w:rsidR="00F66E71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9" w:type="pct"/>
            <w:gridSpan w:val="5"/>
            <w:tcBorders>
              <w:left w:val="single" w:sz="4" w:space="0" w:color="808080"/>
            </w:tcBorders>
            <w:vAlign w:val="center"/>
          </w:tcPr>
          <w:p w:rsidR="00F66E71" w:rsidRPr="002F57E0" w:rsidRDefault="00E800EF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11" w:type="pct"/>
            <w:gridSpan w:val="28"/>
            <w:tcBorders>
              <w:right w:val="single" w:sz="4" w:space="0" w:color="808080"/>
            </w:tcBorders>
            <w:vAlign w:val="center"/>
          </w:tcPr>
          <w:p w:rsidR="00F66E71" w:rsidRPr="004A33D8" w:rsidRDefault="002C3021" w:rsidP="005E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F66E71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9" w:type="pct"/>
            <w:gridSpan w:val="5"/>
            <w:tcBorders>
              <w:left w:val="single" w:sz="4" w:space="0" w:color="808080"/>
            </w:tcBorders>
            <w:vAlign w:val="center"/>
          </w:tcPr>
          <w:p w:rsidR="00F66E71" w:rsidRPr="002F57E0" w:rsidRDefault="00E800EF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1" w:type="pct"/>
            <w:gridSpan w:val="28"/>
            <w:tcBorders>
              <w:right w:val="single" w:sz="4" w:space="0" w:color="808080"/>
            </w:tcBorders>
            <w:vAlign w:val="center"/>
          </w:tcPr>
          <w:p w:rsidR="00F66E71" w:rsidRPr="004A33D8" w:rsidRDefault="002C3021" w:rsidP="00AA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</w:t>
            </w:r>
            <w:r w:rsidR="00E5001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F66E71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66E71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6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F66E71" w:rsidRPr="004A33D8" w:rsidRDefault="002C3021" w:rsidP="00A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6" w:type="pct"/>
            <w:gridSpan w:val="4"/>
            <w:tcBorders>
              <w:bottom w:val="single" w:sz="4" w:space="0" w:color="808080"/>
            </w:tcBorders>
          </w:tcPr>
          <w:p w:rsidR="00F66E71" w:rsidRPr="004A33D8" w:rsidRDefault="00EC7478" w:rsidP="00A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8" w:type="pct"/>
            <w:gridSpan w:val="25"/>
            <w:tcBorders>
              <w:bottom w:val="single" w:sz="4" w:space="0" w:color="808080"/>
              <w:right w:val="single" w:sz="4" w:space="0" w:color="808080"/>
            </w:tcBorders>
          </w:tcPr>
          <w:p w:rsidR="00A5592D" w:rsidRDefault="00FD0935" w:rsidP="00A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</w:t>
            </w:r>
            <w:r w:rsidR="00F66E71" w:rsidRPr="004A33D8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1D0F46" w:rsidRPr="004A33D8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6E71" w:rsidRPr="004A33D8" w:rsidRDefault="002C3021" w:rsidP="008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или специальности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6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F66E7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3208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F66E7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6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F6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3460</w:t>
            </w:r>
          </w:p>
        </w:tc>
        <w:tc>
          <w:tcPr>
            <w:tcW w:w="3208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B60A73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5"/>
        </w:trPr>
        <w:tc>
          <w:tcPr>
            <w:tcW w:w="1186" w:type="pct"/>
            <w:gridSpan w:val="4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A73" w:rsidRPr="004A33D8" w:rsidRDefault="00B60A73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4A33D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A73" w:rsidRPr="004A33D8" w:rsidRDefault="00B60A73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040101</w:t>
            </w:r>
          </w:p>
        </w:tc>
        <w:tc>
          <w:tcPr>
            <w:tcW w:w="3208" w:type="pct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A73" w:rsidRPr="004A33D8" w:rsidRDefault="00B60A73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Социальная работа </w:t>
            </w:r>
          </w:p>
        </w:tc>
      </w:tr>
      <w:tr w:rsidR="00B60A73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1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0A73" w:rsidRPr="004A33D8" w:rsidRDefault="00B6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0A73" w:rsidRPr="004A33D8" w:rsidRDefault="00B6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040100</w:t>
            </w:r>
          </w:p>
        </w:tc>
        <w:tc>
          <w:tcPr>
            <w:tcW w:w="3208" w:type="pct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0A73" w:rsidRPr="004A33D8" w:rsidRDefault="00B6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 w:rsidRPr="004A33D8" w:rsidDel="00CF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7478" w:rsidRPr="004A33D8" w:rsidTr="00C75C25"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983E82" w:rsidRDefault="002C3021">
            <w:pPr>
              <w:pStyle w:val="12"/>
              <w:numPr>
                <w:ilvl w:val="2"/>
                <w:numId w:val="16"/>
              </w:num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C7478" w:rsidRPr="004A33D8" w:rsidTr="000659D2">
        <w:trPr>
          <w:trHeight w:val="278"/>
        </w:trPr>
        <w:tc>
          <w:tcPr>
            <w:tcW w:w="81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C6254A">
            <w:pPr>
              <w:pStyle w:val="Style3"/>
              <w:widowControl/>
              <w:spacing w:line="240" w:lineRule="auto"/>
              <w:ind w:firstLine="10"/>
              <w:rPr>
                <w:b/>
              </w:rPr>
            </w:pPr>
            <w:r w:rsidRPr="004A33D8">
              <w:rPr>
                <w:rStyle w:val="FontStyle11"/>
                <w:b w:val="0"/>
                <w:sz w:val="24"/>
                <w:szCs w:val="24"/>
              </w:rPr>
              <w:t xml:space="preserve">Выявление граждан, оказавшихся в трудной жизненной ситуации 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60A73"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B60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7478" w:rsidRPr="004A33D8" w:rsidTr="00C75C25"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C7478" w:rsidRPr="004A33D8" w:rsidRDefault="00EC7478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C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A5592D" w:rsidRDefault="00EC7478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A5592D" w:rsidRDefault="00EC7478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478" w:rsidRPr="004A33D8" w:rsidTr="00EA44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6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C7478" w:rsidRPr="004A33D8" w:rsidRDefault="00EC7478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pct"/>
            <w:gridSpan w:val="18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C7478" w:rsidRPr="00A5592D" w:rsidRDefault="00EC7478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EC7478" w:rsidRPr="00A5592D" w:rsidRDefault="00E800EF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3" w:type="pct"/>
            <w:gridSpan w:val="4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4A33D8" w:rsidRDefault="00E800EF" w:rsidP="00B63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B63FDA" w:rsidRPr="00A5592D" w:rsidRDefault="00B63FDA" w:rsidP="00B63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478" w:rsidRPr="004A33D8" w:rsidTr="00EA4471">
        <w:trPr>
          <w:trHeight w:val="291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5592D" w:rsidP="00816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Организация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первичн</w:t>
            </w:r>
            <w:r>
              <w:rPr>
                <w:rStyle w:val="FontStyle14"/>
                <w:b w:val="0"/>
                <w:sz w:val="24"/>
                <w:szCs w:val="24"/>
              </w:rPr>
              <w:t>ого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прием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граждан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A5592D" w:rsidP="00557FA7">
            <w:pPr>
              <w:pStyle w:val="Style4"/>
              <w:spacing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t>Осуществл</w:t>
            </w:r>
            <w:r>
              <w:t>ение</w:t>
            </w:r>
            <w:r w:rsidRPr="004A33D8">
              <w:t xml:space="preserve"> первичн</w:t>
            </w:r>
            <w:r>
              <w:t>ой</w:t>
            </w:r>
            <w:r w:rsidRPr="004A33D8">
              <w:t xml:space="preserve"> проверк</w:t>
            </w:r>
            <w:r>
              <w:t xml:space="preserve">и </w:t>
            </w:r>
            <w:r w:rsidR="002C3021" w:rsidRPr="004A33D8">
              <w:t>и анализ</w:t>
            </w:r>
            <w:r>
              <w:t>а</w:t>
            </w:r>
            <w:r w:rsidR="002C3021" w:rsidRPr="004A33D8">
              <w:t xml:space="preserve"> документов,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свидетельствующих о проблемах граждан, обратившихся за получением социальных услуг и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54BB8" w:rsidP="00557FA7">
            <w:pPr>
              <w:pStyle w:val="Style4"/>
              <w:widowControl/>
              <w:spacing w:line="240" w:lineRule="auto"/>
              <w:jc w:val="both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Выявл</w:t>
            </w:r>
            <w:r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недостающ</w:t>
            </w:r>
            <w:r>
              <w:rPr>
                <w:rStyle w:val="FontStyle14"/>
                <w:b w:val="0"/>
                <w:sz w:val="24"/>
                <w:szCs w:val="24"/>
              </w:rPr>
              <w:t>ей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информаци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(или)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информаци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,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требующ</w:t>
            </w:r>
            <w:r>
              <w:rPr>
                <w:rStyle w:val="FontStyle14"/>
                <w:b w:val="0"/>
                <w:sz w:val="24"/>
                <w:szCs w:val="24"/>
              </w:rPr>
              <w:t>ей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дополнительной проверки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54BB8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Осуществл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ение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сбор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и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обработк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дополнительной информации, свидетельствующей о проблемах гражданина, обратившегося за предоставлением социальных услуг или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54BB8" w:rsidP="00557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Пров</w:t>
            </w:r>
            <w:r>
              <w:rPr>
                <w:rStyle w:val="FontStyle14"/>
                <w:b w:val="0"/>
                <w:sz w:val="24"/>
                <w:szCs w:val="24"/>
              </w:rPr>
              <w:t>едение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диагностик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трудной жизненной ситуации гражданина, </w:t>
            </w:r>
            <w:r w:rsidR="00B63FDA" w:rsidRPr="004A33D8">
              <w:rPr>
                <w:rStyle w:val="FontStyle14"/>
                <w:b w:val="0"/>
                <w:sz w:val="24"/>
                <w:szCs w:val="24"/>
              </w:rPr>
              <w:t>установл</w:t>
            </w:r>
            <w:r w:rsidR="00B63FDA"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ее причин и характер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6F377A" w:rsidP="00557FA7">
            <w:pPr>
              <w:pStyle w:val="Style4"/>
              <w:widowControl/>
              <w:spacing w:line="240" w:lineRule="auto"/>
              <w:jc w:val="both"/>
              <w:rPr>
                <w:b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Выявл</w:t>
            </w:r>
            <w:r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оцен</w:t>
            </w:r>
            <w:r>
              <w:rPr>
                <w:rStyle w:val="FontStyle14"/>
                <w:b w:val="0"/>
                <w:sz w:val="24"/>
                <w:szCs w:val="24"/>
              </w:rPr>
              <w:t>ка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индивидуальн</w:t>
            </w:r>
            <w:r>
              <w:rPr>
                <w:rStyle w:val="FontStyle14"/>
                <w:b w:val="0"/>
                <w:sz w:val="24"/>
                <w:szCs w:val="24"/>
              </w:rPr>
              <w:t>ой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потребност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гражданина в различных видах и формах социального обслуживания и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6F377A" w:rsidP="006F3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обра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тившихся в систему социальной защиты населения, о возможностях предоставления им социального обслуживания и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6F377A" w:rsidP="006F3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Консультиров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обра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тившихся в органы социальной защиты населения, относительно документов, необходимых для получения определенного вида социальных услуг и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6F377A" w:rsidP="006F3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граждан, находящихся в трудной жизненной ситуации и нуждающихся в предоставлении им различных видов социальных услуг и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6F377A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социологических опросов населения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947F81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Ве</w:t>
            </w:r>
            <w:r>
              <w:rPr>
                <w:rStyle w:val="FontStyle12"/>
                <w:bCs/>
                <w:sz w:val="24"/>
                <w:szCs w:val="24"/>
              </w:rPr>
              <w:t>дение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необходим</w:t>
            </w:r>
            <w:r>
              <w:rPr>
                <w:rStyle w:val="FontStyle12"/>
                <w:bCs/>
                <w:sz w:val="24"/>
                <w:szCs w:val="24"/>
              </w:rPr>
              <w:t>ой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документаци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в соответствии с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EC7478" w:rsidRPr="004A33D8" w:rsidTr="00EA4471">
        <w:trPr>
          <w:trHeight w:val="212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Проводить индивидуальный опрос граждан  с целью выявления их трудной жизненной ситуации</w:t>
            </w:r>
          </w:p>
        </w:tc>
      </w:tr>
      <w:tr w:rsidR="00EC7478" w:rsidRPr="004A33D8" w:rsidTr="00EA4471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Осуществлять социальное  консультирование</w:t>
            </w:r>
          </w:p>
        </w:tc>
      </w:tr>
      <w:tr w:rsidR="00EC7478" w:rsidRPr="004A33D8" w:rsidTr="00EA4471">
        <w:trPr>
          <w:trHeight w:val="22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Анализировать устные и письменные обращения граждан в организацию социальной защиты населения</w:t>
            </w:r>
          </w:p>
        </w:tc>
      </w:tr>
      <w:tr w:rsidR="00EC7478" w:rsidRPr="004A33D8" w:rsidTr="00EA4471">
        <w:trPr>
          <w:trHeight w:val="21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BB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Фиксировать полученную от гражданина информацию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BB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Хранить и обрабатывать персональные данные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Обеспечивать проверку поступившей от гражданина информации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E0CC8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33D8">
              <w:t>Вносить полученную информацию в базы данных в соответствии с требованиями программного обеспечения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E0CC8">
            <w:pPr>
              <w:pStyle w:val="Style4"/>
              <w:widowControl/>
              <w:spacing w:line="240" w:lineRule="auto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Устанавливать контакты с социальным окружением гражданина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Обобщать и систематизировать информацию, касающуюся трудной жизненной ситуации и методов ее преодоления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Обеспечивать эффективное взаимодействие с гражданами, оказавшимися в трудной жизненной ситуации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Проявлять чуткость, вежливость, внимание, выдержку, предусмотрительность, терпение к гражданам и учитывать их физическое и психологическое состояние  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      </w:r>
            <w:r w:rsidR="006B6AB1" w:rsidRPr="004A33D8">
              <w:rPr>
                <w:rFonts w:ascii="Times New Roman" w:hAnsi="Times New Roman"/>
                <w:sz w:val="24"/>
                <w:szCs w:val="24"/>
              </w:rPr>
              <w:t>, в том числе в глобальных сетях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Работать с документами, составлять отчеты по итогам выполнения деятельности 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9E6D7E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ормативные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социальной защиты населения  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E7">
              <w:rPr>
                <w:rFonts w:ascii="Times New Roman" w:hAnsi="Times New Roman"/>
                <w:sz w:val="24"/>
                <w:szCs w:val="24"/>
              </w:rPr>
              <w:t xml:space="preserve">Национальные стандарты Российской Федерации в </w:t>
            </w:r>
            <w:r w:rsidR="008C4C5C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B404E7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политики социальной защиты населения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Цели, задачи и функции органов и учреждений социального обслуживания 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Типы и характеристики граждан</w:t>
            </w:r>
            <w:r w:rsidR="00557FA7">
              <w:rPr>
                <w:rFonts w:ascii="Times New Roman" w:hAnsi="Times New Roman"/>
                <w:sz w:val="24"/>
                <w:szCs w:val="24"/>
              </w:rPr>
              <w:t>-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получателей социальных услуг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5F3168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Типологи</w:t>
            </w:r>
            <w:r>
              <w:rPr>
                <w:rStyle w:val="FontStyle14"/>
                <w:b w:val="0"/>
                <w:sz w:val="24"/>
                <w:szCs w:val="24"/>
              </w:rPr>
              <w:t>я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проблем граждан, оказавшихся в трудной жизненной ситуации</w:t>
            </w:r>
            <w:r w:rsidR="000659D2">
              <w:rPr>
                <w:rStyle w:val="FontStyle14"/>
                <w:b w:val="0"/>
                <w:sz w:val="24"/>
                <w:szCs w:val="24"/>
              </w:rPr>
              <w:t>,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E0CC8">
            <w:pPr>
              <w:pStyle w:val="Style4"/>
              <w:widowControl/>
              <w:spacing w:line="240" w:lineRule="auto"/>
            </w:pPr>
            <w:r w:rsidRPr="004A33D8">
              <w:t xml:space="preserve">Национальные и региональные особенности быта и семейного воспитания, народные традиции 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взаимодействия, о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психологии личности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5F3168">
            <w:pPr>
              <w:pStyle w:val="Style4"/>
              <w:spacing w:line="240" w:lineRule="auto"/>
              <w:rPr>
                <w:bCs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Виды, </w:t>
            </w:r>
            <w:r w:rsidR="005F3168" w:rsidRPr="004A33D8">
              <w:rPr>
                <w:rStyle w:val="FontStyle14"/>
                <w:b w:val="0"/>
                <w:sz w:val="24"/>
                <w:szCs w:val="24"/>
              </w:rPr>
              <w:t>структур</w:t>
            </w:r>
            <w:r w:rsidR="005F3168">
              <w:rPr>
                <w:rStyle w:val="FontStyle14"/>
                <w:b w:val="0"/>
                <w:sz w:val="24"/>
                <w:szCs w:val="24"/>
              </w:rPr>
              <w:t>а</w:t>
            </w:r>
            <w:r w:rsidR="005F3168"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содержание документов, </w:t>
            </w:r>
            <w:r w:rsidR="002C3021" w:rsidRPr="004A33D8">
              <w:t>необходимых для оказания социальных услуг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CF6350">
            <w:pPr>
              <w:pStyle w:val="Style1"/>
              <w:widowControl/>
              <w:spacing w:line="240" w:lineRule="auto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Основы комплексных подходов к оценке потребностей граждан в предоставлении социальных услуг и мер социальной поддержки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Методы диагностики трудной жизненной ситуации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E0CC8">
            <w:pPr>
              <w:pStyle w:val="Style4"/>
              <w:widowControl/>
              <w:spacing w:line="240" w:lineRule="auto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Особенности социальной работы с разными лицами и группами населения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pStyle w:val="Style1"/>
              <w:widowControl/>
              <w:spacing w:line="240" w:lineRule="auto"/>
              <w:jc w:val="both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номочий специалиста по социальной работе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pStyle w:val="s1"/>
              <w:spacing w:before="0" w:beforeAutospacing="0" w:after="0" w:afterAutospacing="0"/>
              <w:jc w:val="both"/>
            </w:pPr>
            <w:r w:rsidRPr="004A33D8">
              <w:t xml:space="preserve">Основы самоорганизации и самообразования специалистов по социальной работе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pStyle w:val="s1"/>
              <w:spacing w:before="0" w:beforeAutospacing="0" w:after="0" w:afterAutospacing="0"/>
              <w:jc w:val="both"/>
            </w:pPr>
            <w:r w:rsidRPr="004A33D8">
              <w:t>Требования к конфиденциальности личной информации, хранению и оперированию персональными данными</w:t>
            </w:r>
            <w:r w:rsidR="002C3021" w:rsidRPr="004A33D8"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граждан, обратившихся за получением социальных услуг и </w:t>
            </w:r>
            <w:r w:rsidR="008C4C5C">
              <w:rPr>
                <w:rStyle w:val="FontStyle14"/>
                <w:b w:val="0"/>
                <w:sz w:val="24"/>
                <w:szCs w:val="24"/>
              </w:rPr>
              <w:t>социальной поддержкой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B404E7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Del="002A1D54" w:rsidRDefault="00EC7478" w:rsidP="005E0C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ально-этические требования к деятельности специалиста по социальной работе</w:t>
            </w:r>
          </w:p>
        </w:tc>
      </w:tr>
      <w:tr w:rsidR="00EC7478" w:rsidRPr="004A33D8" w:rsidTr="00EA4471">
        <w:trPr>
          <w:trHeight w:val="592"/>
        </w:trPr>
        <w:tc>
          <w:tcPr>
            <w:tcW w:w="5000" w:type="pct"/>
            <w:gridSpan w:val="33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B63FDA" w:rsidRPr="004A33D8" w:rsidRDefault="002C3021" w:rsidP="00B63FDA">
            <w:pPr>
              <w:pStyle w:val="12"/>
              <w:numPr>
                <w:ilvl w:val="2"/>
                <w:numId w:val="16"/>
              </w:num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C7478" w:rsidRPr="004A33D8" w:rsidTr="000659D2">
        <w:trPr>
          <w:trHeight w:val="278"/>
        </w:trPr>
        <w:tc>
          <w:tcPr>
            <w:tcW w:w="81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1"/>
                <w:b w:val="0"/>
                <w:sz w:val="24"/>
                <w:szCs w:val="24"/>
              </w:rPr>
              <w:t>Определение объема, видов и форм социального обслуживания и мер социальной поддержки, в которых нуждается гражданин для преодоления  трудной жизненной ситуации либо предупреждения ее возникновения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А/02.</w:t>
            </w:r>
            <w:r w:rsidR="004C24C8"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4C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7478" w:rsidRPr="004A33D8" w:rsidTr="00C75C25"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C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478" w:rsidRPr="00847F4F" w:rsidRDefault="00E800EF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478" w:rsidRPr="00847F4F" w:rsidRDefault="00E800EF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847F4F" w:rsidRDefault="00E800EF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847F4F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847F4F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0D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478" w:rsidRPr="00847F4F" w:rsidRDefault="00EC747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847F4F" w:rsidRDefault="00E800EF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2615" w:rsidRPr="00847F4F" w:rsidRDefault="00E800EF" w:rsidP="009F2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C7478" w:rsidRPr="004A33D8" w:rsidTr="00EA4471">
        <w:trPr>
          <w:trHeight w:val="226"/>
        </w:trPr>
        <w:tc>
          <w:tcPr>
            <w:tcW w:w="1176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5F3168" w:rsidP="005F3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Выб</w:t>
            </w:r>
            <w:r>
              <w:rPr>
                <w:rStyle w:val="FontStyle14"/>
                <w:b w:val="0"/>
                <w:sz w:val="24"/>
                <w:szCs w:val="24"/>
              </w:rPr>
              <w:t>ор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технологи</w:t>
            </w:r>
            <w:r>
              <w:rPr>
                <w:rStyle w:val="FontStyle14"/>
                <w:b w:val="0"/>
                <w:sz w:val="24"/>
                <w:szCs w:val="24"/>
              </w:rPr>
              <w:t>й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,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вид</w:t>
            </w:r>
            <w:r>
              <w:rPr>
                <w:rStyle w:val="FontStyle14"/>
                <w:b w:val="0"/>
                <w:sz w:val="24"/>
                <w:szCs w:val="24"/>
              </w:rPr>
              <w:t>ов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форм социального обслуживания, мер социальной поддержки,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необходимы</w:t>
            </w:r>
            <w:r>
              <w:rPr>
                <w:rStyle w:val="FontStyle14"/>
                <w:b w:val="0"/>
                <w:sz w:val="24"/>
                <w:szCs w:val="24"/>
              </w:rPr>
              <w:t>х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для достижения конкретной цели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5F3168" w:rsidP="005F3168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Согласов</w:t>
            </w:r>
            <w:r>
              <w:rPr>
                <w:rStyle w:val="FontStyle14"/>
                <w:b w:val="0"/>
                <w:sz w:val="24"/>
                <w:szCs w:val="24"/>
              </w:rPr>
              <w:t>ание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с гражданином цели оказания социальных услуг и предоставления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5F3168" w:rsidP="005F31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Выявл</w:t>
            </w:r>
            <w:r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потенциал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гражданина и его ближайшего окружения в решении проблем, связанных с трудной жизненной ситуацией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380CC2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Разраб</w:t>
            </w:r>
            <w:r>
              <w:rPr>
                <w:rStyle w:val="FontStyle14"/>
                <w:b w:val="0"/>
                <w:sz w:val="24"/>
                <w:szCs w:val="24"/>
              </w:rPr>
              <w:t>отка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согласов</w:t>
            </w:r>
            <w:r>
              <w:rPr>
                <w:rStyle w:val="FontStyle14"/>
                <w:b w:val="0"/>
                <w:sz w:val="24"/>
                <w:szCs w:val="24"/>
              </w:rPr>
              <w:t>ание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с гражданином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индивидуальн</w:t>
            </w:r>
            <w:r>
              <w:rPr>
                <w:rStyle w:val="FontStyle14"/>
                <w:b w:val="0"/>
                <w:sz w:val="24"/>
                <w:szCs w:val="24"/>
              </w:rPr>
              <w:t>ой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программ</w:t>
            </w:r>
            <w:r>
              <w:rPr>
                <w:rStyle w:val="FontStyle14"/>
                <w:b w:val="0"/>
                <w:sz w:val="24"/>
                <w:szCs w:val="24"/>
              </w:rPr>
              <w:t>ы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предоставления социальных услуг и мер социальной поддержки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4038FC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Планирование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действий по достижению целей оказания </w:t>
            </w:r>
            <w:r w:rsidR="002C3021" w:rsidRPr="004A33D8">
              <w:t>социальных услуг и социальной поддержки гражданину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380CC2">
            <w:pPr>
              <w:pStyle w:val="Style4"/>
              <w:widowControl/>
              <w:spacing w:line="240" w:lineRule="auto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Определ</w:t>
            </w:r>
            <w:r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необходим</w:t>
            </w:r>
            <w:r>
              <w:rPr>
                <w:rStyle w:val="FontStyle14"/>
                <w:b w:val="0"/>
                <w:sz w:val="24"/>
                <w:szCs w:val="24"/>
              </w:rPr>
              <w:t>ого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объем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услуг по реализации индивидуальной программы предоставления социальных услуг и мер социальной поддержки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380CC2">
            <w:pPr>
              <w:pStyle w:val="Style3"/>
              <w:spacing w:line="240" w:lineRule="auto"/>
            </w:pPr>
            <w:r w:rsidRPr="004A33D8">
              <w:rPr>
                <w:rStyle w:val="FontStyle12"/>
                <w:bCs/>
                <w:sz w:val="24"/>
                <w:szCs w:val="24"/>
              </w:rPr>
              <w:t>Установл</w:t>
            </w:r>
            <w:r>
              <w:rPr>
                <w:rStyle w:val="FontStyle12"/>
                <w:bCs/>
                <w:sz w:val="24"/>
                <w:szCs w:val="24"/>
              </w:rPr>
              <w:t xml:space="preserve">ение </w:t>
            </w:r>
            <w:r w:rsidRPr="004A33D8">
              <w:rPr>
                <w:rStyle w:val="FontStyle12"/>
                <w:bCs/>
                <w:sz w:val="24"/>
                <w:szCs w:val="24"/>
              </w:rPr>
              <w:t>срок</w:t>
            </w:r>
            <w:r>
              <w:rPr>
                <w:rStyle w:val="FontStyle12"/>
                <w:bCs/>
                <w:sz w:val="24"/>
                <w:szCs w:val="24"/>
              </w:rPr>
              <w:t>ов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и </w:t>
            </w:r>
            <w:r w:rsidRPr="004A33D8">
              <w:rPr>
                <w:rStyle w:val="FontStyle12"/>
                <w:bCs/>
                <w:sz w:val="24"/>
                <w:szCs w:val="24"/>
              </w:rPr>
              <w:t>периодичност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предоставления социальных услуг (постоянные, периодические, разовые) по реализации индивидуальной программы предоставления социальных услуг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 ухудшения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B63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4"/>
              <w:widowControl/>
              <w:spacing w:line="240" w:lineRule="auto"/>
              <w:jc w:val="both"/>
            </w:pPr>
            <w:r w:rsidRPr="004A33D8">
              <w:t xml:space="preserve">Прогнозировать результаты оказания социальных услуг и социальной поддержки гражданину, нуждающемуся в их получении 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4"/>
              <w:widowControl/>
              <w:spacing w:line="240" w:lineRule="auto"/>
              <w:jc w:val="both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Конкретизировать цель оказания социальных услуг </w:t>
            </w:r>
            <w:r w:rsidRPr="004A33D8">
              <w:t xml:space="preserve">и социальной поддержки гражданину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на основе проведенной диагностики и с учетом его жизненных планов 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Применять методы диагностики личности, способностей и склонностей, позволяющих 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специалистами, учреждениями, организациями и сообществами при оказании социальных услуг и мер социальной поддержки 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Учитывать индивидуальные особенности гражданина, обратившегося за получением социальных услуг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Соотносить индивидуальную программу социального обслуживания с его социальными ожиданиями и потребностями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0659D2" w:rsidRPr="004A33D8" w:rsidTr="00EA4471">
        <w:trPr>
          <w:trHeight w:val="69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RDefault="000659D2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социальной работы</w:t>
            </w:r>
          </w:p>
        </w:tc>
      </w:tr>
      <w:tr w:rsidR="000659D2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социальной работы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и условия их применения</w:t>
            </w:r>
          </w:p>
        </w:tc>
      </w:tr>
      <w:tr w:rsidR="000659D2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E7">
              <w:rPr>
                <w:rFonts w:ascii="Times New Roman" w:hAnsi="Times New Roman"/>
                <w:sz w:val="24"/>
                <w:szCs w:val="24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8C4C5C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  <w:r w:rsidR="000659D2" w:rsidRPr="004A33D8">
              <w:rPr>
                <w:rFonts w:ascii="Times New Roman" w:hAnsi="Times New Roman"/>
                <w:sz w:val="24"/>
                <w:szCs w:val="24"/>
              </w:rPr>
              <w:t xml:space="preserve"> и зарубежный опыт практической социальной работы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9F2615" w:rsidRDefault="000659D2" w:rsidP="00557FA7">
            <w:pPr>
              <w:pStyle w:val="Style3"/>
              <w:spacing w:line="240" w:lineRule="auto"/>
              <w:ind w:hanging="10"/>
              <w:jc w:val="both"/>
              <w:rPr>
                <w:bCs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Основы проектирования, прогнозирования и моделирования в социальной работе 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составления индивидуальной программы предоставления социальных услуг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Основные типы проблем, возникающих у граждан – получателей социальных услуг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Основные формы и виды социального обслуживания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62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Способы активизации личностных ресурсов и ресурсов социального окружения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62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реализации социальных услуг в муниципальном образовании, ресурсы местного сообщества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71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C7478" w:rsidRPr="004A33D8" w:rsidDel="002A1D54" w:rsidRDefault="00EC7478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8" w:rsidRPr="004A33D8" w:rsidRDefault="00EC7478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EC7478" w:rsidRPr="004A33D8" w:rsidTr="00C75C25"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983E82" w:rsidRDefault="002C3021">
            <w:pPr>
              <w:pStyle w:val="12"/>
              <w:numPr>
                <w:ilvl w:val="2"/>
                <w:numId w:val="16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C7478" w:rsidRPr="004A33D8" w:rsidTr="000659D2">
        <w:trPr>
          <w:trHeight w:val="278"/>
        </w:trPr>
        <w:tc>
          <w:tcPr>
            <w:tcW w:w="81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Организация социального обслуживания и социальной поддержки граждан с учетом их индивидуальной потребности</w:t>
            </w:r>
            <w:r w:rsidRPr="004A33D8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А/03.</w:t>
            </w:r>
            <w:r w:rsidR="004C24C8"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4C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7478" w:rsidRPr="004A33D8" w:rsidTr="00C75C25"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0D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 номер профессионального стандарта</w:t>
            </w:r>
          </w:p>
        </w:tc>
      </w:tr>
      <w:tr w:rsidR="00EC7478" w:rsidRPr="004A33D8" w:rsidTr="00A542F4">
        <w:trPr>
          <w:trHeight w:val="226"/>
        </w:trPr>
        <w:tc>
          <w:tcPr>
            <w:tcW w:w="1176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93E52" w:rsidP="00A9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помощ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в оформлении документов, необходимых для принятия на социальное обслуживание или оказания мер социальной поддержки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93E52" w:rsidP="00A9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оказани</w:t>
            </w:r>
            <w:r>
              <w:rPr>
                <w:rStyle w:val="FontStyle12"/>
                <w:bCs/>
                <w:sz w:val="24"/>
                <w:szCs w:val="24"/>
              </w:rPr>
              <w:t>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93E52" w:rsidP="00A9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Обеспеч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посредничеств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25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межведомственно</w:t>
            </w:r>
            <w:r>
              <w:rPr>
                <w:rStyle w:val="FontStyle12"/>
                <w:bCs/>
                <w:sz w:val="24"/>
                <w:szCs w:val="24"/>
              </w:rPr>
              <w:t>го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взаимодействи</w:t>
            </w:r>
            <w:r>
              <w:rPr>
                <w:rStyle w:val="FontStyle12"/>
                <w:bCs/>
                <w:sz w:val="24"/>
                <w:szCs w:val="24"/>
              </w:rPr>
              <w:t>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 целью реализации потребностей граждан в различных видах социальных услуг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89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Консультирование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по различным вопросам, связанным с предоставлением социальных услуг и оказанием мер социальной поддержки  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13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Выявл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и </w:t>
            </w:r>
            <w:r w:rsidRPr="004A33D8">
              <w:rPr>
                <w:rStyle w:val="FontStyle12"/>
                <w:bCs/>
                <w:sz w:val="24"/>
                <w:szCs w:val="24"/>
              </w:rPr>
              <w:t>оцен</w:t>
            </w:r>
            <w:r>
              <w:rPr>
                <w:rStyle w:val="FontStyle12"/>
                <w:bCs/>
                <w:sz w:val="24"/>
                <w:szCs w:val="24"/>
              </w:rPr>
              <w:t>ка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личностны</w:t>
            </w:r>
            <w:r>
              <w:rPr>
                <w:rStyle w:val="FontStyle12"/>
                <w:bCs/>
                <w:sz w:val="24"/>
                <w:szCs w:val="24"/>
              </w:rPr>
              <w:t>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ресурс</w:t>
            </w:r>
            <w:r>
              <w:rPr>
                <w:rStyle w:val="FontStyle12"/>
                <w:bCs/>
                <w:sz w:val="24"/>
                <w:szCs w:val="24"/>
              </w:rPr>
              <w:t>ов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граждан–получателей социальных услуг и </w:t>
            </w:r>
            <w:r w:rsidRPr="004A33D8">
              <w:rPr>
                <w:rStyle w:val="FontStyle12"/>
                <w:bCs/>
                <w:sz w:val="24"/>
                <w:szCs w:val="24"/>
              </w:rPr>
              <w:t>ресурс</w:t>
            </w:r>
            <w:r>
              <w:rPr>
                <w:rStyle w:val="FontStyle12"/>
                <w:bCs/>
                <w:sz w:val="24"/>
                <w:szCs w:val="24"/>
              </w:rPr>
              <w:t>ов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их социального окружения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136DEA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Содейств</w:t>
            </w:r>
            <w:r>
              <w:rPr>
                <w:rStyle w:val="FontStyle12"/>
                <w:bCs/>
                <w:sz w:val="24"/>
                <w:szCs w:val="24"/>
              </w:rPr>
              <w:t>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активизации потенциала и собственных возможностей граждан–получателей социальных услуг, расширению </w:t>
            </w:r>
            <w:r w:rsidR="00A14289">
              <w:rPr>
                <w:rStyle w:val="FontStyle12"/>
                <w:bCs/>
                <w:sz w:val="24"/>
                <w:szCs w:val="24"/>
              </w:rPr>
              <w:t>возможностей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самопомощи и взаимопомощи</w:t>
            </w:r>
            <w:r w:rsidR="002C3021" w:rsidRPr="004A33D8">
              <w:rPr>
                <w:rStyle w:val="1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89043E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sz w:val="24"/>
                <w:szCs w:val="24"/>
                <w:lang w:eastAsia="en-US"/>
              </w:rPr>
              <w:t>Содейств</w:t>
            </w:r>
            <w:r>
              <w:rPr>
                <w:rStyle w:val="FontStyle12"/>
                <w:sz w:val="24"/>
                <w:szCs w:val="24"/>
                <w:lang w:eastAsia="en-US"/>
              </w:rPr>
              <w:t>ие</w:t>
            </w:r>
            <w:r w:rsidRPr="004A33D8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="002C3021" w:rsidRPr="004A33D8">
              <w:rPr>
                <w:rStyle w:val="FontStyle12"/>
                <w:sz w:val="24"/>
                <w:szCs w:val="24"/>
                <w:lang w:eastAsia="en-US"/>
              </w:rPr>
              <w:t>мобилизации собственных ресурсов граждан и ресурсов их социального окружения для преодоления трудной жизненной ситуации и профилактики ее ухудшения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по вовлечению в социальную работу институтов гражданского общества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профилактическ</w:t>
            </w:r>
            <w:r>
              <w:rPr>
                <w:rStyle w:val="FontStyle12"/>
                <w:bCs/>
                <w:sz w:val="24"/>
                <w:szCs w:val="24"/>
              </w:rPr>
              <w:t>ой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работ</w:t>
            </w:r>
            <w:r>
              <w:rPr>
                <w:rStyle w:val="FontStyle12"/>
                <w:bCs/>
                <w:sz w:val="24"/>
                <w:szCs w:val="24"/>
              </w:rPr>
              <w:t>ы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по предупреждению появления и (или) развития трудной жизненной ситуации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Оформлять документы, необходимые для принятия нуждающихся граждан, на социальное обслуживание (постоянное или временное) или оказание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 оказания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Направлять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оптимальное сочетание</w:t>
            </w:r>
            <w:r w:rsidRPr="004A33D8">
              <w:rPr>
                <w:rStyle w:val="FontStyle12"/>
                <w:b/>
                <w:bCs/>
                <w:sz w:val="24"/>
                <w:szCs w:val="24"/>
              </w:rPr>
              <w:t xml:space="preserve"> </w:t>
            </w:r>
            <w:r w:rsidRPr="004A33D8">
              <w:rPr>
                <w:rStyle w:val="FontStyle12"/>
                <w:bCs/>
                <w:sz w:val="24"/>
                <w:szCs w:val="24"/>
              </w:rPr>
              <w:t>различных</w:t>
            </w:r>
            <w:r w:rsidRPr="004A33D8">
              <w:rPr>
                <w:rStyle w:val="FontStyle12"/>
                <w:b/>
                <w:bCs/>
                <w:sz w:val="24"/>
                <w:szCs w:val="24"/>
              </w:rPr>
              <w:t xml:space="preserve">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форм и видов социального обслуживания, технологий социальной реабилитации, адаптации,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коррекции и др.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Обеспечивать комплексный подход в реализации индивидуальной программы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предоставления социальных услуг и  оказания мер социальной поддержки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гражданам со стороны специалистов смежных профессий (психолог, реабилитолог, социальный педагог, юрист, дефектолог и др.)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Обеспечивать интеграцию деятельности различных государственных и общественных организаций в реализации индивидуальной программы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предоставления социальных услуг и  оказания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Обеспечивать представление интересов получателей социальных услуг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Мотивировать граждан – получателей социальных услуг к активному участию в реализации индивидуальной программы предоставления социальных услуг и  оказания мер социальной поддержки, использовать методы и технологии самоактуализации 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Реализовывать услуги по социальному сопровождению граждан в процессе осуществления реализации индивидуальной программы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предоставления социальных услуг и  оказания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pStyle w:val="af9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Составлять социальный паспорт семьи и гражданина для обеспечения комплексной оценки процесса и результатов реализации индивидуальной программы </w:t>
            </w:r>
            <w:r w:rsidRPr="004A33D8">
              <w:t>предоставления социальных услуг и  оказания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Использовать основы правовых знаний в сфере оказания социальных услуг и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EC7478" w:rsidRPr="004A33D8" w:rsidTr="00A542F4">
        <w:trPr>
          <w:trHeight w:val="212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политики </w:t>
            </w:r>
            <w:r w:rsidR="00136DEA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социальной защиты населения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557FA7">
            <w:pPr>
              <w:pStyle w:val="Style1"/>
              <w:widowControl/>
              <w:spacing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t>Н</w:t>
            </w:r>
            <w:r w:rsidR="002C3021" w:rsidRPr="004A33D8">
              <w:t xml:space="preserve">ормативно-правовые акты в сфере социальной защиты населения  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1"/>
              <w:widowControl/>
              <w:spacing w:line="240" w:lineRule="auto"/>
              <w:jc w:val="both"/>
            </w:pPr>
            <w:r w:rsidRPr="00B404E7">
              <w:rPr>
                <w:rStyle w:val="FontStyle12"/>
                <w:bCs/>
                <w:sz w:val="24"/>
                <w:szCs w:val="24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1"/>
              <w:widowControl/>
              <w:spacing w:line="240" w:lineRule="auto"/>
              <w:jc w:val="both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Состав документов, необходимых для оказания социальных услуг гражданам, обратившимся в социальные службы и учреждения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Регламенты ведения документации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Система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социальных служб и учреждений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социального обслуживания на региональном и муниципальном уровне, их цели, задачи и функции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Цели, принципы и основы административно-организационной деятельности по реализации социального обслуживания населения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Цели, принципы и основы организации социального  посредничества между получателем социальных услуг и различными социальными институтами для представления интересов граждан – получателей социальных услуг и решения его социальных проблем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Регламент межведомственного взаимодействия</w:t>
            </w:r>
          </w:p>
        </w:tc>
      </w:tr>
      <w:tr w:rsidR="00A14289" w:rsidRPr="004A33D8" w:rsidTr="00A542F4">
        <w:trPr>
          <w:trHeight w:val="917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4289" w:rsidRPr="004A33D8" w:rsidDel="002A1D54" w:rsidRDefault="00A14289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4289" w:rsidRPr="004A33D8" w:rsidRDefault="00A14289" w:rsidP="00557FA7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Сфера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профессиональной ответственности специалистов смежных профессий (психолог, социальный педагог, юрист, дефектолог, реабилитолог и др.)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18253C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Методы и технологии самоактуализации граждан-получателей социальных услуг 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18253C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валеологии, социальной медицины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Экономические основы социальной работы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7314D5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Правовые основы социальной работы 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7314D5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Психологические и социально-педагогические основы социальной работы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7314D5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7314D5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7314D5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Технология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социальной работы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A14289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Функции и технологии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деятельности</w:t>
            </w:r>
            <w:r>
              <w:rPr>
                <w:rStyle w:val="FontStyle12"/>
                <w:bCs/>
                <w:sz w:val="24"/>
                <w:szCs w:val="24"/>
              </w:rPr>
              <w:t xml:space="preserve"> службы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занятости населения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89043E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Особенности применения социальных технологий в </w:t>
            </w:r>
            <w:r w:rsidR="0089043E" w:rsidRPr="004A33D8">
              <w:rPr>
                <w:rStyle w:val="FontStyle12"/>
                <w:bCs/>
                <w:sz w:val="24"/>
                <w:szCs w:val="24"/>
              </w:rPr>
              <w:t>Росси</w:t>
            </w:r>
            <w:r w:rsidR="0089043E">
              <w:rPr>
                <w:rStyle w:val="FontStyle12"/>
                <w:bCs/>
                <w:sz w:val="24"/>
                <w:szCs w:val="24"/>
              </w:rPr>
              <w:t>йской Федерации</w:t>
            </w:r>
            <w:r w:rsidR="0089043E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4A33D8">
              <w:rPr>
                <w:rStyle w:val="FontStyle12"/>
                <w:bCs/>
                <w:sz w:val="24"/>
                <w:szCs w:val="24"/>
              </w:rPr>
              <w:t>и за рубежом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7314D5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Теория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социальной работы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73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Del="002A1D54" w:rsidRDefault="00EC7478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EC7478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3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="008200DC" w:rsidRPr="004A33D8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C7478" w:rsidRPr="004A33D8" w:rsidTr="00A542F4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63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sz w:val="24"/>
                <w:szCs w:val="24"/>
              </w:rPr>
              <w:t>Деятельность по планированию, организации и контролю за предоставлением социальных услуг и мер социальной поддержки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7478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0D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 номер профессионального стандарта</w:t>
            </w:r>
          </w:p>
        </w:tc>
      </w:tr>
      <w:tr w:rsidR="00EC7478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:rsidR="00EC7478" w:rsidRPr="00B63FDA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FDA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814" w:type="pct"/>
            <w:gridSpan w:val="29"/>
            <w:tcBorders>
              <w:right w:val="single" w:sz="4" w:space="0" w:color="8080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 w:rsidR="00583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47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Заведующий отделением (отделом)</w:t>
            </w:r>
          </w:p>
        </w:tc>
      </w:tr>
      <w:tr w:rsidR="00EC7478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EC7478" w:rsidRPr="00B63FDA" w:rsidRDefault="00EC747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478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6" w:type="pct"/>
            <w:gridSpan w:val="4"/>
            <w:tcBorders>
              <w:left w:val="single" w:sz="4" w:space="0" w:color="808080"/>
            </w:tcBorders>
          </w:tcPr>
          <w:p w:rsidR="00EC7478" w:rsidRPr="00B63FDA" w:rsidRDefault="002C3021" w:rsidP="00475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FDA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814" w:type="pct"/>
            <w:gridSpan w:val="29"/>
            <w:tcBorders>
              <w:right w:val="single" w:sz="4" w:space="0" w:color="808080"/>
            </w:tcBorders>
            <w:vAlign w:val="center"/>
          </w:tcPr>
          <w:p w:rsidR="00EC7478" w:rsidRPr="004A33D8" w:rsidRDefault="000659D2" w:rsidP="00136DEA">
            <w:pPr>
              <w:pStyle w:val="22"/>
              <w:spacing w:line="26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 (</w:t>
            </w:r>
            <w:r w:rsidRPr="004A33D8">
              <w:rPr>
                <w:sz w:val="24"/>
                <w:szCs w:val="24"/>
              </w:rPr>
              <w:t>бакалавр</w:t>
            </w:r>
            <w:r>
              <w:rPr>
                <w:sz w:val="24"/>
                <w:szCs w:val="24"/>
              </w:rPr>
              <w:t xml:space="preserve">иат, </w:t>
            </w:r>
            <w:r w:rsidRPr="004A33D8">
              <w:rPr>
                <w:sz w:val="24"/>
                <w:szCs w:val="24"/>
              </w:rPr>
              <w:t>специали</w:t>
            </w:r>
            <w:r>
              <w:rPr>
                <w:sz w:val="24"/>
                <w:szCs w:val="24"/>
              </w:rPr>
              <w:t xml:space="preserve">тет) или среднее профессиональное образование либо </w:t>
            </w:r>
            <w:r w:rsidRPr="000659D2">
              <w:rPr>
                <w:sz w:val="24"/>
                <w:szCs w:val="24"/>
              </w:rPr>
              <w:t>профессиональная переподготовка</w:t>
            </w:r>
            <w:r>
              <w:rPr>
                <w:sz w:val="24"/>
                <w:szCs w:val="24"/>
              </w:rPr>
              <w:t xml:space="preserve"> в </w:t>
            </w:r>
            <w:r w:rsidR="00136DEA" w:rsidRPr="00136DEA">
              <w:rPr>
                <w:sz w:val="24"/>
                <w:szCs w:val="24"/>
              </w:rPr>
              <w:t xml:space="preserve"> соответствии с профилем деятельности</w:t>
            </w:r>
          </w:p>
        </w:tc>
      </w:tr>
      <w:tr w:rsidR="00EC7478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:rsidR="00EC7478" w:rsidRPr="00B63FDA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FDA">
              <w:rPr>
                <w:rFonts w:ascii="Times New Roman" w:hAnsi="Times New Roman"/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814" w:type="pct"/>
            <w:gridSpan w:val="29"/>
            <w:tcBorders>
              <w:right w:val="single" w:sz="4" w:space="0" w:color="808080"/>
            </w:tcBorders>
            <w:vAlign w:val="center"/>
          </w:tcPr>
          <w:p w:rsidR="00FA5ABB" w:rsidRPr="004A33D8" w:rsidRDefault="002C3021" w:rsidP="003C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3</w:t>
            </w:r>
            <w:r w:rsidR="00211DCC" w:rsidRPr="004A33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7478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:rsidR="00EC7478" w:rsidRPr="00B63FDA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FDA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814" w:type="pct"/>
            <w:gridSpan w:val="29"/>
            <w:tcBorders>
              <w:right w:val="single" w:sz="4" w:space="0" w:color="808080"/>
            </w:tcBorders>
            <w:vAlign w:val="center"/>
          </w:tcPr>
          <w:p w:rsidR="00EC7478" w:rsidRPr="00C75C25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</w:t>
            </w:r>
          </w:p>
        </w:tc>
      </w:tr>
      <w:tr w:rsidR="00EC7478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200D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6"/>
            <w:tcBorders>
              <w:left w:val="single" w:sz="4" w:space="0" w:color="808080"/>
              <w:bottom w:val="single" w:sz="4" w:space="0" w:color="808080"/>
            </w:tcBorders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7" w:type="pct"/>
            <w:gridSpan w:val="6"/>
            <w:tcBorders>
              <w:bottom w:val="single" w:sz="4" w:space="0" w:color="808080"/>
            </w:tcBorders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5" w:type="pct"/>
            <w:gridSpan w:val="21"/>
            <w:tcBorders>
              <w:bottom w:val="single" w:sz="4" w:space="0" w:color="808080"/>
              <w:right w:val="single" w:sz="4" w:space="0" w:color="808080"/>
            </w:tcBorders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C3021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7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123</w:t>
            </w:r>
            <w:r w:rsidRPr="004A33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15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2815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1437" w:type="pct"/>
            <w:gridSpan w:val="6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DCC" w:rsidRPr="004A33D8" w:rsidRDefault="002C3021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4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040101</w:t>
            </w:r>
          </w:p>
        </w:tc>
        <w:tc>
          <w:tcPr>
            <w:tcW w:w="2815" w:type="pct"/>
            <w:gridSpan w:val="2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 w:rsidRPr="004A33D8" w:rsidDel="00CF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2"/>
        </w:trPr>
        <w:tc>
          <w:tcPr>
            <w:tcW w:w="1437" w:type="pct"/>
            <w:gridSpan w:val="6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6"/>
            <w:tcBorders>
              <w:top w:val="single" w:sz="4" w:space="0" w:color="808080"/>
              <w:right w:val="single" w:sz="2" w:space="0" w:color="808080"/>
            </w:tcBorders>
          </w:tcPr>
          <w:p w:rsidR="00FA5ABB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040100</w:t>
            </w:r>
          </w:p>
        </w:tc>
        <w:tc>
          <w:tcPr>
            <w:tcW w:w="2815" w:type="pct"/>
            <w:gridSpan w:val="21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FA5ABB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 w:rsidRPr="004A33D8" w:rsidDel="00CF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33D8" w:rsidRPr="00EC7478" w:rsidRDefault="004A33D8" w:rsidP="00F943A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17"/>
        <w:gridCol w:w="1154"/>
        <w:gridCol w:w="489"/>
        <w:gridCol w:w="1788"/>
        <w:gridCol w:w="207"/>
        <w:gridCol w:w="510"/>
        <w:gridCol w:w="908"/>
        <w:gridCol w:w="422"/>
        <w:gridCol w:w="1842"/>
        <w:gridCol w:w="567"/>
      </w:tblGrid>
      <w:tr w:rsidR="00217F38" w:rsidRPr="004A33D8" w:rsidTr="004A33D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7F38" w:rsidRPr="004A33D8" w:rsidRDefault="002C3021" w:rsidP="005830C2">
            <w:pPr>
              <w:pStyle w:val="12"/>
              <w:numPr>
                <w:ilvl w:val="2"/>
                <w:numId w:val="14"/>
              </w:num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A33D8" w:rsidRPr="004A33D8" w:rsidTr="004A33D8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F38" w:rsidRPr="004A33D8" w:rsidRDefault="002C3021" w:rsidP="00BB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sz w:val="24"/>
                <w:szCs w:val="24"/>
                <w:lang w:eastAsia="en-US"/>
              </w:rPr>
              <w:t>Прогнозирование и проектирование 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8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82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7F38" w:rsidRPr="004A33D8" w:rsidTr="004A33D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7F38" w:rsidRPr="004A33D8" w:rsidRDefault="00217F3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8" w:rsidRPr="004A33D8" w:rsidTr="002E5D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7F38" w:rsidRPr="005830C2" w:rsidRDefault="002C3021" w:rsidP="004A33D8">
            <w:pPr>
              <w:spacing w:after="0" w:line="240" w:lineRule="auto"/>
              <w:ind w:right="-182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7F3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7F38" w:rsidRPr="005830C2" w:rsidRDefault="00217F3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7F38" w:rsidRPr="005830C2" w:rsidRDefault="00217F3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38" w:rsidRPr="004A33D8" w:rsidTr="002E5D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7F38" w:rsidRPr="004A33D8" w:rsidRDefault="00217F3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7F38" w:rsidRPr="005830C2" w:rsidRDefault="00217F3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7F3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7F3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217F38" w:rsidRPr="004A33D8" w:rsidTr="00EA4471">
        <w:trPr>
          <w:trHeight w:val="226"/>
        </w:trPr>
        <w:tc>
          <w:tcPr>
            <w:tcW w:w="122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17F38" w:rsidRPr="004A33D8" w:rsidRDefault="00217F3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217F38" w:rsidRPr="004A33D8" w:rsidRDefault="00217F3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DA" w:rsidRPr="004A33D8" w:rsidTr="00EA4471">
        <w:trPr>
          <w:trHeight w:val="200"/>
        </w:trPr>
        <w:tc>
          <w:tcPr>
            <w:tcW w:w="12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3FDA" w:rsidRPr="004A33D8" w:rsidRDefault="00B63FDA" w:rsidP="00F0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Пров</w:t>
            </w:r>
            <w:r>
              <w:rPr>
                <w:rStyle w:val="FontStyle12"/>
                <w:bCs/>
                <w:sz w:val="24"/>
                <w:szCs w:val="24"/>
              </w:rPr>
              <w:t>едение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мониторинг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социальной </w:t>
            </w:r>
            <w:r>
              <w:rPr>
                <w:rStyle w:val="FontStyle12"/>
                <w:bCs/>
                <w:sz w:val="24"/>
                <w:szCs w:val="24"/>
              </w:rPr>
              <w:t>ситуации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на обслуживаемой территории</w:t>
            </w:r>
            <w:r>
              <w:rPr>
                <w:rStyle w:val="FontStyle12"/>
                <w:bCs/>
                <w:sz w:val="24"/>
                <w:szCs w:val="24"/>
              </w:rPr>
              <w:t xml:space="preserve"> для использования при составлении </w:t>
            </w:r>
            <w:r w:rsidRPr="004A33D8">
              <w:rPr>
                <w:rStyle w:val="FontStyle12"/>
                <w:bCs/>
                <w:sz w:val="24"/>
                <w:szCs w:val="24"/>
              </w:rPr>
              <w:t>прогноза развития социального обслуживания и социальной поддержки</w:t>
            </w:r>
          </w:p>
        </w:tc>
      </w:tr>
      <w:tr w:rsidR="00B63FDA" w:rsidRPr="004A33D8" w:rsidTr="00EA4471">
        <w:trPr>
          <w:trHeight w:val="59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62509E">
            <w:pPr>
              <w:pStyle w:val="Style3"/>
              <w:spacing w:line="240" w:lineRule="auto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Пров</w:t>
            </w:r>
            <w:r>
              <w:rPr>
                <w:rStyle w:val="FontStyle12"/>
                <w:bCs/>
                <w:sz w:val="24"/>
                <w:szCs w:val="24"/>
              </w:rPr>
              <w:t>едение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анализ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="000659D2">
              <w:rPr>
                <w:rStyle w:val="FontStyle12"/>
                <w:bCs/>
                <w:sz w:val="24"/>
                <w:szCs w:val="24"/>
              </w:rPr>
              <w:t>, обобщени</w:t>
            </w:r>
            <w:r w:rsidR="0062509E">
              <w:rPr>
                <w:rStyle w:val="FontStyle12"/>
                <w:bCs/>
                <w:sz w:val="24"/>
                <w:szCs w:val="24"/>
              </w:rPr>
              <w:t>я</w:t>
            </w:r>
            <w:r w:rsidR="000659D2">
              <w:rPr>
                <w:rStyle w:val="FontStyle12"/>
                <w:bCs/>
                <w:sz w:val="24"/>
                <w:szCs w:val="24"/>
              </w:rPr>
              <w:t xml:space="preserve"> и оценки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достоверности полученной в процессе мониторинга  информации</w:t>
            </w:r>
          </w:p>
        </w:tc>
      </w:tr>
      <w:tr w:rsidR="00B63FDA" w:rsidRPr="004A33D8" w:rsidTr="00EA4471"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F05102">
            <w:pPr>
              <w:pStyle w:val="Style3"/>
              <w:spacing w:line="240" w:lineRule="auto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Разраб</w:t>
            </w:r>
            <w:r>
              <w:rPr>
                <w:rStyle w:val="FontStyle12"/>
                <w:bCs/>
                <w:sz w:val="24"/>
                <w:szCs w:val="24"/>
              </w:rPr>
              <w:t>отка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предложени</w:t>
            </w:r>
            <w:r>
              <w:rPr>
                <w:rStyle w:val="FontStyle12"/>
                <w:bCs/>
                <w:sz w:val="24"/>
                <w:szCs w:val="24"/>
              </w:rPr>
              <w:t>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822F76" w:rsidRPr="004A33D8" w:rsidTr="00EA4471">
        <w:trPr>
          <w:trHeight w:val="200"/>
        </w:trPr>
        <w:tc>
          <w:tcPr>
            <w:tcW w:w="12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2F76" w:rsidRPr="004A33D8" w:rsidRDefault="00822F76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2F76" w:rsidRPr="004A33D8" w:rsidRDefault="00F05102" w:rsidP="00F05102">
            <w:pPr>
              <w:pStyle w:val="Style3"/>
              <w:spacing w:line="240" w:lineRule="auto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Подгот</w:t>
            </w:r>
            <w:r>
              <w:rPr>
                <w:rStyle w:val="FontStyle12"/>
                <w:bCs/>
                <w:sz w:val="24"/>
                <w:szCs w:val="24"/>
              </w:rPr>
              <w:t>овка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предложени</w:t>
            </w:r>
            <w:r>
              <w:rPr>
                <w:rStyle w:val="FontStyle12"/>
                <w:bCs/>
                <w:sz w:val="24"/>
                <w:szCs w:val="24"/>
              </w:rPr>
              <w:t>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в рамках разработки социальных программ и проектов, направленных на повышение эффективности социального обслуживания населения на индивидуальном, групповом и средовом уровнях </w:t>
            </w:r>
            <w:r w:rsidR="002C3021" w:rsidRPr="004A33D8">
              <w:rPr>
                <w:rStyle w:val="FontStyle12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8058B" w:rsidRPr="004A33D8" w:rsidTr="00EA4471">
        <w:trPr>
          <w:trHeight w:val="212"/>
        </w:trPr>
        <w:tc>
          <w:tcPr>
            <w:tcW w:w="12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0659D2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Определять цель мониторинга социальной </w:t>
            </w:r>
            <w:r w:rsidR="000659D2">
              <w:rPr>
                <w:rStyle w:val="FontStyle12"/>
                <w:bCs/>
                <w:sz w:val="24"/>
                <w:szCs w:val="24"/>
              </w:rPr>
              <w:t>ситуации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на обслуживаемой территории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0659D2">
            <w:pPr>
              <w:pStyle w:val="Style3"/>
              <w:spacing w:line="240" w:lineRule="auto"/>
              <w:ind w:hanging="10"/>
              <w:rPr>
                <w:color w:val="333333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Определять индикаторы состояния социальной</w:t>
            </w:r>
            <w:r w:rsidR="000659D2">
              <w:rPr>
                <w:rStyle w:val="FontStyle12"/>
                <w:bCs/>
                <w:sz w:val="24"/>
                <w:szCs w:val="24"/>
              </w:rPr>
              <w:t xml:space="preserve"> ситуации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0659D2">
            <w:pPr>
              <w:pStyle w:val="Style3"/>
              <w:spacing w:line="240" w:lineRule="auto"/>
              <w:ind w:hanging="10"/>
              <w:rPr>
                <w:color w:val="333333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Использовать различные методы мониторинга социальной </w:t>
            </w:r>
            <w:r w:rsidR="000659D2">
              <w:rPr>
                <w:rStyle w:val="FontStyle12"/>
                <w:bCs/>
                <w:sz w:val="24"/>
                <w:szCs w:val="24"/>
              </w:rPr>
              <w:t>ситуации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rPr>
                <w:color w:val="333333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62509E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Выявлять и анализировать информацию о социальной </w:t>
            </w:r>
            <w:r w:rsidR="000659D2">
              <w:rPr>
                <w:rStyle w:val="FontStyle12"/>
                <w:bCs/>
                <w:sz w:val="24"/>
                <w:szCs w:val="24"/>
              </w:rPr>
              <w:t>ситуации</w:t>
            </w:r>
          </w:p>
        </w:tc>
      </w:tr>
      <w:tr w:rsidR="002E5DAC" w:rsidRPr="004A33D8" w:rsidTr="00EA4471">
        <w:trPr>
          <w:trHeight w:val="598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DAC" w:rsidRPr="004A33D8" w:rsidDel="002A1D54" w:rsidRDefault="002E5DAC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DAC" w:rsidRPr="004A33D8" w:rsidRDefault="002E5DAC" w:rsidP="002E5DAC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C6254A">
            <w:pPr>
              <w:pStyle w:val="1a"/>
              <w:spacing w:before="0" w:beforeAutospacing="0" w:after="0" w:afterAutospacing="0"/>
            </w:pPr>
            <w:r w:rsidRPr="004A33D8">
              <w:t xml:space="preserve">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 </w:t>
            </w:r>
            <w:r w:rsidRPr="004A33D8">
              <w:rPr>
                <w:rStyle w:val="FontStyle12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1a"/>
              <w:spacing w:before="0" w:beforeAutospacing="0" w:after="0" w:afterAutospacing="0"/>
            </w:pPr>
            <w:r w:rsidRPr="004A33D8"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7E7348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pStyle w:val="1a"/>
              <w:spacing w:before="0" w:beforeAutospacing="0" w:after="0" w:afterAutospacing="0"/>
            </w:pPr>
            <w:r w:rsidRPr="004A33D8">
              <w:t>Разрабатывать  инновационные технологии социального обслуживания</w:t>
            </w:r>
          </w:p>
        </w:tc>
      </w:tr>
      <w:tr w:rsidR="007E7348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C6254A">
            <w:pPr>
              <w:pStyle w:val="1a"/>
              <w:spacing w:before="0" w:beforeAutospacing="0" w:after="0" w:afterAutospacing="0"/>
            </w:pPr>
            <w:r w:rsidRPr="004A33D8">
              <w:t>Проводить экспертизу социального проекта (программы)</w:t>
            </w:r>
            <w:r w:rsidRPr="004A33D8">
              <w:rPr>
                <w:rStyle w:val="FontStyle12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E7348" w:rsidRPr="004A33D8" w:rsidTr="00EA4471">
        <w:trPr>
          <w:trHeight w:val="541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9E6D7E" w:rsidRDefault="002C3021" w:rsidP="0085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</w:t>
            </w:r>
            <w:r w:rsidR="00B404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52D1B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</w:tr>
      <w:tr w:rsidR="007E7348" w:rsidRPr="004A33D8" w:rsidTr="00EA4471">
        <w:trPr>
          <w:trHeight w:val="541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7E7348" w:rsidRPr="004A33D8" w:rsidTr="00EA4471">
        <w:trPr>
          <w:trHeight w:val="541"/>
        </w:trPr>
        <w:tc>
          <w:tcPr>
            <w:tcW w:w="12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Технологии социального проектирования, моделирования и прогнозирования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Сущность и особенности проявления конфликтогенных процессов, ситуаций социального риска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Методы и технологии управления социальными рисками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184EB8">
            <w:pPr>
              <w:pStyle w:val="Style3"/>
              <w:spacing w:line="240" w:lineRule="auto"/>
            </w:pPr>
            <w:r w:rsidRPr="004A33D8">
              <w:rPr>
                <w:rStyle w:val="FontStyle12"/>
                <w:bCs/>
                <w:sz w:val="24"/>
                <w:szCs w:val="24"/>
              </w:rPr>
              <w:t>Национальные стандарты  Российской Федерации  в области социального обслуживания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630B5E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Принципы оценки достоверности социальной информации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9D0082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стандартизации и количественной оценки качества предоставления социальных услуг и мер социальной поддержки</w:t>
            </w:r>
          </w:p>
        </w:tc>
      </w:tr>
      <w:tr w:rsidR="007E7348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E5DAC" w:rsidP="007E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ормативно-правовые акты в сфере социальной защиты населения  </w:t>
            </w:r>
          </w:p>
        </w:tc>
      </w:tr>
      <w:tr w:rsidR="007E7348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9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политики социальной защиты населения </w:t>
            </w:r>
          </w:p>
        </w:tc>
      </w:tr>
      <w:tr w:rsidR="007E7348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Технологии социальной работы с различными группами населения</w:t>
            </w:r>
          </w:p>
        </w:tc>
      </w:tr>
      <w:tr w:rsidR="007E7348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9D0082" w:rsidRPr="004A33D8" w:rsidTr="00EA4471">
        <w:trPr>
          <w:trHeight w:val="170"/>
        </w:trPr>
        <w:tc>
          <w:tcPr>
            <w:tcW w:w="12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082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2E5DAC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D0082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Del="002A1D54" w:rsidRDefault="009D0082" w:rsidP="007E73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9D0082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4441BB" w:rsidRPr="004441BB" w:rsidRDefault="004441BB" w:rsidP="004441BB">
      <w:pPr>
        <w:spacing w:after="0"/>
        <w:rPr>
          <w:rFonts w:ascii="Cambria" w:hAnsi="Cambria"/>
          <w:vanish/>
          <w:spacing w:val="5"/>
          <w:sz w:val="52"/>
          <w:szCs w:val="52"/>
        </w:rPr>
      </w:pPr>
    </w:p>
    <w:tbl>
      <w:tblPr>
        <w:tblW w:w="49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260"/>
        <w:gridCol w:w="143"/>
        <w:gridCol w:w="629"/>
        <w:gridCol w:w="1157"/>
        <w:gridCol w:w="489"/>
        <w:gridCol w:w="1792"/>
        <w:gridCol w:w="43"/>
        <w:gridCol w:w="678"/>
        <w:gridCol w:w="567"/>
        <w:gridCol w:w="33"/>
        <w:gridCol w:w="139"/>
        <w:gridCol w:w="143"/>
        <w:gridCol w:w="215"/>
        <w:gridCol w:w="68"/>
        <w:gridCol w:w="1417"/>
        <w:gridCol w:w="285"/>
        <w:gridCol w:w="395"/>
        <w:gridCol w:w="238"/>
      </w:tblGrid>
      <w:tr w:rsidR="00F66E71" w:rsidRPr="004A33D8" w:rsidTr="002F57E0">
        <w:trPr>
          <w:trHeight w:val="592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66E71" w:rsidRPr="004A33D8" w:rsidRDefault="002C3021" w:rsidP="005830C2">
            <w:pPr>
              <w:pStyle w:val="12"/>
              <w:numPr>
                <w:ilvl w:val="2"/>
                <w:numId w:val="14"/>
              </w:num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F66E71" w:rsidRPr="004A33D8" w:rsidTr="002F57E0">
        <w:trPr>
          <w:trHeight w:val="278"/>
        </w:trPr>
        <w:tc>
          <w:tcPr>
            <w:tcW w:w="953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6E71" w:rsidRPr="005830C2" w:rsidRDefault="002C3021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E71" w:rsidRPr="005830C2" w:rsidRDefault="002C3021" w:rsidP="005E0C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83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E71" w:rsidRPr="005830C2" w:rsidRDefault="002C3021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6E71" w:rsidRPr="004A33D8" w:rsidTr="002F57E0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66E71" w:rsidRPr="004A33D8" w:rsidRDefault="00F66E7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E71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6E71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6E71" w:rsidRPr="005830C2" w:rsidRDefault="002C3021" w:rsidP="004A33D8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5830C2" w:rsidRDefault="00F66E7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5830C2" w:rsidRDefault="00F66E7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E71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66E71" w:rsidRPr="004A33D8" w:rsidRDefault="00F66E7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6E71" w:rsidRPr="005830C2" w:rsidRDefault="00F66E7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E71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E71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 номер профессионального стандарта</w:t>
            </w:r>
          </w:p>
        </w:tc>
      </w:tr>
      <w:tr w:rsidR="00F66E71" w:rsidRPr="004A33D8" w:rsidTr="00EA4471">
        <w:trPr>
          <w:trHeight w:val="226"/>
        </w:trPr>
        <w:tc>
          <w:tcPr>
            <w:tcW w:w="1260" w:type="pct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66E71" w:rsidRPr="004A33D8" w:rsidRDefault="00F66E7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F66E71" w:rsidRPr="004A33D8" w:rsidRDefault="00F66E7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4B" w:rsidRPr="004A33D8" w:rsidTr="00EA4471">
        <w:trPr>
          <w:trHeight w:val="403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2C3021" w:rsidP="004A33D8">
            <w:pPr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54B" w:rsidRPr="004A33D8" w:rsidRDefault="00687212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плановы</w:t>
            </w:r>
            <w:r>
              <w:rPr>
                <w:rStyle w:val="FontStyle12"/>
                <w:bCs/>
                <w:sz w:val="24"/>
                <w:szCs w:val="24"/>
              </w:rPr>
              <w:t>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цел</w:t>
            </w:r>
            <w:r>
              <w:rPr>
                <w:rStyle w:val="FontStyle12"/>
                <w:bCs/>
                <w:sz w:val="24"/>
                <w:szCs w:val="24"/>
              </w:rPr>
              <w:t>ей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и задач подразделения (группы специалистов) и отдельных специалистов по социальной работе 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54B" w:rsidRPr="004A33D8" w:rsidRDefault="00687212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ресурс</w:t>
            </w:r>
            <w:r>
              <w:rPr>
                <w:rStyle w:val="FontStyle12"/>
                <w:bCs/>
                <w:sz w:val="24"/>
                <w:szCs w:val="24"/>
              </w:rPr>
              <w:t>ов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, </w:t>
            </w:r>
            <w:r w:rsidRPr="004A33D8">
              <w:rPr>
                <w:rStyle w:val="FontStyle12"/>
                <w:bCs/>
                <w:sz w:val="24"/>
                <w:szCs w:val="24"/>
              </w:rPr>
              <w:t>необходимы</w:t>
            </w:r>
            <w:r>
              <w:rPr>
                <w:rStyle w:val="FontStyle12"/>
                <w:bCs/>
                <w:sz w:val="24"/>
                <w:szCs w:val="24"/>
              </w:rPr>
              <w:t>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для реализации социального обслуживания и социальной поддержки, ответственных исполнителей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687212" w:rsidP="00557FA7">
            <w:pPr>
              <w:pStyle w:val="Style3"/>
              <w:spacing w:line="240" w:lineRule="auto"/>
              <w:ind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</w:t>
            </w:r>
            <w:r>
              <w:rPr>
                <w:rStyle w:val="FontStyle12"/>
                <w:bCs/>
                <w:sz w:val="24"/>
                <w:szCs w:val="24"/>
              </w:rPr>
              <w:t xml:space="preserve">ение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объем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работы сотрудников подразделения (группы специалистов) и распределять задания между ними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687212" w:rsidP="00557FA7">
            <w:pPr>
              <w:pStyle w:val="Style3"/>
              <w:spacing w:line="240" w:lineRule="auto"/>
              <w:ind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Координ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деятельност</w:t>
            </w:r>
            <w:r>
              <w:rPr>
                <w:rStyle w:val="FontStyle12"/>
                <w:bCs/>
                <w:sz w:val="24"/>
                <w:szCs w:val="24"/>
              </w:rPr>
              <w:t xml:space="preserve">и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сотрудников подразделения по выполнению поставленных задач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687212" w:rsidP="00557F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Мотив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сотрудников на выполнение поставленных задач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687212" w:rsidP="00557F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Контрол</w:t>
            </w:r>
            <w:r>
              <w:rPr>
                <w:rStyle w:val="FontStyle12"/>
                <w:bCs/>
                <w:sz w:val="24"/>
                <w:szCs w:val="24"/>
              </w:rPr>
              <w:t>ь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EE32B6" w:rsidRPr="004A33D8">
              <w:rPr>
                <w:rStyle w:val="FontStyle12"/>
                <w:bCs/>
                <w:sz w:val="24"/>
                <w:szCs w:val="24"/>
              </w:rPr>
              <w:t>выполнени</w:t>
            </w:r>
            <w:r w:rsidR="00EE32B6">
              <w:rPr>
                <w:rStyle w:val="FontStyle12"/>
                <w:bCs/>
                <w:sz w:val="24"/>
                <w:szCs w:val="24"/>
              </w:rPr>
              <w:t>я</w:t>
            </w:r>
            <w:r w:rsidR="00EE32B6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плановых целей и деятельность специалистов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2C3021" w:rsidP="00557F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Анализ </w:t>
            </w:r>
            <w:r w:rsidR="00A80D4C" w:rsidRPr="004A33D8">
              <w:rPr>
                <w:rStyle w:val="FontStyle12"/>
                <w:bCs/>
                <w:sz w:val="24"/>
                <w:szCs w:val="24"/>
              </w:rPr>
              <w:t>работ</w:t>
            </w:r>
            <w:r w:rsidR="00A80D4C">
              <w:rPr>
                <w:rStyle w:val="FontStyle12"/>
                <w:bCs/>
                <w:sz w:val="24"/>
                <w:szCs w:val="24"/>
              </w:rPr>
              <w:t>ы</w:t>
            </w:r>
            <w:r w:rsidR="00A80D4C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подразделения (группы специалистов) 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A80D4C" w:rsidP="00557F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Осуществл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91540F" w:rsidRPr="004A33D8">
              <w:rPr>
                <w:rStyle w:val="FontStyle12"/>
                <w:bCs/>
                <w:sz w:val="24"/>
                <w:szCs w:val="24"/>
              </w:rPr>
              <w:t>мероприяти</w:t>
            </w:r>
            <w:r w:rsidR="0091540F">
              <w:rPr>
                <w:rStyle w:val="FontStyle12"/>
                <w:bCs/>
                <w:sz w:val="24"/>
                <w:szCs w:val="24"/>
              </w:rPr>
              <w:t>й</w:t>
            </w:r>
            <w:r w:rsidR="0091540F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по повышению квалификации сотрудников подразделения </w:t>
            </w:r>
          </w:p>
        </w:tc>
      </w:tr>
      <w:tr w:rsidR="00860B9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98" w:rsidRPr="004A33D8" w:rsidRDefault="00860B9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98" w:rsidRPr="004A33D8" w:rsidRDefault="0091540F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Осуществл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супервизи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как </w:t>
            </w:r>
            <w:r w:rsidRPr="004A33D8">
              <w:t>индивидуально</w:t>
            </w:r>
            <w:r>
              <w:t>го</w:t>
            </w:r>
            <w:r w:rsidRPr="004A33D8">
              <w:t xml:space="preserve"> кураторств</w:t>
            </w:r>
            <w:r>
              <w:t>а</w:t>
            </w:r>
            <w:r w:rsidR="002C3021" w:rsidRPr="004A33D8">
              <w:t xml:space="preserve">, </w:t>
            </w:r>
            <w:r w:rsidRPr="004A33D8">
              <w:t>направленно</w:t>
            </w:r>
            <w:r>
              <w:t>го</w:t>
            </w:r>
            <w:r w:rsidRPr="004A33D8">
              <w:t xml:space="preserve"> </w:t>
            </w:r>
            <w:r w:rsidR="002C3021" w:rsidRPr="004A33D8">
              <w:t>на выявление и решение проблем при в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хождении в должность и осуществлении профессиональной </w:t>
            </w:r>
            <w:r w:rsidR="002C3021" w:rsidRPr="004A33D8">
              <w:t>деятельности специалистов подразделения, профилактику профессиональной деформации и выгорания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2C3021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320F" w:rsidRPr="004A33D8" w:rsidRDefault="002C3021" w:rsidP="00F00142">
            <w:pPr>
              <w:pStyle w:val="Style3"/>
              <w:spacing w:line="240" w:lineRule="auto"/>
              <w:ind w:hanging="10"/>
            </w:pPr>
            <w:r w:rsidRPr="004A33D8">
              <w:t>Планировать работу подразделения социальной службы в составе организации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457320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Формулировать цели, задачи, определять обязанности и трудовые действия специалистов по социальной ра</w:t>
            </w:r>
            <w:r w:rsidR="00457320">
              <w:rPr>
                <w:rStyle w:val="FontStyle12"/>
                <w:bCs/>
                <w:sz w:val="24"/>
                <w:szCs w:val="24"/>
              </w:rPr>
              <w:t>боте, реализующих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социальный проект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Организовывать взаимодействие специалистов в процессе реализации социальных услуг и мер социальной поддержки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инструменты межличностных коммуникаций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Урегулировать конфликты, владеть навыками медиации в социальной сфере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инструментарий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D33A1E" w:rsidRPr="004A33D8" w:rsidTr="00EA4471">
        <w:trPr>
          <w:trHeight w:val="876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A1E" w:rsidRPr="004A33D8" w:rsidDel="002A1D54" w:rsidRDefault="00D33A1E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33A1E" w:rsidRPr="004A33D8" w:rsidRDefault="002C3021" w:rsidP="00B63FDA">
            <w:pPr>
              <w:pStyle w:val="Default"/>
              <w:rPr>
                <w:rStyle w:val="FontStyle12"/>
                <w:bCs/>
                <w:sz w:val="24"/>
                <w:szCs w:val="24"/>
              </w:rPr>
            </w:pPr>
            <w:r w:rsidRPr="004A33D8">
              <w:t xml:space="preserve">Владеть основными методами супервизии, выстраивать модели ее организации и проведения в соответствии с изменяющимися потребностями специалистов 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98058B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t>Повышать свою профессиональную квалификацию в области реализации трудовой функции</w:t>
            </w:r>
          </w:p>
        </w:tc>
      </w:tr>
      <w:tr w:rsidR="00EF63A6" w:rsidRPr="004A33D8" w:rsidTr="00EA4471">
        <w:trPr>
          <w:trHeight w:val="225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63A6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63A6" w:rsidRPr="004A33D8" w:rsidRDefault="002C3021" w:rsidP="0018253C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социального управления</w:t>
            </w:r>
          </w:p>
        </w:tc>
      </w:tr>
      <w:tr w:rsidR="00EF63A6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63A6" w:rsidRPr="004A33D8" w:rsidDel="002A1D54" w:rsidRDefault="00EF63A6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63A6" w:rsidRPr="004A33D8" w:rsidRDefault="002C3021" w:rsidP="0018253C">
            <w:pPr>
              <w:pStyle w:val="Style3"/>
              <w:spacing w:line="240" w:lineRule="auto"/>
              <w:ind w:hanging="10"/>
            </w:pPr>
            <w:r w:rsidRPr="004A33D8">
              <w:t>Цели, принципы и технологии управления персоналом</w:t>
            </w:r>
          </w:p>
        </w:tc>
      </w:tr>
      <w:tr w:rsidR="00EF63A6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63A6" w:rsidRPr="004A33D8" w:rsidDel="002A1D54" w:rsidRDefault="00EF63A6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63A6" w:rsidRPr="004A33D8" w:rsidRDefault="002C3021" w:rsidP="0018253C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>Технологии социальной работы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E5DAC" w:rsidP="007314D5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Теория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социальной работы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314D5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конфликтологии и медиации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E5DAC" w:rsidP="00B7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Психология и социология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личности и группы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Психологические и социологические методы исследования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E5DAC" w:rsidP="00B746BF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Психология и социология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7E7348" w:rsidRPr="004A33D8" w:rsidTr="00EA4471">
        <w:trPr>
          <w:trHeight w:val="34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2E5DAC">
            <w:pPr>
              <w:pStyle w:val="Default"/>
              <w:spacing w:line="276" w:lineRule="auto"/>
            </w:pPr>
            <w:r w:rsidRPr="004A33D8">
              <w:t>Принципы, виды, методы и технологии супервизии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082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2E5DAC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Del="002A1D54" w:rsidRDefault="009D0082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9D0082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7E7348" w:rsidRPr="004A33D8" w:rsidTr="00EA4471">
        <w:trPr>
          <w:trHeight w:val="592"/>
        </w:trPr>
        <w:tc>
          <w:tcPr>
            <w:tcW w:w="5000" w:type="pct"/>
            <w:gridSpan w:val="19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7E7348" w:rsidRPr="004A33D8" w:rsidRDefault="002C3021" w:rsidP="00983E82">
            <w:pPr>
              <w:pStyle w:val="12"/>
              <w:numPr>
                <w:ilvl w:val="2"/>
                <w:numId w:val="14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7E7348" w:rsidRPr="004A33D8" w:rsidTr="002F57E0">
        <w:trPr>
          <w:trHeight w:val="278"/>
        </w:trPr>
        <w:tc>
          <w:tcPr>
            <w:tcW w:w="88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348" w:rsidRPr="004A33D8" w:rsidRDefault="002C3021" w:rsidP="0018253C">
            <w:pPr>
              <w:pStyle w:val="Style1"/>
              <w:widowControl/>
              <w:spacing w:line="240" w:lineRule="auto"/>
              <w:ind w:firstLine="5"/>
            </w:pPr>
            <w:r w:rsidRPr="004A33D8">
              <w:rPr>
                <w:rStyle w:val="FontStyle12"/>
                <w:sz w:val="24"/>
                <w:szCs w:val="24"/>
              </w:rPr>
              <w:t xml:space="preserve">Контроль </w:t>
            </w:r>
            <w:r w:rsidRPr="004A33D8">
              <w:rPr>
                <w:rStyle w:val="FontStyle11"/>
                <w:b w:val="0"/>
                <w:sz w:val="24"/>
                <w:szCs w:val="24"/>
              </w:rPr>
              <w:t>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7348" w:rsidRPr="004A33D8" w:rsidTr="002F57E0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E7348" w:rsidRPr="005830C2" w:rsidRDefault="002C3021" w:rsidP="004A33D8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34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34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E7348" w:rsidRPr="004A33D8" w:rsidTr="00EA4471">
        <w:trPr>
          <w:trHeight w:val="226"/>
        </w:trPr>
        <w:tc>
          <w:tcPr>
            <w:tcW w:w="1260" w:type="pct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4A33D8">
            <w:pPr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9507B3" w:rsidP="00557FA7">
            <w:pPr>
              <w:pStyle w:val="Style3"/>
              <w:widowControl/>
              <w:spacing w:line="274" w:lineRule="exact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bCs/>
              </w:rPr>
              <w:t>Выявл</w:t>
            </w:r>
            <w:r>
              <w:rPr>
                <w:bCs/>
              </w:rPr>
              <w:t xml:space="preserve">ение </w:t>
            </w:r>
            <w:r w:rsidR="002C3021" w:rsidRPr="004A33D8">
              <w:rPr>
                <w:bCs/>
              </w:rPr>
              <w:t xml:space="preserve">и </w:t>
            </w:r>
            <w:r w:rsidRPr="004A33D8">
              <w:rPr>
                <w:bCs/>
              </w:rPr>
              <w:t>измер</w:t>
            </w:r>
            <w:r>
              <w:rPr>
                <w:bCs/>
              </w:rPr>
              <w:t>ение</w:t>
            </w:r>
            <w:r w:rsidRPr="004A33D8">
              <w:rPr>
                <w:bCs/>
              </w:rPr>
              <w:t xml:space="preserve"> показател</w:t>
            </w:r>
            <w:r>
              <w:rPr>
                <w:bCs/>
              </w:rPr>
              <w:t>ей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>качества социального обслуживания и мер социальной поддержки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9507B3" w:rsidP="00557FA7">
            <w:pPr>
              <w:pStyle w:val="Style3"/>
              <w:widowControl/>
              <w:spacing w:line="274" w:lineRule="exact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bCs/>
              </w:rPr>
              <w:t>Оцен</w:t>
            </w:r>
            <w:r>
              <w:rPr>
                <w:bCs/>
              </w:rPr>
              <w:t>ка</w:t>
            </w:r>
            <w:r w:rsidRPr="004A33D8">
              <w:rPr>
                <w:bCs/>
              </w:rPr>
              <w:t xml:space="preserve"> качеств</w:t>
            </w:r>
            <w:r>
              <w:rPr>
                <w:bCs/>
              </w:rPr>
              <w:t>а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>социального обслуживания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9507B3" w:rsidP="00557FA7">
            <w:pPr>
              <w:pStyle w:val="Style3"/>
              <w:widowControl/>
              <w:spacing w:line="274" w:lineRule="exact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bCs/>
              </w:rPr>
              <w:t>Выявл</w:t>
            </w:r>
            <w:r>
              <w:rPr>
                <w:bCs/>
              </w:rPr>
              <w:t>ение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 xml:space="preserve">и </w:t>
            </w:r>
            <w:r w:rsidRPr="004A33D8">
              <w:rPr>
                <w:bCs/>
              </w:rPr>
              <w:t>измер</w:t>
            </w:r>
            <w:r>
              <w:rPr>
                <w:bCs/>
              </w:rPr>
              <w:t>ение</w:t>
            </w:r>
            <w:r w:rsidRPr="004A33D8">
              <w:rPr>
                <w:bCs/>
              </w:rPr>
              <w:t xml:space="preserve"> показател</w:t>
            </w:r>
            <w:r>
              <w:rPr>
                <w:bCs/>
              </w:rPr>
              <w:t>ей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>эффективности социального обслуживания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9507B3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bCs/>
              </w:rPr>
              <w:t>Оцен</w:t>
            </w:r>
            <w:r>
              <w:rPr>
                <w:bCs/>
              </w:rPr>
              <w:t>ка</w:t>
            </w:r>
            <w:r w:rsidRPr="004A33D8">
              <w:rPr>
                <w:bCs/>
              </w:rPr>
              <w:t xml:space="preserve"> эффективност</w:t>
            </w:r>
            <w:r>
              <w:rPr>
                <w:bCs/>
              </w:rPr>
              <w:t>и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>социального обслуживания и мер социальной поддержки</w:t>
            </w:r>
          </w:p>
        </w:tc>
      </w:tr>
      <w:tr w:rsidR="007E7348" w:rsidRPr="004A33D8" w:rsidTr="00EA4471">
        <w:trPr>
          <w:trHeight w:val="212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2C3021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Разрабатывать критерии качества предоставляемых услуг и мер социальной поддержки</w:t>
            </w:r>
          </w:p>
        </w:tc>
      </w:tr>
      <w:tr w:rsidR="007E7348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Анализировать и оценивать процесс и результаты реализации социальных услуг и социальной поддержки на индивидуальном уровне</w:t>
            </w:r>
          </w:p>
        </w:tc>
      </w:tr>
      <w:tr w:rsidR="007E7348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различные виды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7E7348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t>Анализировать результаты оказания социальных услуг на региональном и муниципальном уровне, а также на уровне социальных групп</w:t>
            </w:r>
          </w:p>
        </w:tc>
      </w:tr>
      <w:tr w:rsidR="007E7348" w:rsidRPr="004A33D8" w:rsidTr="00EA4471">
        <w:trPr>
          <w:trHeight w:val="183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t>Представлять результаты профессиональной деятельности в виде качес</w:t>
            </w:r>
            <w:r w:rsidR="00B404E7">
              <w:t>твенных и количественных данных</w:t>
            </w:r>
            <w:r w:rsidRPr="004A33D8">
              <w:t xml:space="preserve"> </w:t>
            </w:r>
          </w:p>
        </w:tc>
      </w:tr>
      <w:tr w:rsidR="007E7348" w:rsidRPr="004A33D8" w:rsidTr="00EA4471">
        <w:trPr>
          <w:trHeight w:val="183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t>Повышать свою профессиональную квалификацию в области реализации трудовой функции</w:t>
            </w:r>
          </w:p>
        </w:tc>
      </w:tr>
      <w:tr w:rsidR="000659D2" w:rsidRPr="004A33D8" w:rsidTr="00EA4471">
        <w:trPr>
          <w:trHeight w:val="225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RDefault="000659D2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Основы организации профессиональной деятельности, контроля качества предоставления социальных услуг 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pStyle w:val="Style3"/>
              <w:spacing w:line="240" w:lineRule="auto"/>
              <w:jc w:val="both"/>
              <w:rPr>
                <w:vertAlign w:val="superscript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Методы количественной оценки качества предоставления социальных услуг и мер социальной поддержки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Принципы и правила проведения </w:t>
            </w:r>
            <w:r w:rsidRPr="004A33D8">
              <w:rPr>
                <w:rStyle w:val="FontStyle12"/>
                <w:bCs/>
                <w:sz w:val="24"/>
                <w:szCs w:val="24"/>
              </w:rPr>
              <w:t>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Социальные процессы, происходящие в обществе, их возможные негативные последствия, конфликтогенные процессы, ситуации социального риска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Способы и возможности использования  </w:t>
            </w:r>
            <w:r w:rsidR="00457320">
              <w:rPr>
                <w:rStyle w:val="FontStyle12"/>
                <w:bCs/>
                <w:sz w:val="24"/>
                <w:szCs w:val="24"/>
              </w:rPr>
              <w:t xml:space="preserve">данных социологических опросов,  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статистики, </w:t>
            </w:r>
            <w:r w:rsidR="00457320" w:rsidRPr="00457320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отчетность </w:t>
            </w:r>
            <w:r w:rsidRPr="004A33D8">
              <w:rPr>
                <w:rStyle w:val="FontStyle12"/>
                <w:bCs/>
                <w:sz w:val="24"/>
                <w:szCs w:val="24"/>
              </w:rPr>
              <w:t>учреждений и организаций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386798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специалиста по социальной работе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082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B404E7" w:rsidP="00D73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Del="002A1D54" w:rsidRDefault="009D0082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9D0082" w:rsidP="00D73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7E7348" w:rsidRPr="004A33D8" w:rsidTr="00EA4471">
        <w:trPr>
          <w:trHeight w:val="685"/>
        </w:trPr>
        <w:tc>
          <w:tcPr>
            <w:tcW w:w="5000" w:type="pct"/>
            <w:gridSpan w:val="19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7E7348" w:rsidRPr="004A33D8" w:rsidRDefault="002C3021" w:rsidP="005830C2">
            <w:pPr>
              <w:pStyle w:val="12"/>
              <w:numPr>
                <w:ilvl w:val="2"/>
                <w:numId w:val="14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7E7348" w:rsidRPr="004A33D8" w:rsidTr="002F57E0">
        <w:trPr>
          <w:trHeight w:val="278"/>
        </w:trPr>
        <w:tc>
          <w:tcPr>
            <w:tcW w:w="88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Подготовка предложений по формированию социальной политики, развитию социальной помощи и социального обслуживания населения 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96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7348" w:rsidRPr="004A33D8" w:rsidTr="002F57E0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E7348" w:rsidRPr="005830C2" w:rsidRDefault="002C3021" w:rsidP="004A33D8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48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34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34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E7348" w:rsidRPr="004A33D8" w:rsidTr="00EA4471">
        <w:trPr>
          <w:trHeight w:val="226"/>
        </w:trPr>
        <w:tc>
          <w:tcPr>
            <w:tcW w:w="1260" w:type="pct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2E5DAC">
            <w:pPr>
              <w:pStyle w:val="Style3"/>
              <w:spacing w:line="240" w:lineRule="auto"/>
              <w:ind w:hanging="10"/>
              <w:rPr>
                <w:rStyle w:val="FontStyle12"/>
                <w:bCs/>
                <w:color w:val="FF0000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Подготовка предложений  по повышению эффективности реализации социальной политики</w:t>
            </w:r>
            <w:r w:rsidR="002E5DAC">
              <w:rPr>
                <w:rStyle w:val="FontStyle12"/>
                <w:bCs/>
                <w:sz w:val="24"/>
                <w:szCs w:val="24"/>
              </w:rPr>
              <w:t xml:space="preserve"> на уровне субъекта Российской Федерации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, муниципалитета, учреждения </w:t>
            </w:r>
          </w:p>
        </w:tc>
      </w:tr>
      <w:tr w:rsidR="00B404E7" w:rsidRPr="004A33D8" w:rsidTr="00EA4471">
        <w:trPr>
          <w:trHeight w:val="606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04E7" w:rsidRPr="004A33D8" w:rsidRDefault="00B404E7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04E7" w:rsidRPr="004A33D8" w:rsidRDefault="00B404E7" w:rsidP="00457320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Подготовка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предложений </w:t>
            </w:r>
            <w:r w:rsidR="00457320">
              <w:rPr>
                <w:rStyle w:val="FontStyle12"/>
                <w:bCs/>
                <w:sz w:val="24"/>
                <w:szCs w:val="24"/>
              </w:rPr>
              <w:t>при  разработке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и реализации социальных программ и проектов</w:t>
            </w:r>
            <w:r w:rsidRPr="004A33D8">
              <w:rPr>
                <w:rStyle w:val="FontStyle12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</w:t>
            </w:r>
            <w:r>
              <w:rPr>
                <w:rStyle w:val="FontStyle12"/>
                <w:bCs/>
                <w:sz w:val="24"/>
                <w:szCs w:val="24"/>
              </w:rPr>
              <w:t>рганизация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9E6D7E">
              <w:rPr>
                <w:rStyle w:val="FontStyle12"/>
                <w:bCs/>
                <w:sz w:val="24"/>
                <w:szCs w:val="24"/>
              </w:rPr>
              <w:t>мероприятий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по привлечению </w:t>
            </w:r>
            <w:r w:rsidR="002E5DAC">
              <w:rPr>
                <w:rStyle w:val="FontStyle12"/>
                <w:bCs/>
                <w:sz w:val="24"/>
                <w:szCs w:val="24"/>
              </w:rPr>
              <w:t>ресурсов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организаций, общественных объединений и частных лиц к оказанию социальной поддержки гражданам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</w:t>
            </w:r>
            <w:r>
              <w:rPr>
                <w:rStyle w:val="FontStyle12"/>
                <w:bCs/>
                <w:sz w:val="24"/>
                <w:szCs w:val="24"/>
              </w:rPr>
              <w:t>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потенциал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средств массовой информации и  социальных сетей для привлечения внимания общества </w:t>
            </w:r>
            <w:r w:rsidR="002C3021" w:rsidRPr="004A33D8">
              <w:rPr>
                <w:rStyle w:val="FontStyle13"/>
                <w:bCs/>
                <w:i w:val="0"/>
                <w:sz w:val="24"/>
                <w:szCs w:val="24"/>
              </w:rPr>
              <w:t xml:space="preserve">к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Участ</w:t>
            </w:r>
            <w:r>
              <w:rPr>
                <w:rStyle w:val="FontStyle12"/>
                <w:bCs/>
                <w:sz w:val="24"/>
                <w:szCs w:val="24"/>
              </w:rPr>
              <w:t>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в организации  рекламы социальных услуг и </w:t>
            </w:r>
            <w:r w:rsidRPr="004A33D8">
              <w:rPr>
                <w:rStyle w:val="FontStyle12"/>
                <w:bCs/>
                <w:sz w:val="24"/>
                <w:szCs w:val="24"/>
              </w:rPr>
              <w:t>информационно</w:t>
            </w:r>
            <w:r>
              <w:rPr>
                <w:rStyle w:val="FontStyle12"/>
                <w:bCs/>
                <w:sz w:val="24"/>
                <w:szCs w:val="24"/>
              </w:rPr>
              <w:t>м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обеспечени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их развития и распространения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Примен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маркетинговы</w:t>
            </w:r>
            <w:r>
              <w:rPr>
                <w:rStyle w:val="FontStyle12"/>
                <w:bCs/>
                <w:sz w:val="24"/>
                <w:szCs w:val="24"/>
              </w:rPr>
              <w:t>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технологи</w:t>
            </w:r>
            <w:r>
              <w:rPr>
                <w:rStyle w:val="FontStyle12"/>
                <w:bCs/>
                <w:sz w:val="24"/>
                <w:szCs w:val="24"/>
              </w:rPr>
              <w:t>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 целью формирования спроса и обеспечения адекватного предложения социальных услуг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Пров</w:t>
            </w:r>
            <w:r>
              <w:rPr>
                <w:rStyle w:val="FontStyle12"/>
                <w:bCs/>
                <w:sz w:val="24"/>
                <w:szCs w:val="24"/>
              </w:rPr>
              <w:t>едение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работ</w:t>
            </w:r>
            <w:r>
              <w:rPr>
                <w:rStyle w:val="FontStyle12"/>
                <w:bCs/>
                <w:sz w:val="24"/>
                <w:szCs w:val="24"/>
              </w:rPr>
              <w:t>ы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</w:t>
            </w:r>
            <w:r w:rsidR="002E5DAC">
              <w:rPr>
                <w:rStyle w:val="FontStyle12"/>
                <w:bCs/>
                <w:sz w:val="24"/>
                <w:szCs w:val="24"/>
              </w:rPr>
              <w:t>средств массовой информации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и взаимодействия с общественностью 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2C3021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18253C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Адаптировать эффективный зарубежный опыт к российским условиям его применения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45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F6788D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788D" w:rsidRPr="004A33D8" w:rsidDel="002A1D54" w:rsidRDefault="00F6788D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788D" w:rsidRPr="004A33D8" w:rsidRDefault="00557FA7" w:rsidP="00F6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одготавливать информацию в виде буклетов, брошюр,  статей, сообщений для средств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массовой информации и  социальных сетей 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E5DAC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массовой информации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, как научного,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BA7623" w:rsidRPr="004A33D8" w:rsidTr="00EA4471">
        <w:trPr>
          <w:trHeight w:val="11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7623" w:rsidRPr="004A33D8" w:rsidDel="002A1D54" w:rsidRDefault="00BA7623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7623" w:rsidRPr="004A33D8" w:rsidRDefault="00BA7623" w:rsidP="00557FA7">
            <w:pPr>
              <w:pStyle w:val="Style3"/>
              <w:spacing w:line="240" w:lineRule="auto"/>
              <w:ind w:left="11" w:hanging="11"/>
              <w:jc w:val="both"/>
            </w:pPr>
            <w:r w:rsidRPr="004A33D8">
              <w:t xml:space="preserve">Разрабатывать рекламно-информационные материалы по актуальным социальным проблемам населения, социальным рискам и угрозам, способным </w:t>
            </w:r>
            <w:r w:rsidRPr="004A33D8">
              <w:rPr>
                <w:rStyle w:val="FontStyle12"/>
                <w:bCs/>
                <w:sz w:val="24"/>
                <w:szCs w:val="24"/>
              </w:rPr>
              <w:t>негативно повлиять на условия жизнедеятельности граждан</w:t>
            </w:r>
            <w:r w:rsidRPr="004A33D8">
              <w:t>, а также о видах, формах и субъектах реализации социальных услуг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t>Осуществлять взаимодействие в вопросах социального обслуживания граждан–получателей социальных услуг</w:t>
            </w:r>
            <w:r w:rsidR="00BA7623">
              <w:t xml:space="preserve"> с</w:t>
            </w:r>
            <w:r w:rsidRPr="004A33D8">
              <w:t xml:space="preserve"> учреждениями здравоохранения, культуры, образования,</w:t>
            </w:r>
            <w:r w:rsidR="00BA7623">
              <w:t xml:space="preserve"> и их учредителями, а также</w:t>
            </w:r>
            <w:r w:rsidRPr="004A33D8">
              <w:t xml:space="preserve"> благотворительны</w:t>
            </w:r>
            <w:r w:rsidR="00BA7623">
              <w:t xml:space="preserve">ми и религиозными объединениями </w:t>
            </w:r>
            <w:r w:rsidRPr="004A33D8">
              <w:t xml:space="preserve">общественными организациями 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t>Содействовать созданию клубов, объединений, групп взаимопомощи, способствующих объединению семей и отдельных граждан с целью оказания помощи в решении их социальных проблем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t>Использовать способы самоорганизации и самообразования специалистов по социальной работе</w:t>
            </w:r>
          </w:p>
        </w:tc>
      </w:tr>
      <w:tr w:rsidR="007E7348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Национальные и региональные особенности быта и семейного воспитания, народные традиции  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Опыт развития социальной работы в России и за рубежом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Технологии социального обслуживания населения, применяемые в России и за рубежом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политики социальной защиты населения 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Основы взаимодействия со средствами массовой информации 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Сущность и технологии социальной рекламы, ее функции и значение в обществе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Методы социальной информатики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Социальные и психологические основы работы с информацией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Роль социальных институтов в становлении социального государства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Концепция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социальной сплоченности</w:t>
            </w:r>
          </w:p>
        </w:tc>
      </w:tr>
      <w:tr w:rsidR="00B66D64" w:rsidRPr="004A33D8" w:rsidTr="00EA4471">
        <w:trPr>
          <w:trHeight w:val="57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Основы фандрайзинга  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Экономические основы социальной работы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</w:pPr>
            <w:r w:rsidRPr="004A33D8">
              <w:t>Современные требования к специалистам по социальной работе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</w:pPr>
            <w:r>
              <w:rPr>
                <w:rStyle w:val="FontStyle12"/>
                <w:bCs/>
                <w:sz w:val="24"/>
                <w:szCs w:val="24"/>
              </w:rPr>
              <w:t>О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сновы социальной работы, </w:t>
            </w:r>
            <w:r>
              <w:t>нормативно-правовые акты</w:t>
            </w:r>
            <w:r w:rsidRPr="004A33D8">
              <w:t>, касающиеся профессиональной деятельности персонала, а также должностные инструкции, правила внутреннего трудового распорядка, приказы и</w:t>
            </w:r>
            <w:r>
              <w:t xml:space="preserve"> иные локальные акты у</w:t>
            </w:r>
            <w:r w:rsidRPr="004A33D8">
              <w:t>чреждения</w:t>
            </w:r>
          </w:p>
        </w:tc>
      </w:tr>
      <w:tr w:rsidR="00B66D64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082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2E5DAC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Del="002A1D54" w:rsidRDefault="009D0082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9D0082" w:rsidP="008A2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F66E71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830"/>
        </w:trPr>
        <w:tc>
          <w:tcPr>
            <w:tcW w:w="488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C2" w:rsidRDefault="002C3021" w:rsidP="00F1184F">
            <w:pPr>
              <w:pStyle w:val="12"/>
              <w:numPr>
                <w:ilvl w:val="0"/>
                <w:numId w:val="18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8"/>
              </w:rPr>
            </w:pPr>
            <w:r w:rsidRPr="002C3021">
              <w:rPr>
                <w:rFonts w:ascii="Times New Roman" w:hAnsi="Times New Roman"/>
                <w:b/>
                <w:sz w:val="28"/>
              </w:rPr>
              <w:t xml:space="preserve">Сведения об организациях-разработчиках </w:t>
            </w:r>
          </w:p>
          <w:p w:rsidR="00983E82" w:rsidRDefault="002C3021" w:rsidP="002F57E0">
            <w:pPr>
              <w:pStyle w:val="12"/>
              <w:spacing w:after="0" w:line="240" w:lineRule="auto"/>
              <w:ind w:left="0" w:right="5"/>
              <w:jc w:val="center"/>
              <w:rPr>
                <w:rFonts w:ascii="Times New Roman" w:hAnsi="Times New Roman"/>
                <w:b/>
                <w:sz w:val="28"/>
              </w:rPr>
            </w:pPr>
            <w:r w:rsidRPr="002C3021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F66E71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568"/>
        </w:trPr>
        <w:tc>
          <w:tcPr>
            <w:tcW w:w="4884" w:type="pct"/>
            <w:gridSpan w:val="1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66E71" w:rsidRPr="00847F4F" w:rsidRDefault="00E800EF" w:rsidP="0018253C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0E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E800EF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F66E71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561"/>
        </w:trPr>
        <w:tc>
          <w:tcPr>
            <w:tcW w:w="4884" w:type="pct"/>
            <w:gridSpan w:val="1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66E71" w:rsidRPr="00211DCC" w:rsidRDefault="002C3021" w:rsidP="0000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</w:t>
            </w:r>
          </w:p>
        </w:tc>
      </w:tr>
      <w:tr w:rsidR="00F66E71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295"/>
        </w:trPr>
        <w:tc>
          <w:tcPr>
            <w:tcW w:w="4884" w:type="pct"/>
            <w:gridSpan w:val="18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66E71" w:rsidRPr="00211DCC" w:rsidRDefault="00F66E7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E71" w:rsidRPr="00EC7478" w:rsidTr="002F57E0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563"/>
        </w:trPr>
        <w:tc>
          <w:tcPr>
            <w:tcW w:w="26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F66E71" w:rsidRPr="00EC7478" w:rsidRDefault="00F66E71" w:rsidP="0018253C">
            <w:pPr>
              <w:spacing w:before="480"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66E71" w:rsidRDefault="002C3021" w:rsidP="00007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="00803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Федякина Лидия Васильевна</w:t>
            </w:r>
            <w:r w:rsidR="00803E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4A33D8" w:rsidRPr="00211DCC" w:rsidRDefault="00803E6A" w:rsidP="009E4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E71" w:rsidRPr="00EC7478" w:rsidRDefault="00F66E71" w:rsidP="00803E6A">
            <w:pPr>
              <w:spacing w:before="200" w:after="0" w:line="240" w:lineRule="auto"/>
              <w:ind w:left="-36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F66E71" w:rsidRPr="00EC7478" w:rsidRDefault="00F66E71" w:rsidP="0018253C">
            <w:pPr>
              <w:widowControl w:val="0"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E71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436"/>
        </w:trPr>
        <w:tc>
          <w:tcPr>
            <w:tcW w:w="4884" w:type="pct"/>
            <w:gridSpan w:val="1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66E71" w:rsidRPr="00847F4F" w:rsidRDefault="00E800EF" w:rsidP="0018253C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Наименования организаций –</w:t>
            </w:r>
            <w:r w:rsidRPr="00E800EF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F66E71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407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66E71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F5A53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ТЦСО «Новогиреево» города Москвы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</w:p>
        </w:tc>
      </w:tr>
      <w:tr w:rsidR="00F66E71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66E71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07A11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ТЦСО «Южнопортовый» города Москвы </w:t>
            </w:r>
          </w:p>
        </w:tc>
      </w:tr>
      <w:tr w:rsidR="00717C4A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2C3021" w:rsidP="0067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1D1602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ТЦСО «Чертаново» города Москвы </w:t>
            </w:r>
          </w:p>
        </w:tc>
      </w:tr>
      <w:tr w:rsidR="00717C4A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12633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ТЦСО «Мещанский» города Москвы </w:t>
            </w:r>
          </w:p>
        </w:tc>
      </w:tr>
      <w:tr w:rsidR="00717C4A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91128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b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ТЦСО «Ярославский» города Москвы</w:t>
            </w:r>
            <w:r>
              <w:rPr>
                <w:rFonts w:ascii="Times New Roman" w:hAnsi="Times New Roman"/>
                <w:b/>
                <w:color w:val="030000"/>
                <w:sz w:val="24"/>
                <w:szCs w:val="24"/>
              </w:rPr>
              <w:t xml:space="preserve"> </w:t>
            </w:r>
          </w:p>
        </w:tc>
      </w:tr>
      <w:tr w:rsidR="005B66D2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B66D2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1D1602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ЦСПСиД «Диалог»  города Москвы</w:t>
            </w:r>
          </w:p>
        </w:tc>
      </w:tr>
      <w:tr w:rsidR="00393A9E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93A9E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12633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ТЦСО «Хамовники» города Москвы</w:t>
            </w:r>
          </w:p>
        </w:tc>
      </w:tr>
      <w:tr w:rsidR="00393A9E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93A9E" w:rsidRPr="00EC7478" w:rsidRDefault="009E6D7E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C3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D6A88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b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ТЦСО «Московский»  города Москвы</w:t>
            </w:r>
          </w:p>
        </w:tc>
      </w:tr>
      <w:tr w:rsidR="005C57B2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C57B2" w:rsidRPr="00EC7478" w:rsidRDefault="009E6D7E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C3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5C57B2" w:rsidRPr="00EC7478" w:rsidRDefault="002C3021" w:rsidP="00386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СО МО  «Пушкинский центр социального обслуживания граждан пожилого возраста и инвалидов»</w:t>
            </w:r>
            <w:r w:rsidR="00FC1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6D7E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EA4471">
              <w:rPr>
                <w:rFonts w:ascii="Times New Roman" w:hAnsi="Times New Roman"/>
                <w:bCs/>
                <w:sz w:val="24"/>
                <w:szCs w:val="24"/>
              </w:rPr>
              <w:t>ород</w:t>
            </w:r>
            <w:r w:rsidR="00606857">
              <w:rPr>
                <w:rFonts w:ascii="Times New Roman" w:hAnsi="Times New Roman"/>
                <w:bCs/>
                <w:sz w:val="24"/>
                <w:szCs w:val="24"/>
              </w:rPr>
              <w:t xml:space="preserve"> Пушкино Московской области</w:t>
            </w:r>
          </w:p>
        </w:tc>
      </w:tr>
      <w:tr w:rsidR="00717C4A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9E6D7E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3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17C4A" w:rsidRPr="00EC7478" w:rsidRDefault="002C3021" w:rsidP="0038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социальной защиты населения города Москвы </w:t>
            </w:r>
          </w:p>
        </w:tc>
      </w:tr>
      <w:tr w:rsidR="00717C4A" w:rsidRPr="00EC7478" w:rsidTr="00B66D64">
        <w:tblPrEx>
          <w:tblLook w:val="00A0" w:firstRow="1" w:lastRow="0" w:firstColumn="1" w:lastColumn="0" w:noHBand="0" w:noVBand="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9E6D7E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C3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17C4A" w:rsidRPr="00EC7478" w:rsidRDefault="002C3021" w:rsidP="0070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Учебно-методическое объединение вузов России по образованию в области социальной работы </w:t>
            </w:r>
          </w:p>
        </w:tc>
      </w:tr>
    </w:tbl>
    <w:p w:rsidR="00953F50" w:rsidRPr="00EC7478" w:rsidRDefault="00953F50" w:rsidP="00B63FDA">
      <w:pPr>
        <w:rPr>
          <w:rFonts w:ascii="Times New Roman" w:hAnsi="Times New Roman"/>
          <w:sz w:val="24"/>
        </w:rPr>
      </w:pPr>
    </w:p>
    <w:sectPr w:rsidR="00953F50" w:rsidRPr="00EC7478" w:rsidSect="00417229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2C" w:rsidRDefault="000E232C" w:rsidP="0085401D">
      <w:pPr>
        <w:spacing w:after="0" w:line="240" w:lineRule="auto"/>
      </w:pPr>
      <w:r>
        <w:separator/>
      </w:r>
    </w:p>
  </w:endnote>
  <w:endnote w:type="continuationSeparator" w:id="0">
    <w:p w:rsidR="000E232C" w:rsidRDefault="000E232C" w:rsidP="0085401D">
      <w:pPr>
        <w:spacing w:after="0" w:line="240" w:lineRule="auto"/>
      </w:pPr>
      <w:r>
        <w:continuationSeparator/>
      </w:r>
    </w:p>
  </w:endnote>
  <w:endnote w:id="1">
    <w:p w:rsidR="00A542F4" w:rsidRPr="00C47109" w:rsidRDefault="00A542F4" w:rsidP="00F73000">
      <w:pPr>
        <w:pStyle w:val="af0"/>
        <w:rPr>
          <w:rFonts w:ascii="Times New Roman" w:hAnsi="Times New Roman"/>
          <w:sz w:val="18"/>
          <w:szCs w:val="18"/>
        </w:rPr>
      </w:pPr>
      <w:r w:rsidRPr="00F73000">
        <w:rPr>
          <w:rStyle w:val="af2"/>
          <w:rFonts w:ascii="Times New Roman" w:hAnsi="Times New Roman"/>
          <w:sz w:val="18"/>
          <w:szCs w:val="18"/>
        </w:rPr>
        <w:endnoteRef/>
      </w:r>
      <w:r w:rsidRPr="00C47109">
        <w:rPr>
          <w:rFonts w:ascii="Times New Roman" w:hAnsi="Times New Roman"/>
          <w:sz w:val="18"/>
          <w:szCs w:val="18"/>
        </w:rPr>
        <w:t>Общероссийский классификатор занятий.</w:t>
      </w:r>
    </w:p>
  </w:endnote>
  <w:endnote w:id="2">
    <w:p w:rsidR="00A542F4" w:rsidRPr="00C47109" w:rsidRDefault="00A542F4" w:rsidP="00F73000">
      <w:pPr>
        <w:pStyle w:val="ab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47109">
        <w:rPr>
          <w:rStyle w:val="af2"/>
          <w:rFonts w:ascii="Times New Roman" w:hAnsi="Times New Roman"/>
          <w:sz w:val="18"/>
          <w:szCs w:val="18"/>
        </w:rPr>
        <w:endnoteRef/>
      </w:r>
      <w:r w:rsidRPr="00C47109">
        <w:rPr>
          <w:rFonts w:ascii="Times New Roman" w:hAnsi="Times New Roman"/>
          <w:sz w:val="18"/>
          <w:szCs w:val="18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A542F4" w:rsidRPr="00C47109" w:rsidRDefault="00A542F4" w:rsidP="00457320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C47109">
        <w:rPr>
          <w:rStyle w:val="af2"/>
          <w:rFonts w:ascii="Times New Roman" w:hAnsi="Times New Roman"/>
          <w:sz w:val="18"/>
          <w:szCs w:val="18"/>
        </w:rPr>
        <w:endnoteRef/>
      </w:r>
      <w:proofErr w:type="gramStart"/>
      <w:r w:rsidRPr="00C47109">
        <w:rPr>
          <w:rFonts w:ascii="Times New Roman" w:hAnsi="Times New Roman"/>
          <w:sz w:val="18"/>
          <w:szCs w:val="18"/>
        </w:rPr>
        <w:t>Приказ Минздравсоцразвития</w:t>
      </w:r>
      <w:r>
        <w:rPr>
          <w:rFonts w:ascii="Times New Roman" w:hAnsi="Times New Roman"/>
          <w:sz w:val="18"/>
          <w:szCs w:val="18"/>
        </w:rPr>
        <w:t xml:space="preserve"> России от 12 апреля 2011 г. №</w:t>
      </w:r>
      <w:r w:rsidRPr="00C47109">
        <w:rPr>
          <w:rFonts w:ascii="Times New Roman" w:hAnsi="Times New Roman"/>
          <w:sz w:val="18"/>
          <w:szCs w:val="18"/>
        </w:rPr>
        <w:t xml:space="preserve"> 302н «Об 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</w:endnote>
  <w:endnote w:id="4">
    <w:p w:rsidR="00A542F4" w:rsidRPr="00C47109" w:rsidRDefault="00A542F4" w:rsidP="00F73000">
      <w:pPr>
        <w:pStyle w:val="af0"/>
        <w:rPr>
          <w:rFonts w:ascii="Times New Roman" w:hAnsi="Times New Roman"/>
          <w:sz w:val="18"/>
          <w:szCs w:val="18"/>
        </w:rPr>
      </w:pPr>
      <w:r w:rsidRPr="00C47109">
        <w:rPr>
          <w:rStyle w:val="af2"/>
          <w:rFonts w:ascii="Times New Roman" w:hAnsi="Times New Roman"/>
          <w:sz w:val="18"/>
          <w:szCs w:val="18"/>
        </w:rPr>
        <w:endnoteRef/>
      </w:r>
      <w:r w:rsidRPr="00C47109">
        <w:rPr>
          <w:rStyle w:val="af2"/>
          <w:rFonts w:ascii="Times New Roman" w:hAnsi="Times New Roman"/>
          <w:sz w:val="18"/>
          <w:szCs w:val="18"/>
        </w:rPr>
        <w:t xml:space="preserve"> </w:t>
      </w:r>
      <w:r w:rsidRPr="00C47109">
        <w:rPr>
          <w:rFonts w:ascii="Times New Roman" w:hAnsi="Times New Roman"/>
          <w:sz w:val="18"/>
          <w:szCs w:val="18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F4" w:rsidRDefault="002104D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42F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42F4" w:rsidRDefault="00A542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2C" w:rsidRDefault="000E232C" w:rsidP="0085401D">
      <w:pPr>
        <w:spacing w:after="0" w:line="240" w:lineRule="auto"/>
      </w:pPr>
      <w:r>
        <w:separator/>
      </w:r>
    </w:p>
  </w:footnote>
  <w:footnote w:type="continuationSeparator" w:id="0">
    <w:p w:rsidR="000E232C" w:rsidRDefault="000E232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F4" w:rsidRDefault="002104D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42F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42F4" w:rsidRDefault="00A542F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F4" w:rsidRPr="00F943A6" w:rsidRDefault="00F87120" w:rsidP="00F943A6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  <w:r w:rsidR="00A542F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F4" w:rsidRDefault="00A542F4" w:rsidP="00D1071D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F4" w:rsidRDefault="00A542F4" w:rsidP="00D1071D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74B48C5"/>
    <w:multiLevelType w:val="multilevel"/>
    <w:tmpl w:val="EBE075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0CC5F8A"/>
    <w:multiLevelType w:val="hybridMultilevel"/>
    <w:tmpl w:val="15443860"/>
    <w:lvl w:ilvl="0" w:tplc="F7FC29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132B9"/>
    <w:multiLevelType w:val="multilevel"/>
    <w:tmpl w:val="456C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4AA26D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7574571"/>
    <w:multiLevelType w:val="hybridMultilevel"/>
    <w:tmpl w:val="91F83C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A953609"/>
    <w:multiLevelType w:val="hybridMultilevel"/>
    <w:tmpl w:val="75AA6C00"/>
    <w:lvl w:ilvl="0" w:tplc="CA4E9C5E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D897551"/>
    <w:multiLevelType w:val="multilevel"/>
    <w:tmpl w:val="F83CC9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AD86A5E"/>
    <w:multiLevelType w:val="multilevel"/>
    <w:tmpl w:val="E5D848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2D638A"/>
    <w:multiLevelType w:val="hybridMultilevel"/>
    <w:tmpl w:val="1F009308"/>
    <w:lvl w:ilvl="0" w:tplc="758E63B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F5536D8"/>
    <w:multiLevelType w:val="hybridMultilevel"/>
    <w:tmpl w:val="8F90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17"/>
  </w:num>
  <w:num w:numId="8">
    <w:abstractNumId w:val="13"/>
  </w:num>
  <w:num w:numId="9">
    <w:abstractNumId w:val="8"/>
  </w:num>
  <w:num w:numId="10">
    <w:abstractNumId w:val="18"/>
  </w:num>
  <w:num w:numId="11">
    <w:abstractNumId w:val="3"/>
  </w:num>
  <w:num w:numId="12">
    <w:abstractNumId w:val="2"/>
  </w:num>
  <w:num w:numId="13">
    <w:abstractNumId w:val="7"/>
  </w:num>
  <w:num w:numId="14">
    <w:abstractNumId w:val="14"/>
  </w:num>
  <w:num w:numId="15">
    <w:abstractNumId w:val="16"/>
  </w:num>
  <w:num w:numId="16">
    <w:abstractNumId w:val="12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7664"/>
    <w:rsid w:val="00007A11"/>
    <w:rsid w:val="00007B71"/>
    <w:rsid w:val="00007F94"/>
    <w:rsid w:val="00014209"/>
    <w:rsid w:val="00016BF8"/>
    <w:rsid w:val="000174D4"/>
    <w:rsid w:val="0001767F"/>
    <w:rsid w:val="00017FE4"/>
    <w:rsid w:val="00030872"/>
    <w:rsid w:val="000328F5"/>
    <w:rsid w:val="00045455"/>
    <w:rsid w:val="00046A47"/>
    <w:rsid w:val="0005028D"/>
    <w:rsid w:val="00063604"/>
    <w:rsid w:val="00064388"/>
    <w:rsid w:val="000659D2"/>
    <w:rsid w:val="0006663A"/>
    <w:rsid w:val="00067607"/>
    <w:rsid w:val="00071543"/>
    <w:rsid w:val="0007389F"/>
    <w:rsid w:val="00083CF4"/>
    <w:rsid w:val="00084F07"/>
    <w:rsid w:val="00084FE7"/>
    <w:rsid w:val="00086394"/>
    <w:rsid w:val="00090F10"/>
    <w:rsid w:val="00095397"/>
    <w:rsid w:val="00095792"/>
    <w:rsid w:val="000A33C6"/>
    <w:rsid w:val="000A394A"/>
    <w:rsid w:val="000B5FAA"/>
    <w:rsid w:val="000B6248"/>
    <w:rsid w:val="000D2266"/>
    <w:rsid w:val="000D3FE2"/>
    <w:rsid w:val="000D4708"/>
    <w:rsid w:val="000D77EE"/>
    <w:rsid w:val="000E232C"/>
    <w:rsid w:val="000E450C"/>
    <w:rsid w:val="000F0DFE"/>
    <w:rsid w:val="000F1D6E"/>
    <w:rsid w:val="00110B2F"/>
    <w:rsid w:val="00116193"/>
    <w:rsid w:val="0012250A"/>
    <w:rsid w:val="00123E88"/>
    <w:rsid w:val="00131FFC"/>
    <w:rsid w:val="00134D3F"/>
    <w:rsid w:val="00136C25"/>
    <w:rsid w:val="00136DEA"/>
    <w:rsid w:val="00140B27"/>
    <w:rsid w:val="0015075B"/>
    <w:rsid w:val="00152B1E"/>
    <w:rsid w:val="00173C94"/>
    <w:rsid w:val="0018253C"/>
    <w:rsid w:val="00184EB8"/>
    <w:rsid w:val="00187845"/>
    <w:rsid w:val="001A005D"/>
    <w:rsid w:val="001A1AEB"/>
    <w:rsid w:val="001A4E22"/>
    <w:rsid w:val="001A5007"/>
    <w:rsid w:val="001B2E49"/>
    <w:rsid w:val="001B5A3F"/>
    <w:rsid w:val="001B67D6"/>
    <w:rsid w:val="001C26DD"/>
    <w:rsid w:val="001C34E1"/>
    <w:rsid w:val="001C606F"/>
    <w:rsid w:val="001D0F46"/>
    <w:rsid w:val="001D1602"/>
    <w:rsid w:val="001D4B03"/>
    <w:rsid w:val="001D5E99"/>
    <w:rsid w:val="001F2EE4"/>
    <w:rsid w:val="001F5C36"/>
    <w:rsid w:val="00203A01"/>
    <w:rsid w:val="0020719D"/>
    <w:rsid w:val="00207930"/>
    <w:rsid w:val="002104DE"/>
    <w:rsid w:val="00211DCC"/>
    <w:rsid w:val="00212633"/>
    <w:rsid w:val="00215974"/>
    <w:rsid w:val="00217F38"/>
    <w:rsid w:val="00224E2D"/>
    <w:rsid w:val="00231E42"/>
    <w:rsid w:val="00232200"/>
    <w:rsid w:val="00236BDA"/>
    <w:rsid w:val="0024079C"/>
    <w:rsid w:val="00240C7F"/>
    <w:rsid w:val="002410B5"/>
    <w:rsid w:val="00242396"/>
    <w:rsid w:val="002431DB"/>
    <w:rsid w:val="00246CF9"/>
    <w:rsid w:val="00250333"/>
    <w:rsid w:val="0025512E"/>
    <w:rsid w:val="00257C23"/>
    <w:rsid w:val="00260D29"/>
    <w:rsid w:val="00273EC2"/>
    <w:rsid w:val="0027449E"/>
    <w:rsid w:val="002764C4"/>
    <w:rsid w:val="00283462"/>
    <w:rsid w:val="00285C92"/>
    <w:rsid w:val="00291128"/>
    <w:rsid w:val="0029282F"/>
    <w:rsid w:val="002975E2"/>
    <w:rsid w:val="002A0FBC"/>
    <w:rsid w:val="002A18AA"/>
    <w:rsid w:val="002A1D54"/>
    <w:rsid w:val="002A24B7"/>
    <w:rsid w:val="002A5C3B"/>
    <w:rsid w:val="002A5ED2"/>
    <w:rsid w:val="002A7306"/>
    <w:rsid w:val="002B3CB4"/>
    <w:rsid w:val="002B593A"/>
    <w:rsid w:val="002C0947"/>
    <w:rsid w:val="002C3021"/>
    <w:rsid w:val="002C346B"/>
    <w:rsid w:val="002C511D"/>
    <w:rsid w:val="002C627E"/>
    <w:rsid w:val="002C69DD"/>
    <w:rsid w:val="002C7BD6"/>
    <w:rsid w:val="002E4719"/>
    <w:rsid w:val="002E5DAC"/>
    <w:rsid w:val="002F57E0"/>
    <w:rsid w:val="002F5A53"/>
    <w:rsid w:val="0030058B"/>
    <w:rsid w:val="00303A0F"/>
    <w:rsid w:val="00303A89"/>
    <w:rsid w:val="00312CD6"/>
    <w:rsid w:val="003130A4"/>
    <w:rsid w:val="0032437A"/>
    <w:rsid w:val="003246EB"/>
    <w:rsid w:val="00325051"/>
    <w:rsid w:val="003252DE"/>
    <w:rsid w:val="0034154B"/>
    <w:rsid w:val="003421EE"/>
    <w:rsid w:val="00342FCF"/>
    <w:rsid w:val="00350F73"/>
    <w:rsid w:val="00354422"/>
    <w:rsid w:val="003560F7"/>
    <w:rsid w:val="00356376"/>
    <w:rsid w:val="00363743"/>
    <w:rsid w:val="00364091"/>
    <w:rsid w:val="003659F2"/>
    <w:rsid w:val="0036794A"/>
    <w:rsid w:val="0037556D"/>
    <w:rsid w:val="003803E8"/>
    <w:rsid w:val="00380CC2"/>
    <w:rsid w:val="00380D33"/>
    <w:rsid w:val="00380EAA"/>
    <w:rsid w:val="00382463"/>
    <w:rsid w:val="00386798"/>
    <w:rsid w:val="003900A6"/>
    <w:rsid w:val="003922B1"/>
    <w:rsid w:val="00393A9E"/>
    <w:rsid w:val="00395ECA"/>
    <w:rsid w:val="003A5A72"/>
    <w:rsid w:val="003A5F2A"/>
    <w:rsid w:val="003A6812"/>
    <w:rsid w:val="003A74D6"/>
    <w:rsid w:val="003B6FEF"/>
    <w:rsid w:val="003C1691"/>
    <w:rsid w:val="003C28D0"/>
    <w:rsid w:val="003C3003"/>
    <w:rsid w:val="003C3F34"/>
    <w:rsid w:val="003C5AA4"/>
    <w:rsid w:val="003D45E6"/>
    <w:rsid w:val="003E10B5"/>
    <w:rsid w:val="003E1F13"/>
    <w:rsid w:val="003E3199"/>
    <w:rsid w:val="003E4B02"/>
    <w:rsid w:val="003E4D5E"/>
    <w:rsid w:val="003E4F23"/>
    <w:rsid w:val="003E5FC2"/>
    <w:rsid w:val="003F7880"/>
    <w:rsid w:val="00401612"/>
    <w:rsid w:val="004038FC"/>
    <w:rsid w:val="00403A5B"/>
    <w:rsid w:val="00405DDC"/>
    <w:rsid w:val="00415B13"/>
    <w:rsid w:val="00415BF6"/>
    <w:rsid w:val="00417229"/>
    <w:rsid w:val="004174F7"/>
    <w:rsid w:val="0042160C"/>
    <w:rsid w:val="00423092"/>
    <w:rsid w:val="0042597E"/>
    <w:rsid w:val="0042645E"/>
    <w:rsid w:val="0043555F"/>
    <w:rsid w:val="00440A6A"/>
    <w:rsid w:val="00441E0E"/>
    <w:rsid w:val="004441BB"/>
    <w:rsid w:val="00451E97"/>
    <w:rsid w:val="00452C1B"/>
    <w:rsid w:val="0045414D"/>
    <w:rsid w:val="004557AD"/>
    <w:rsid w:val="004565BC"/>
    <w:rsid w:val="00457320"/>
    <w:rsid w:val="004640BA"/>
    <w:rsid w:val="00465EB0"/>
    <w:rsid w:val="0046681D"/>
    <w:rsid w:val="00466D53"/>
    <w:rsid w:val="004718FA"/>
    <w:rsid w:val="00475DBD"/>
    <w:rsid w:val="00475E6D"/>
    <w:rsid w:val="004764B9"/>
    <w:rsid w:val="004768A8"/>
    <w:rsid w:val="0047733D"/>
    <w:rsid w:val="00480A2D"/>
    <w:rsid w:val="00481370"/>
    <w:rsid w:val="0048145B"/>
    <w:rsid w:val="00483300"/>
    <w:rsid w:val="00485FE0"/>
    <w:rsid w:val="00487032"/>
    <w:rsid w:val="00491B48"/>
    <w:rsid w:val="0049314A"/>
    <w:rsid w:val="00497A21"/>
    <w:rsid w:val="00497A23"/>
    <w:rsid w:val="004A3377"/>
    <w:rsid w:val="004A33D8"/>
    <w:rsid w:val="004A435D"/>
    <w:rsid w:val="004B2F0D"/>
    <w:rsid w:val="004B3319"/>
    <w:rsid w:val="004B4F31"/>
    <w:rsid w:val="004B5B79"/>
    <w:rsid w:val="004B6D53"/>
    <w:rsid w:val="004B6EB0"/>
    <w:rsid w:val="004B712A"/>
    <w:rsid w:val="004B72C6"/>
    <w:rsid w:val="004B7920"/>
    <w:rsid w:val="004C107E"/>
    <w:rsid w:val="004C1841"/>
    <w:rsid w:val="004C24C8"/>
    <w:rsid w:val="004C7D8F"/>
    <w:rsid w:val="004D0595"/>
    <w:rsid w:val="004D1D32"/>
    <w:rsid w:val="004D347C"/>
    <w:rsid w:val="004D7D69"/>
    <w:rsid w:val="004E1253"/>
    <w:rsid w:val="004E5922"/>
    <w:rsid w:val="004E61DB"/>
    <w:rsid w:val="004F32EB"/>
    <w:rsid w:val="004F3BB4"/>
    <w:rsid w:val="004F5C70"/>
    <w:rsid w:val="004F6BDA"/>
    <w:rsid w:val="00507A5B"/>
    <w:rsid w:val="00511372"/>
    <w:rsid w:val="005145EC"/>
    <w:rsid w:val="00515F8F"/>
    <w:rsid w:val="0052396A"/>
    <w:rsid w:val="005246D1"/>
    <w:rsid w:val="00524CAE"/>
    <w:rsid w:val="00530BA7"/>
    <w:rsid w:val="00532213"/>
    <w:rsid w:val="005404A6"/>
    <w:rsid w:val="0054266C"/>
    <w:rsid w:val="00554AAD"/>
    <w:rsid w:val="00555122"/>
    <w:rsid w:val="00557FA7"/>
    <w:rsid w:val="00562994"/>
    <w:rsid w:val="00563217"/>
    <w:rsid w:val="005646F9"/>
    <w:rsid w:val="0056720A"/>
    <w:rsid w:val="005710ED"/>
    <w:rsid w:val="005830C2"/>
    <w:rsid w:val="00587D21"/>
    <w:rsid w:val="00593597"/>
    <w:rsid w:val="005A1A3E"/>
    <w:rsid w:val="005A4202"/>
    <w:rsid w:val="005A4DBF"/>
    <w:rsid w:val="005A7488"/>
    <w:rsid w:val="005B3E63"/>
    <w:rsid w:val="005B4EF4"/>
    <w:rsid w:val="005B66D2"/>
    <w:rsid w:val="005C1E41"/>
    <w:rsid w:val="005C57B2"/>
    <w:rsid w:val="005D30E5"/>
    <w:rsid w:val="005D65E7"/>
    <w:rsid w:val="005E0CC8"/>
    <w:rsid w:val="005E37B2"/>
    <w:rsid w:val="005F3168"/>
    <w:rsid w:val="005F6D82"/>
    <w:rsid w:val="00606857"/>
    <w:rsid w:val="00607CF2"/>
    <w:rsid w:val="00622078"/>
    <w:rsid w:val="00622242"/>
    <w:rsid w:val="00623F3C"/>
    <w:rsid w:val="0062509E"/>
    <w:rsid w:val="00625F5F"/>
    <w:rsid w:val="00627CC1"/>
    <w:rsid w:val="0063076A"/>
    <w:rsid w:val="00630B5E"/>
    <w:rsid w:val="00630C3B"/>
    <w:rsid w:val="0063524D"/>
    <w:rsid w:val="00637A85"/>
    <w:rsid w:val="00642B91"/>
    <w:rsid w:val="00644F78"/>
    <w:rsid w:val="00650F54"/>
    <w:rsid w:val="00655409"/>
    <w:rsid w:val="00656331"/>
    <w:rsid w:val="00657D69"/>
    <w:rsid w:val="00666631"/>
    <w:rsid w:val="006704B7"/>
    <w:rsid w:val="00674F82"/>
    <w:rsid w:val="00677C86"/>
    <w:rsid w:val="00681B98"/>
    <w:rsid w:val="00687212"/>
    <w:rsid w:val="00690789"/>
    <w:rsid w:val="0069123C"/>
    <w:rsid w:val="00695B5C"/>
    <w:rsid w:val="006A1B28"/>
    <w:rsid w:val="006A292A"/>
    <w:rsid w:val="006B20F8"/>
    <w:rsid w:val="006B311E"/>
    <w:rsid w:val="006B320F"/>
    <w:rsid w:val="006B5466"/>
    <w:rsid w:val="006B6AB1"/>
    <w:rsid w:val="006B6B3E"/>
    <w:rsid w:val="006C013B"/>
    <w:rsid w:val="006C2F9C"/>
    <w:rsid w:val="006C32B4"/>
    <w:rsid w:val="006C3E44"/>
    <w:rsid w:val="006D09C0"/>
    <w:rsid w:val="006D26AA"/>
    <w:rsid w:val="006E4CC3"/>
    <w:rsid w:val="006E78A1"/>
    <w:rsid w:val="006F377A"/>
    <w:rsid w:val="006F482C"/>
    <w:rsid w:val="007007F6"/>
    <w:rsid w:val="00702404"/>
    <w:rsid w:val="00702ED2"/>
    <w:rsid w:val="00711127"/>
    <w:rsid w:val="007133C1"/>
    <w:rsid w:val="007156D9"/>
    <w:rsid w:val="00716A5E"/>
    <w:rsid w:val="00717B28"/>
    <w:rsid w:val="00717C4A"/>
    <w:rsid w:val="0072336E"/>
    <w:rsid w:val="0072352F"/>
    <w:rsid w:val="00724559"/>
    <w:rsid w:val="007260FD"/>
    <w:rsid w:val="00727B82"/>
    <w:rsid w:val="007312FB"/>
    <w:rsid w:val="00731418"/>
    <w:rsid w:val="007314D5"/>
    <w:rsid w:val="00745B5B"/>
    <w:rsid w:val="00750B63"/>
    <w:rsid w:val="00752175"/>
    <w:rsid w:val="00756F9E"/>
    <w:rsid w:val="00760102"/>
    <w:rsid w:val="007657CF"/>
    <w:rsid w:val="00770227"/>
    <w:rsid w:val="007721EA"/>
    <w:rsid w:val="007727C3"/>
    <w:rsid w:val="00774E1D"/>
    <w:rsid w:val="007773DD"/>
    <w:rsid w:val="007774C5"/>
    <w:rsid w:val="007822B3"/>
    <w:rsid w:val="00783AB0"/>
    <w:rsid w:val="00786386"/>
    <w:rsid w:val="00791C8C"/>
    <w:rsid w:val="007935B8"/>
    <w:rsid w:val="007A0EF0"/>
    <w:rsid w:val="007A2543"/>
    <w:rsid w:val="007A3758"/>
    <w:rsid w:val="007A383A"/>
    <w:rsid w:val="007A4E1D"/>
    <w:rsid w:val="007A51D2"/>
    <w:rsid w:val="007A65E8"/>
    <w:rsid w:val="007B0A93"/>
    <w:rsid w:val="007B270E"/>
    <w:rsid w:val="007B2B5F"/>
    <w:rsid w:val="007B7BC5"/>
    <w:rsid w:val="007C0B07"/>
    <w:rsid w:val="007C4E3A"/>
    <w:rsid w:val="007C6676"/>
    <w:rsid w:val="007D056D"/>
    <w:rsid w:val="007E7348"/>
    <w:rsid w:val="007F02E3"/>
    <w:rsid w:val="008013A5"/>
    <w:rsid w:val="00803E6A"/>
    <w:rsid w:val="008045CB"/>
    <w:rsid w:val="00805A3F"/>
    <w:rsid w:val="00812061"/>
    <w:rsid w:val="008150D7"/>
    <w:rsid w:val="008154D8"/>
    <w:rsid w:val="008161B6"/>
    <w:rsid w:val="00817EB7"/>
    <w:rsid w:val="008200DC"/>
    <w:rsid w:val="00822F76"/>
    <w:rsid w:val="00831B93"/>
    <w:rsid w:val="00831F18"/>
    <w:rsid w:val="0083786E"/>
    <w:rsid w:val="00840273"/>
    <w:rsid w:val="00842DC3"/>
    <w:rsid w:val="00847F4F"/>
    <w:rsid w:val="00852D1B"/>
    <w:rsid w:val="00853D38"/>
    <w:rsid w:val="0085401D"/>
    <w:rsid w:val="00854BB8"/>
    <w:rsid w:val="00855CFC"/>
    <w:rsid w:val="0086077A"/>
    <w:rsid w:val="00860B98"/>
    <w:rsid w:val="00861917"/>
    <w:rsid w:val="00865B43"/>
    <w:rsid w:val="008677F6"/>
    <w:rsid w:val="0087541B"/>
    <w:rsid w:val="0087604A"/>
    <w:rsid w:val="00877EDF"/>
    <w:rsid w:val="008839DA"/>
    <w:rsid w:val="00883B85"/>
    <w:rsid w:val="00886D5A"/>
    <w:rsid w:val="0089043E"/>
    <w:rsid w:val="0089053F"/>
    <w:rsid w:val="00895439"/>
    <w:rsid w:val="00895927"/>
    <w:rsid w:val="00896588"/>
    <w:rsid w:val="00897795"/>
    <w:rsid w:val="008A2636"/>
    <w:rsid w:val="008A6B6D"/>
    <w:rsid w:val="008B0D15"/>
    <w:rsid w:val="008B439C"/>
    <w:rsid w:val="008C2564"/>
    <w:rsid w:val="008C4C5C"/>
    <w:rsid w:val="008D0B17"/>
    <w:rsid w:val="008D35B9"/>
    <w:rsid w:val="008D4472"/>
    <w:rsid w:val="008D70BF"/>
    <w:rsid w:val="008E6979"/>
    <w:rsid w:val="008F0C6B"/>
    <w:rsid w:val="008F5EF6"/>
    <w:rsid w:val="008F5FEB"/>
    <w:rsid w:val="008F67A7"/>
    <w:rsid w:val="00902EF4"/>
    <w:rsid w:val="009035A1"/>
    <w:rsid w:val="00903D0C"/>
    <w:rsid w:val="0091434F"/>
    <w:rsid w:val="00914F42"/>
    <w:rsid w:val="0091540F"/>
    <w:rsid w:val="009212E6"/>
    <w:rsid w:val="00923C44"/>
    <w:rsid w:val="009240F5"/>
    <w:rsid w:val="00924C5F"/>
    <w:rsid w:val="00925279"/>
    <w:rsid w:val="009331C7"/>
    <w:rsid w:val="00934FF3"/>
    <w:rsid w:val="009417DC"/>
    <w:rsid w:val="00944CDF"/>
    <w:rsid w:val="00947F81"/>
    <w:rsid w:val="009507B3"/>
    <w:rsid w:val="00953F50"/>
    <w:rsid w:val="00957AF7"/>
    <w:rsid w:val="0098058B"/>
    <w:rsid w:val="00983E82"/>
    <w:rsid w:val="00986952"/>
    <w:rsid w:val="00986D7F"/>
    <w:rsid w:val="00990713"/>
    <w:rsid w:val="00990C47"/>
    <w:rsid w:val="00991A7C"/>
    <w:rsid w:val="0099388B"/>
    <w:rsid w:val="00995504"/>
    <w:rsid w:val="009A213F"/>
    <w:rsid w:val="009A345D"/>
    <w:rsid w:val="009A45EB"/>
    <w:rsid w:val="009A4946"/>
    <w:rsid w:val="009A5444"/>
    <w:rsid w:val="009A6EE1"/>
    <w:rsid w:val="009B0538"/>
    <w:rsid w:val="009B1FE1"/>
    <w:rsid w:val="009B64E5"/>
    <w:rsid w:val="009C0950"/>
    <w:rsid w:val="009D0082"/>
    <w:rsid w:val="009D18F0"/>
    <w:rsid w:val="009D2965"/>
    <w:rsid w:val="009D505D"/>
    <w:rsid w:val="009D522D"/>
    <w:rsid w:val="009D69B6"/>
    <w:rsid w:val="009D6A88"/>
    <w:rsid w:val="009D6D50"/>
    <w:rsid w:val="009D7A10"/>
    <w:rsid w:val="009E0A9C"/>
    <w:rsid w:val="009E2B9D"/>
    <w:rsid w:val="009E3EE1"/>
    <w:rsid w:val="009E4FA8"/>
    <w:rsid w:val="009E50FE"/>
    <w:rsid w:val="009E6D7E"/>
    <w:rsid w:val="009E7C94"/>
    <w:rsid w:val="009F104B"/>
    <w:rsid w:val="009F2102"/>
    <w:rsid w:val="009F2615"/>
    <w:rsid w:val="009F2A46"/>
    <w:rsid w:val="009F355F"/>
    <w:rsid w:val="009F6349"/>
    <w:rsid w:val="009F64F1"/>
    <w:rsid w:val="00A00E91"/>
    <w:rsid w:val="00A012A4"/>
    <w:rsid w:val="00A0799F"/>
    <w:rsid w:val="00A07FC9"/>
    <w:rsid w:val="00A12743"/>
    <w:rsid w:val="00A14289"/>
    <w:rsid w:val="00A1440D"/>
    <w:rsid w:val="00A14C59"/>
    <w:rsid w:val="00A15747"/>
    <w:rsid w:val="00A20243"/>
    <w:rsid w:val="00A219B6"/>
    <w:rsid w:val="00A21A08"/>
    <w:rsid w:val="00A231F4"/>
    <w:rsid w:val="00A34D8A"/>
    <w:rsid w:val="00A542F4"/>
    <w:rsid w:val="00A5592D"/>
    <w:rsid w:val="00A57750"/>
    <w:rsid w:val="00A63752"/>
    <w:rsid w:val="00A63F56"/>
    <w:rsid w:val="00A8072B"/>
    <w:rsid w:val="00A80D4C"/>
    <w:rsid w:val="00A84252"/>
    <w:rsid w:val="00A87B24"/>
    <w:rsid w:val="00A90EE3"/>
    <w:rsid w:val="00A93E52"/>
    <w:rsid w:val="00A95387"/>
    <w:rsid w:val="00AA01A1"/>
    <w:rsid w:val="00AA1570"/>
    <w:rsid w:val="00AA2427"/>
    <w:rsid w:val="00AA3E16"/>
    <w:rsid w:val="00AA3EFA"/>
    <w:rsid w:val="00AA772A"/>
    <w:rsid w:val="00AA7BAE"/>
    <w:rsid w:val="00AB0682"/>
    <w:rsid w:val="00AC46F2"/>
    <w:rsid w:val="00AD0A76"/>
    <w:rsid w:val="00AD490B"/>
    <w:rsid w:val="00AD573F"/>
    <w:rsid w:val="00AD71DF"/>
    <w:rsid w:val="00AD77B2"/>
    <w:rsid w:val="00AE5510"/>
    <w:rsid w:val="00AF0143"/>
    <w:rsid w:val="00AF4335"/>
    <w:rsid w:val="00AF7EE3"/>
    <w:rsid w:val="00B1118B"/>
    <w:rsid w:val="00B12C89"/>
    <w:rsid w:val="00B36A05"/>
    <w:rsid w:val="00B404E7"/>
    <w:rsid w:val="00B43081"/>
    <w:rsid w:val="00B54771"/>
    <w:rsid w:val="00B60A73"/>
    <w:rsid w:val="00B6299A"/>
    <w:rsid w:val="00B63563"/>
    <w:rsid w:val="00B63FDA"/>
    <w:rsid w:val="00B640DE"/>
    <w:rsid w:val="00B66D64"/>
    <w:rsid w:val="00B67146"/>
    <w:rsid w:val="00B702CC"/>
    <w:rsid w:val="00B72ED0"/>
    <w:rsid w:val="00B72F8D"/>
    <w:rsid w:val="00B73013"/>
    <w:rsid w:val="00B746BF"/>
    <w:rsid w:val="00B75C2F"/>
    <w:rsid w:val="00B864E1"/>
    <w:rsid w:val="00B864F6"/>
    <w:rsid w:val="00B90ADD"/>
    <w:rsid w:val="00B94445"/>
    <w:rsid w:val="00B96EB6"/>
    <w:rsid w:val="00BA4B17"/>
    <w:rsid w:val="00BA63F3"/>
    <w:rsid w:val="00BA6F2E"/>
    <w:rsid w:val="00BA7623"/>
    <w:rsid w:val="00BA7A1E"/>
    <w:rsid w:val="00BB4117"/>
    <w:rsid w:val="00BB732F"/>
    <w:rsid w:val="00BC06D6"/>
    <w:rsid w:val="00BC1E6A"/>
    <w:rsid w:val="00BC5875"/>
    <w:rsid w:val="00BD432D"/>
    <w:rsid w:val="00BD7829"/>
    <w:rsid w:val="00BE19D7"/>
    <w:rsid w:val="00BE20AE"/>
    <w:rsid w:val="00BE26CE"/>
    <w:rsid w:val="00BE5B1A"/>
    <w:rsid w:val="00BE7BEF"/>
    <w:rsid w:val="00BF4E18"/>
    <w:rsid w:val="00C0282D"/>
    <w:rsid w:val="00C12032"/>
    <w:rsid w:val="00C12D67"/>
    <w:rsid w:val="00C2080A"/>
    <w:rsid w:val="00C40D04"/>
    <w:rsid w:val="00C417C5"/>
    <w:rsid w:val="00C45F4F"/>
    <w:rsid w:val="00C47109"/>
    <w:rsid w:val="00C51A09"/>
    <w:rsid w:val="00C5315E"/>
    <w:rsid w:val="00C552BE"/>
    <w:rsid w:val="00C56959"/>
    <w:rsid w:val="00C6254A"/>
    <w:rsid w:val="00C71E1F"/>
    <w:rsid w:val="00C75C25"/>
    <w:rsid w:val="00C848A9"/>
    <w:rsid w:val="00C85313"/>
    <w:rsid w:val="00C858C6"/>
    <w:rsid w:val="00C85D0C"/>
    <w:rsid w:val="00C908E9"/>
    <w:rsid w:val="00CA1DEB"/>
    <w:rsid w:val="00CA24D7"/>
    <w:rsid w:val="00CA411E"/>
    <w:rsid w:val="00CA6D28"/>
    <w:rsid w:val="00CB2099"/>
    <w:rsid w:val="00CB2B3B"/>
    <w:rsid w:val="00CC23FB"/>
    <w:rsid w:val="00CC2930"/>
    <w:rsid w:val="00CC35BC"/>
    <w:rsid w:val="00CC36BD"/>
    <w:rsid w:val="00CC6645"/>
    <w:rsid w:val="00CD1B9E"/>
    <w:rsid w:val="00CD210F"/>
    <w:rsid w:val="00CF4B9E"/>
    <w:rsid w:val="00CF6350"/>
    <w:rsid w:val="00D00D4E"/>
    <w:rsid w:val="00D050A9"/>
    <w:rsid w:val="00D1071D"/>
    <w:rsid w:val="00D115C0"/>
    <w:rsid w:val="00D149A1"/>
    <w:rsid w:val="00D162EA"/>
    <w:rsid w:val="00D1662E"/>
    <w:rsid w:val="00D26522"/>
    <w:rsid w:val="00D26A3F"/>
    <w:rsid w:val="00D308DB"/>
    <w:rsid w:val="00D33A1E"/>
    <w:rsid w:val="00D35326"/>
    <w:rsid w:val="00D46811"/>
    <w:rsid w:val="00D47D18"/>
    <w:rsid w:val="00D47E03"/>
    <w:rsid w:val="00D527B7"/>
    <w:rsid w:val="00D53587"/>
    <w:rsid w:val="00D5603A"/>
    <w:rsid w:val="00D56500"/>
    <w:rsid w:val="00D605E3"/>
    <w:rsid w:val="00D73A84"/>
    <w:rsid w:val="00D80543"/>
    <w:rsid w:val="00D80A91"/>
    <w:rsid w:val="00D81E24"/>
    <w:rsid w:val="00D87A7E"/>
    <w:rsid w:val="00D91723"/>
    <w:rsid w:val="00D928BF"/>
    <w:rsid w:val="00D92CC5"/>
    <w:rsid w:val="00D9694F"/>
    <w:rsid w:val="00D96C61"/>
    <w:rsid w:val="00D96F3B"/>
    <w:rsid w:val="00DA2108"/>
    <w:rsid w:val="00DA3B5C"/>
    <w:rsid w:val="00DB3462"/>
    <w:rsid w:val="00DB3D00"/>
    <w:rsid w:val="00DB4326"/>
    <w:rsid w:val="00DB437F"/>
    <w:rsid w:val="00DB4BE5"/>
    <w:rsid w:val="00DB556D"/>
    <w:rsid w:val="00DB670B"/>
    <w:rsid w:val="00DC0E82"/>
    <w:rsid w:val="00DC1AD8"/>
    <w:rsid w:val="00DD3DC2"/>
    <w:rsid w:val="00DD7BDE"/>
    <w:rsid w:val="00DE255A"/>
    <w:rsid w:val="00DE350B"/>
    <w:rsid w:val="00DF30F0"/>
    <w:rsid w:val="00E00094"/>
    <w:rsid w:val="00E00C11"/>
    <w:rsid w:val="00E142DD"/>
    <w:rsid w:val="00E16F65"/>
    <w:rsid w:val="00E17235"/>
    <w:rsid w:val="00E17C6A"/>
    <w:rsid w:val="00E17CB2"/>
    <w:rsid w:val="00E229DF"/>
    <w:rsid w:val="00E2542E"/>
    <w:rsid w:val="00E31509"/>
    <w:rsid w:val="00E34346"/>
    <w:rsid w:val="00E465B8"/>
    <w:rsid w:val="00E50017"/>
    <w:rsid w:val="00E50D63"/>
    <w:rsid w:val="00E537CC"/>
    <w:rsid w:val="00E61134"/>
    <w:rsid w:val="00E63704"/>
    <w:rsid w:val="00E65F2F"/>
    <w:rsid w:val="00E66945"/>
    <w:rsid w:val="00E70136"/>
    <w:rsid w:val="00E729A8"/>
    <w:rsid w:val="00E72BB5"/>
    <w:rsid w:val="00E737F6"/>
    <w:rsid w:val="00E763F6"/>
    <w:rsid w:val="00E800EF"/>
    <w:rsid w:val="00E80816"/>
    <w:rsid w:val="00E82A57"/>
    <w:rsid w:val="00E9258F"/>
    <w:rsid w:val="00E933B9"/>
    <w:rsid w:val="00EA02C0"/>
    <w:rsid w:val="00EA4471"/>
    <w:rsid w:val="00EA7C31"/>
    <w:rsid w:val="00EB28B4"/>
    <w:rsid w:val="00EB35C0"/>
    <w:rsid w:val="00EB5904"/>
    <w:rsid w:val="00EB77A0"/>
    <w:rsid w:val="00EC7478"/>
    <w:rsid w:val="00ED069C"/>
    <w:rsid w:val="00ED1F57"/>
    <w:rsid w:val="00ED26F1"/>
    <w:rsid w:val="00EE0D30"/>
    <w:rsid w:val="00EE2E43"/>
    <w:rsid w:val="00EE32B6"/>
    <w:rsid w:val="00EE4F71"/>
    <w:rsid w:val="00EF0380"/>
    <w:rsid w:val="00EF15A8"/>
    <w:rsid w:val="00EF63A6"/>
    <w:rsid w:val="00EF7FD0"/>
    <w:rsid w:val="00F00142"/>
    <w:rsid w:val="00F014EA"/>
    <w:rsid w:val="00F05102"/>
    <w:rsid w:val="00F079E4"/>
    <w:rsid w:val="00F07AAA"/>
    <w:rsid w:val="00F07D66"/>
    <w:rsid w:val="00F1184F"/>
    <w:rsid w:val="00F128B3"/>
    <w:rsid w:val="00F2367E"/>
    <w:rsid w:val="00F23A7F"/>
    <w:rsid w:val="00F2545D"/>
    <w:rsid w:val="00F31012"/>
    <w:rsid w:val="00F33624"/>
    <w:rsid w:val="00F34107"/>
    <w:rsid w:val="00F37773"/>
    <w:rsid w:val="00F42DC3"/>
    <w:rsid w:val="00F6005E"/>
    <w:rsid w:val="00F604C8"/>
    <w:rsid w:val="00F61A30"/>
    <w:rsid w:val="00F643A3"/>
    <w:rsid w:val="00F663AB"/>
    <w:rsid w:val="00F66E71"/>
    <w:rsid w:val="00F6788D"/>
    <w:rsid w:val="00F70096"/>
    <w:rsid w:val="00F73000"/>
    <w:rsid w:val="00F7399A"/>
    <w:rsid w:val="00F76609"/>
    <w:rsid w:val="00F87120"/>
    <w:rsid w:val="00F876FF"/>
    <w:rsid w:val="00F87E58"/>
    <w:rsid w:val="00F91023"/>
    <w:rsid w:val="00F943A6"/>
    <w:rsid w:val="00F95AB6"/>
    <w:rsid w:val="00F9600B"/>
    <w:rsid w:val="00F96FB4"/>
    <w:rsid w:val="00FA1098"/>
    <w:rsid w:val="00FA1429"/>
    <w:rsid w:val="00FA5813"/>
    <w:rsid w:val="00FA5ABB"/>
    <w:rsid w:val="00FA7CCB"/>
    <w:rsid w:val="00FB5A6C"/>
    <w:rsid w:val="00FC1E6E"/>
    <w:rsid w:val="00FC3F82"/>
    <w:rsid w:val="00FC51E1"/>
    <w:rsid w:val="00FC755B"/>
    <w:rsid w:val="00FD0935"/>
    <w:rsid w:val="00FD0F71"/>
    <w:rsid w:val="00FD6BD0"/>
    <w:rsid w:val="00FD6DBC"/>
    <w:rsid w:val="00FD791F"/>
    <w:rsid w:val="00FE0058"/>
    <w:rsid w:val="00FE07AE"/>
    <w:rsid w:val="00FE20BC"/>
    <w:rsid w:val="00FE5EC0"/>
    <w:rsid w:val="00FE634A"/>
    <w:rsid w:val="00FF38B7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000">
    <w:name w:val="000"/>
    <w:basedOn w:val="a"/>
    <w:rsid w:val="007935B8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eastAsia="Calibri" w:hAnsi="Times New Roman"/>
      <w:color w:val="000000"/>
    </w:rPr>
  </w:style>
  <w:style w:type="paragraph" w:customStyle="1" w:styleId="0005">
    <w:name w:val="000таб5"/>
    <w:basedOn w:val="a"/>
    <w:rsid w:val="007935B8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  <w:textAlignment w:val="center"/>
    </w:pPr>
    <w:rPr>
      <w:rFonts w:ascii="MyriadPro-Regular" w:eastAsia="Calibri" w:hAnsi="MyriadPro-Regular" w:cs="MyriadPro-Regular"/>
      <w:color w:val="000000"/>
      <w:sz w:val="16"/>
      <w:szCs w:val="16"/>
    </w:rPr>
  </w:style>
  <w:style w:type="paragraph" w:customStyle="1" w:styleId="22">
    <w:name w:val="Абзац списка2"/>
    <w:basedOn w:val="a"/>
    <w:rsid w:val="007935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ConsPlusNonformat">
    <w:name w:val="ConsPlusNonformat"/>
    <w:rsid w:val="00540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F66E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66E7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66E7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F66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F66E7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3560F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42DC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locked/>
    <w:rsid w:val="00C51A0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2 Знак"/>
    <w:link w:val="23"/>
    <w:uiPriority w:val="99"/>
    <w:rsid w:val="00C51A09"/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8D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7133C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1"/>
    <w:basedOn w:val="a"/>
    <w:rsid w:val="000D2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D0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uiPriority w:val="99"/>
    <w:unhideWhenUsed/>
    <w:locked/>
    <w:rsid w:val="00007A11"/>
    <w:rPr>
      <w:color w:val="0000FF"/>
      <w:u w:val="single"/>
    </w:rPr>
  </w:style>
  <w:style w:type="paragraph" w:customStyle="1" w:styleId="Default">
    <w:name w:val="Default"/>
    <w:rsid w:val="00F128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25"/>
    <w:rsid w:val="009B1FE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b">
    <w:name w:val="Основной текст1"/>
    <w:rsid w:val="009B1FE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rialUnicodeMS75pt">
    <w:name w:val="Основной текст + Arial Unicode MS;7;5 pt"/>
    <w:rsid w:val="009B1FE1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25">
    <w:name w:val="Основной текст2"/>
    <w:basedOn w:val="a"/>
    <w:link w:val="afb"/>
    <w:rsid w:val="009B1FE1"/>
    <w:pPr>
      <w:shd w:val="clear" w:color="auto" w:fill="FFFFFF"/>
      <w:spacing w:before="1740" w:after="0" w:line="206" w:lineRule="exact"/>
    </w:pPr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CF4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F4B9E"/>
    <w:rPr>
      <w:sz w:val="16"/>
      <w:szCs w:val="16"/>
    </w:rPr>
  </w:style>
  <w:style w:type="character" w:styleId="afc">
    <w:name w:val="annotation reference"/>
    <w:uiPriority w:val="99"/>
    <w:semiHidden/>
    <w:unhideWhenUsed/>
    <w:locked/>
    <w:rsid w:val="00B60A7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B60A7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60A73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B60A73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60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000">
    <w:name w:val="000"/>
    <w:basedOn w:val="a"/>
    <w:rsid w:val="007935B8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eastAsia="Calibri" w:hAnsi="Times New Roman"/>
      <w:color w:val="000000"/>
    </w:rPr>
  </w:style>
  <w:style w:type="paragraph" w:customStyle="1" w:styleId="0005">
    <w:name w:val="000таб5"/>
    <w:basedOn w:val="a"/>
    <w:rsid w:val="007935B8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  <w:textAlignment w:val="center"/>
    </w:pPr>
    <w:rPr>
      <w:rFonts w:ascii="MyriadPro-Regular" w:eastAsia="Calibri" w:hAnsi="MyriadPro-Regular" w:cs="MyriadPro-Regular"/>
      <w:color w:val="000000"/>
      <w:sz w:val="16"/>
      <w:szCs w:val="16"/>
    </w:rPr>
  </w:style>
  <w:style w:type="paragraph" w:customStyle="1" w:styleId="22">
    <w:name w:val="Абзац списка2"/>
    <w:basedOn w:val="a"/>
    <w:rsid w:val="007935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ConsPlusNonformat">
    <w:name w:val="ConsPlusNonformat"/>
    <w:rsid w:val="00540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F66E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66E7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66E7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F66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F66E7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3560F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42DC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locked/>
    <w:rsid w:val="00C51A0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2 Знак"/>
    <w:link w:val="23"/>
    <w:uiPriority w:val="99"/>
    <w:rsid w:val="00C51A09"/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8D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7133C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1"/>
    <w:basedOn w:val="a"/>
    <w:rsid w:val="000D2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D0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uiPriority w:val="99"/>
    <w:unhideWhenUsed/>
    <w:locked/>
    <w:rsid w:val="00007A11"/>
    <w:rPr>
      <w:color w:val="0000FF"/>
      <w:u w:val="single"/>
    </w:rPr>
  </w:style>
  <w:style w:type="paragraph" w:customStyle="1" w:styleId="Default">
    <w:name w:val="Default"/>
    <w:rsid w:val="00F128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25"/>
    <w:rsid w:val="009B1FE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b">
    <w:name w:val="Основной текст1"/>
    <w:rsid w:val="009B1FE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rialUnicodeMS75pt">
    <w:name w:val="Основной текст + Arial Unicode MS;7;5 pt"/>
    <w:rsid w:val="009B1FE1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25">
    <w:name w:val="Основной текст2"/>
    <w:basedOn w:val="a"/>
    <w:link w:val="afb"/>
    <w:rsid w:val="009B1FE1"/>
    <w:pPr>
      <w:shd w:val="clear" w:color="auto" w:fill="FFFFFF"/>
      <w:spacing w:before="1740" w:after="0" w:line="206" w:lineRule="exact"/>
    </w:pPr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CF4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F4B9E"/>
    <w:rPr>
      <w:sz w:val="16"/>
      <w:szCs w:val="16"/>
    </w:rPr>
  </w:style>
  <w:style w:type="character" w:styleId="afc">
    <w:name w:val="annotation reference"/>
    <w:uiPriority w:val="99"/>
    <w:semiHidden/>
    <w:unhideWhenUsed/>
    <w:locked/>
    <w:rsid w:val="00B60A7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B60A7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60A73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B60A73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60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4292-1C35-48A2-8403-DF4E1E8E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5190</Words>
  <Characters>29588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2013-10-23T08:13:00Z</cp:lastPrinted>
  <dcterms:created xsi:type="dcterms:W3CDTF">2016-10-06T08:19:00Z</dcterms:created>
  <dcterms:modified xsi:type="dcterms:W3CDTF">2016-10-06T08:19:00Z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-1750063068</vt:i4>
  </property>
</Properties>
</file>