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BB" w:rsidRDefault="0092461A">
      <w:r w:rsidRPr="0092461A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Администратор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1A" w:rsidRDefault="0092461A"/>
    <w:p w:rsidR="0092461A" w:rsidRDefault="0092461A"/>
    <w:p w:rsidR="0092461A" w:rsidRDefault="0092461A"/>
    <w:p w:rsidR="0092461A" w:rsidRPr="0092461A" w:rsidRDefault="0092461A" w:rsidP="0092461A">
      <w:pPr>
        <w:spacing w:after="0" w:line="276" w:lineRule="auto"/>
        <w:ind w:firstLine="72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Информационно-методическое и организационное сопровождение осуществляют: Государственное бюджетное образовательное учреждение Республики Тыва «Республиканский центр дополнительного образования детей» и Служба по охране памятников культурного наследия Республики Тыва.   </w:t>
      </w:r>
    </w:p>
    <w:p w:rsidR="0092461A" w:rsidRPr="0092461A" w:rsidRDefault="0092461A" w:rsidP="0092461A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Участники Проекта</w:t>
      </w:r>
    </w:p>
    <w:p w:rsidR="0092461A" w:rsidRPr="0092461A" w:rsidRDefault="0092461A" w:rsidP="0092461A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Проекте могут принять участие учащиеся общеобразовательных учреждений, учреждений дополнительного образования детей, представители детских общественных объединений, организаций, активисты музеев образовательных учреждений, проявляющие интерес к изучению и сохранению исторического наследия своей малой родины.</w:t>
      </w:r>
    </w:p>
    <w:p w:rsidR="0092461A" w:rsidRPr="0092461A" w:rsidRDefault="0092461A" w:rsidP="0092461A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61A" w:rsidRPr="0092461A" w:rsidRDefault="0092461A" w:rsidP="0092461A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b/>
          <w:sz w:val="28"/>
          <w:szCs w:val="28"/>
          <w:lang w:eastAsia="ru-RU"/>
        </w:rPr>
        <w:t>Порядок, время и место проведения</w:t>
      </w:r>
    </w:p>
    <w:p w:rsidR="0092461A" w:rsidRPr="0092461A" w:rsidRDefault="0092461A" w:rsidP="0092461A">
      <w:pPr>
        <w:spacing w:after="0" w:line="276" w:lineRule="auto"/>
        <w:ind w:left="78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Республиканский заочный проект проводится в три этапа:</w:t>
      </w:r>
    </w:p>
    <w:p w:rsidR="0092461A" w:rsidRPr="0092461A" w:rsidRDefault="0092461A" w:rsidP="0092461A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1 этап – школьный этап начинается с 1 октября 2014 года по 01 </w:t>
      </w:r>
      <w:proofErr w:type="gramStart"/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февраля  2015</w:t>
      </w:r>
      <w:proofErr w:type="gramEnd"/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года;</w:t>
      </w:r>
    </w:p>
    <w:p w:rsidR="0092461A" w:rsidRPr="0092461A" w:rsidRDefault="0092461A" w:rsidP="0092461A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2 этап – муниципальный этап проводится с 2 по 21 февраля 2015 года;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3 этап – </w:t>
      </w:r>
      <w:proofErr w:type="gramStart"/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республиканский  этап</w:t>
      </w:r>
      <w:proofErr w:type="gramEnd"/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проводится со  2 по 9 марта 2015 года в заочной форме в ГБОУ «РЦДОД» по адресу: г. Кызыл </w:t>
      </w:r>
      <w:proofErr w:type="spellStart"/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ул</w:t>
      </w:r>
      <w:proofErr w:type="spellEnd"/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: Рабочая 56. Будет проведена оценка исследовательских, краеведческих работ.</w:t>
      </w:r>
    </w:p>
    <w:p w:rsidR="0092461A" w:rsidRPr="0092461A" w:rsidRDefault="0092461A" w:rsidP="0092461A">
      <w:pPr>
        <w:spacing w:after="0" w:line="276" w:lineRule="auto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461A" w:rsidRPr="0092461A" w:rsidRDefault="0092461A" w:rsidP="0092461A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Номинации</w:t>
      </w:r>
    </w:p>
    <w:p w:rsidR="0092461A" w:rsidRPr="0092461A" w:rsidRDefault="0092461A" w:rsidP="0092461A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оценивается по номинации исследовательских, краеведческих работ в «Одетые в гранит и металл». </w:t>
      </w:r>
    </w:p>
    <w:p w:rsidR="0092461A" w:rsidRPr="0092461A" w:rsidRDefault="0092461A" w:rsidP="0092461A">
      <w:pPr>
        <w:spacing w:after="0" w:line="276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461A" w:rsidRPr="0092461A" w:rsidRDefault="0092461A" w:rsidP="0092461A">
      <w:pPr>
        <w:spacing w:after="0" w:line="276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Требования к оформлению работ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Исследовательские, краеведческие работы объемом до 10 страниц компьютерного набора (формат А4,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Word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for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Windows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шрифт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Times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New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Roman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кегль 14, полуторный интервал, все поля 2 см).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приложений – не более 10 страниц. Исследовательская краеведческая работа должна содержать: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титульный лист с указанием (сверху вниз):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названия организации, учреждения;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темы работы;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фамилии и имени (полностью) автора, класс;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Ф.И.О.(полностью) руководителя;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год выполнения работы;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оглавление, перечисляющее нижеупомянутые разделы;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 введение, где необходимо сформулировать проблематику; цель и задачи работы;</w:t>
      </w:r>
      <w:r w:rsidRPr="0092461A">
        <w:rPr>
          <w:rFonts w:eastAsiaTheme="minorEastAsia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обосновать ее актуальность; указать место и сроки проведения исследования;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методику исследования (описание методов сбора, первичной и статистической обработки материала);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результаты исследований и их обсуждение;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выводы (краткие ответы на вопросы, поставленные в задачах);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список источников и использованной литературы. В тексте работы должны быть ссылки на источники и литературу.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к фотографиям: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Формат файла: .JPG, .JPEG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•Разрешение изображения: 200-300 </w:t>
      </w:r>
      <w:proofErr w:type="spellStart"/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dpi</w:t>
      </w:r>
      <w:proofErr w:type="spellEnd"/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•Размер изображения: основным критерием является возможность распечатать фотографию в формате А4 (210×297 мм) для работы жюри в процессе конкурсного отбора. </w:t>
      </w:r>
    </w:p>
    <w:p w:rsidR="0092461A" w:rsidRPr="0092461A" w:rsidRDefault="0092461A" w:rsidP="0092461A">
      <w:pPr>
        <w:spacing w:after="0" w:line="276" w:lineRule="auto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461A" w:rsidRPr="0092461A" w:rsidRDefault="0092461A" w:rsidP="0092461A">
      <w:pPr>
        <w:spacing w:after="0" w:line="276" w:lineRule="auto"/>
        <w:ind w:left="786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Критерии оценки Проекта</w:t>
      </w:r>
    </w:p>
    <w:p w:rsidR="0092461A" w:rsidRPr="0092461A" w:rsidRDefault="0092461A" w:rsidP="0092461A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Представленные проекты будут оцениваться по следующим критериям: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актуальность и значимость поставленных проблем;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полнота раскрытия темы; </w:t>
      </w:r>
    </w:p>
    <w:p w:rsidR="0092461A" w:rsidRPr="0092461A" w:rsidRDefault="0092461A" w:rsidP="0092461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2461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обязательное наличие информации с фотографией обелиска, описанием истории и времени создания обелиска (авторы, скульпторы, идейные вдохновители создания обелиска) историческими сведениями, описанием памятника (высота, материал), поименным списком воинов (ушедших на фронт, погибших во время войны), </w:t>
      </w:r>
      <w:proofErr w:type="gramStart"/>
      <w:r w:rsidRPr="0092461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дальнейшей  судьбой</w:t>
      </w:r>
      <w:proofErr w:type="gramEnd"/>
      <w:r w:rsidRPr="0092461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 воинов, вернувшихся с фронта, имена воинов, которым  присвоены названия улиц  сел и городов;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кругозор, читательская эрудиция;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смысловая цельность и композиционная стройность;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точность и выразительность речи;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грамотность и аргументированность высказываемых идей;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культура оформления работы.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61A" w:rsidRPr="0092461A" w:rsidRDefault="0092461A" w:rsidP="0092461A">
      <w:pPr>
        <w:numPr>
          <w:ilvl w:val="0"/>
          <w:numId w:val="4"/>
        </w:num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приема участников Проекта</w:t>
      </w:r>
    </w:p>
    <w:p w:rsidR="0092461A" w:rsidRPr="0092461A" w:rsidRDefault="0092461A" w:rsidP="0092461A">
      <w:pPr>
        <w:spacing w:after="0" w:line="276" w:lineRule="auto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Проект проводится в заочной форме.  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Материалы Проекта   представляются участниками в печатном и электронном вариантах. После рассмотрения членами жюри материалы не возвращаются.  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Поступление работ на республиканский заочный этап Проекта расценивается как согласие автора на их публикацию с соблюдением авторских прав.</w:t>
      </w:r>
    </w:p>
    <w:p w:rsidR="0092461A" w:rsidRPr="0092461A" w:rsidRDefault="0092461A" w:rsidP="0092461A">
      <w:pPr>
        <w:spacing w:after="0" w:line="276" w:lineRule="auto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участия в Проекте   необходимо не позднее до 1 марта </w:t>
      </w:r>
      <w:proofErr w:type="gramStart"/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2015  года</w:t>
      </w:r>
      <w:proofErr w:type="gramEnd"/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представить в ГБОУ РТ «РЦДОД» по адресу: г. Кызыл ул. Рабочая д.56, тел: 8(394-22) 2-35-36, факс (3-44-18) следующие материалы:</w:t>
      </w:r>
    </w:p>
    <w:p w:rsidR="0092461A" w:rsidRPr="0092461A" w:rsidRDefault="0092461A" w:rsidP="0092461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заявку с указанием фамилии, имени и отчества, паспортных данных, адреса участников, указанием учреждения образования, класса;</w:t>
      </w:r>
    </w:p>
    <w:p w:rsidR="0092461A" w:rsidRPr="0092461A" w:rsidRDefault="0092461A" w:rsidP="0092461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сследовательская, краеведческая работа 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«Одетые в гранит и металл»;</w:t>
      </w:r>
    </w:p>
    <w:p w:rsidR="0092461A" w:rsidRPr="0092461A" w:rsidRDefault="0092461A" w:rsidP="0092461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Оргвзнос</w:t>
      </w:r>
      <w:proofErr w:type="spellEnd"/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100 рублей. </w:t>
      </w:r>
    </w:p>
    <w:p w:rsidR="0092461A" w:rsidRPr="0092461A" w:rsidRDefault="0092461A" w:rsidP="0092461A">
      <w:pPr>
        <w:spacing w:after="0" w:line="276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61A" w:rsidRPr="0092461A" w:rsidRDefault="0092461A" w:rsidP="0092461A">
      <w:pPr>
        <w:numPr>
          <w:ilvl w:val="0"/>
          <w:numId w:val="3"/>
        </w:num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Определение результатов и награждение</w:t>
      </w:r>
    </w:p>
    <w:p w:rsidR="0092461A" w:rsidRPr="0092461A" w:rsidRDefault="0092461A" w:rsidP="0092461A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Жюри Проекта определяет победителей проекта по </w:t>
      </w:r>
    </w:p>
    <w:p w:rsidR="0092461A" w:rsidRPr="0092461A" w:rsidRDefault="0092461A" w:rsidP="0092461A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исследовательским, краеведческим </w:t>
      </w:r>
      <w:proofErr w:type="gramStart"/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работам  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Одетые в гранит и металл»;</w:t>
      </w:r>
    </w:p>
    <w:p w:rsidR="0092461A" w:rsidRPr="0092461A" w:rsidRDefault="0092461A" w:rsidP="0092461A">
      <w:pPr>
        <w:spacing w:after="0" w:line="276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Участники Проекта награждаются дипломами, грамотами Министерства образования и науки Республики Тыва и ценными призами Государственного</w:t>
      </w:r>
      <w:r w:rsidRPr="0092461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бюджетного образовательного учреждения Республики Тыва «Республиканский центр дополнительного образования детей»</w:t>
      </w:r>
    </w:p>
    <w:p w:rsidR="0092461A" w:rsidRPr="0092461A" w:rsidRDefault="0092461A" w:rsidP="0092461A">
      <w:pPr>
        <w:spacing w:after="0" w:line="276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Всем участникам Проекта выдаются сертификаты. </w:t>
      </w:r>
    </w:p>
    <w:p w:rsidR="0092461A" w:rsidRPr="0092461A" w:rsidRDefault="0092461A" w:rsidP="0092461A">
      <w:pPr>
        <w:spacing w:after="0" w:line="276" w:lineRule="auto"/>
        <w:ind w:firstLine="426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итогам Проекта будет издана </w:t>
      </w:r>
      <w:r w:rsidRPr="0092461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«Книга доблести земляков на обелиске».  </w:t>
      </w:r>
    </w:p>
    <w:p w:rsidR="0092461A" w:rsidRPr="0092461A" w:rsidRDefault="0092461A" w:rsidP="00924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61A" w:rsidRPr="0092461A" w:rsidRDefault="0092461A" w:rsidP="0092461A">
      <w:pPr>
        <w:spacing w:after="0" w:line="360" w:lineRule="auto"/>
        <w:ind w:hanging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61A" w:rsidRDefault="0092461A">
      <w:bookmarkStart w:id="0" w:name="_GoBack"/>
      <w:bookmarkEnd w:id="0"/>
    </w:p>
    <w:sectPr w:rsidR="0092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0B5"/>
    <w:multiLevelType w:val="hybridMultilevel"/>
    <w:tmpl w:val="01BE4E78"/>
    <w:lvl w:ilvl="0" w:tplc="DC8A4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2E3AA4"/>
    <w:multiLevelType w:val="hybridMultilevel"/>
    <w:tmpl w:val="41828772"/>
    <w:lvl w:ilvl="0" w:tplc="CAA6D8D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102FAA"/>
    <w:multiLevelType w:val="hybridMultilevel"/>
    <w:tmpl w:val="7FD0A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91A99"/>
    <w:multiLevelType w:val="hybridMultilevel"/>
    <w:tmpl w:val="DA0821F0"/>
    <w:lvl w:ilvl="0" w:tplc="1384F412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1A"/>
    <w:rsid w:val="0092461A"/>
    <w:rsid w:val="009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1A841-A96D-4523-A1AB-6B62239C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709</Words>
  <Characters>4044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2014-09-22T00:28:00Z</dcterms:created>
  <dcterms:modified xsi:type="dcterms:W3CDTF">2014-09-22T00:31:00Z</dcterms:modified>
</cp:coreProperties>
</file>