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05" w:rsidRPr="001F08FE" w:rsidRDefault="00F45D05" w:rsidP="00F45D05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F08FE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F45D05" w:rsidRPr="001F08FE" w:rsidRDefault="00F45D05" w:rsidP="00F45D05">
      <w:pPr>
        <w:jc w:val="center"/>
        <w:rPr>
          <w:b/>
          <w:sz w:val="22"/>
          <w:szCs w:val="22"/>
        </w:rPr>
      </w:pPr>
      <w:r w:rsidRPr="001F08FE">
        <w:rPr>
          <w:b/>
          <w:sz w:val="22"/>
          <w:szCs w:val="22"/>
        </w:rPr>
        <w:t>средняя общеобразовательная школа №1 г</w:t>
      </w:r>
      <w:proofErr w:type="gramStart"/>
      <w:r w:rsidRPr="001F08FE">
        <w:rPr>
          <w:b/>
          <w:sz w:val="22"/>
          <w:szCs w:val="22"/>
        </w:rPr>
        <w:t>.А</w:t>
      </w:r>
      <w:proofErr w:type="gramEnd"/>
      <w:r w:rsidRPr="001F08FE">
        <w:rPr>
          <w:b/>
          <w:sz w:val="22"/>
          <w:szCs w:val="22"/>
        </w:rPr>
        <w:t>к-Довурака</w:t>
      </w:r>
    </w:p>
    <w:p w:rsidR="00F45D05" w:rsidRPr="001F08FE" w:rsidRDefault="00F45D05" w:rsidP="00F45D05">
      <w:pPr>
        <w:jc w:val="center"/>
        <w:rPr>
          <w:b/>
          <w:sz w:val="22"/>
          <w:szCs w:val="22"/>
        </w:rPr>
      </w:pPr>
      <w:r w:rsidRPr="001F08FE">
        <w:rPr>
          <w:b/>
          <w:sz w:val="22"/>
          <w:szCs w:val="22"/>
        </w:rPr>
        <w:t xml:space="preserve">имени </w:t>
      </w:r>
      <w:proofErr w:type="spellStart"/>
      <w:r w:rsidRPr="001F08FE">
        <w:rPr>
          <w:b/>
          <w:sz w:val="22"/>
          <w:szCs w:val="22"/>
        </w:rPr>
        <w:t>Тамдын-оол</w:t>
      </w:r>
      <w:proofErr w:type="spellEnd"/>
      <w:r w:rsidRPr="001F08FE">
        <w:rPr>
          <w:b/>
          <w:sz w:val="22"/>
          <w:szCs w:val="22"/>
        </w:rPr>
        <w:t xml:space="preserve"> </w:t>
      </w:r>
      <w:proofErr w:type="spellStart"/>
      <w:r w:rsidRPr="001F08FE">
        <w:rPr>
          <w:b/>
          <w:sz w:val="22"/>
          <w:szCs w:val="22"/>
        </w:rPr>
        <w:t>Сесенмаа</w:t>
      </w:r>
      <w:proofErr w:type="spellEnd"/>
      <w:r w:rsidRPr="001F08FE">
        <w:rPr>
          <w:b/>
          <w:sz w:val="22"/>
          <w:szCs w:val="22"/>
        </w:rPr>
        <w:t xml:space="preserve"> </w:t>
      </w:r>
      <w:proofErr w:type="spellStart"/>
      <w:r w:rsidRPr="001F08FE">
        <w:rPr>
          <w:b/>
          <w:sz w:val="22"/>
          <w:szCs w:val="22"/>
        </w:rPr>
        <w:t>Саятыевны</w:t>
      </w:r>
      <w:proofErr w:type="spellEnd"/>
      <w:r w:rsidRPr="001F08FE">
        <w:rPr>
          <w:b/>
          <w:sz w:val="22"/>
          <w:szCs w:val="22"/>
        </w:rPr>
        <w:t xml:space="preserve"> - Героя Социалистического труда</w:t>
      </w:r>
    </w:p>
    <w:p w:rsidR="00F45D05" w:rsidRDefault="00F45D05" w:rsidP="00F45D05"/>
    <w:p w:rsidR="00F45D05" w:rsidRPr="00F45D05" w:rsidRDefault="00F45D05" w:rsidP="00F45D05"/>
    <w:p w:rsidR="00F45D05" w:rsidRDefault="00F45D05" w:rsidP="00F45D05"/>
    <w:p w:rsidR="00C21F21" w:rsidRDefault="00D81DAD" w:rsidP="00F45D05">
      <w:pPr>
        <w:tabs>
          <w:tab w:val="left" w:pos="3750"/>
        </w:tabs>
        <w:jc w:val="center"/>
      </w:pPr>
      <w:r>
        <w:t>Отчет о проделанной работе в каникулярное время с 28 по 02 апреля 2016 г.</w:t>
      </w:r>
    </w:p>
    <w:p w:rsidR="00F45D05" w:rsidRDefault="00F45D05" w:rsidP="00F45D05">
      <w:pPr>
        <w:tabs>
          <w:tab w:val="left" w:pos="3750"/>
        </w:tabs>
        <w:jc w:val="center"/>
      </w:pPr>
    </w:p>
    <w:p w:rsidR="00F45D05" w:rsidRDefault="00F45D05" w:rsidP="00F45D05">
      <w:pPr>
        <w:tabs>
          <w:tab w:val="left" w:pos="3750"/>
        </w:tabs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45"/>
        <w:gridCol w:w="1949"/>
        <w:gridCol w:w="7070"/>
      </w:tblGrid>
      <w:tr w:rsidR="00CA2EC2" w:rsidTr="00CA2EC2">
        <w:tc>
          <w:tcPr>
            <w:tcW w:w="426" w:type="dxa"/>
          </w:tcPr>
          <w:p w:rsidR="00CA2EC2" w:rsidRDefault="00CA2EC2" w:rsidP="00F45D05">
            <w:pPr>
              <w:tabs>
                <w:tab w:val="left" w:pos="3750"/>
              </w:tabs>
              <w:jc w:val="center"/>
            </w:pPr>
            <w:r>
              <w:t>№</w:t>
            </w:r>
          </w:p>
        </w:tc>
        <w:tc>
          <w:tcPr>
            <w:tcW w:w="1950" w:type="dxa"/>
          </w:tcPr>
          <w:p w:rsidR="00CA2EC2" w:rsidRDefault="00CA2EC2" w:rsidP="00F45D05">
            <w:pPr>
              <w:tabs>
                <w:tab w:val="left" w:pos="3750"/>
              </w:tabs>
              <w:jc w:val="center"/>
            </w:pPr>
            <w:r>
              <w:t xml:space="preserve">Дата </w:t>
            </w:r>
          </w:p>
        </w:tc>
        <w:tc>
          <w:tcPr>
            <w:tcW w:w="7088" w:type="dxa"/>
          </w:tcPr>
          <w:p w:rsidR="00CA2EC2" w:rsidRDefault="00CA2EC2" w:rsidP="00F45D05">
            <w:pPr>
              <w:tabs>
                <w:tab w:val="left" w:pos="3750"/>
              </w:tabs>
              <w:jc w:val="center"/>
            </w:pPr>
            <w:r>
              <w:t xml:space="preserve">Мероприятие </w:t>
            </w:r>
          </w:p>
        </w:tc>
      </w:tr>
      <w:tr w:rsidR="00CA2EC2" w:rsidTr="00CA2EC2">
        <w:tc>
          <w:tcPr>
            <w:tcW w:w="426" w:type="dxa"/>
          </w:tcPr>
          <w:p w:rsidR="00CA2EC2" w:rsidRDefault="00CA2EC2" w:rsidP="00F45D05">
            <w:pPr>
              <w:tabs>
                <w:tab w:val="left" w:pos="3750"/>
              </w:tabs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CA2EC2" w:rsidRDefault="00CA2EC2" w:rsidP="00F45D05">
            <w:pPr>
              <w:tabs>
                <w:tab w:val="left" w:pos="3750"/>
              </w:tabs>
            </w:pPr>
            <w:r>
              <w:t>28.03.2016г.</w:t>
            </w:r>
          </w:p>
          <w:p w:rsidR="00CA2EC2" w:rsidRDefault="00CA2EC2" w:rsidP="00F45D05">
            <w:pPr>
              <w:tabs>
                <w:tab w:val="left" w:pos="3750"/>
              </w:tabs>
            </w:pPr>
            <w:r>
              <w:t>Понедельник</w:t>
            </w:r>
          </w:p>
        </w:tc>
        <w:tc>
          <w:tcPr>
            <w:tcW w:w="7088" w:type="dxa"/>
          </w:tcPr>
          <w:p w:rsidR="00CA2EC2" w:rsidRDefault="00CA2EC2" w:rsidP="00F45D05">
            <w:pPr>
              <w:tabs>
                <w:tab w:val="left" w:pos="3750"/>
              </w:tabs>
            </w:pPr>
            <w:r>
              <w:t>Для учащихся 9-х,11-х классов были проведены консультации.</w:t>
            </w:r>
          </w:p>
          <w:p w:rsidR="00CA2EC2" w:rsidRDefault="00CA2EC2" w:rsidP="00CA2EC2">
            <w:pPr>
              <w:tabs>
                <w:tab w:val="left" w:pos="3750"/>
              </w:tabs>
            </w:pPr>
            <w:r>
              <w:t xml:space="preserve">1).11 «а» класс  консультация по математике - математика профильная, присутствовали </w:t>
            </w:r>
            <w:r w:rsidR="00D81DAD">
              <w:t>5</w:t>
            </w:r>
            <w:r>
              <w:t xml:space="preserve"> учащихся. </w:t>
            </w:r>
            <w:r w:rsidR="002B7DFF">
              <w:t>Учитель-предметник Чыдат Ч.К.</w:t>
            </w:r>
          </w:p>
          <w:p w:rsidR="00CA2EC2" w:rsidRDefault="00CA2EC2" w:rsidP="00CA2EC2">
            <w:pPr>
              <w:tabs>
                <w:tab w:val="left" w:pos="3750"/>
              </w:tabs>
            </w:pPr>
            <w:r>
              <w:t>2).9 «</w:t>
            </w:r>
            <w:proofErr w:type="spellStart"/>
            <w:r>
              <w:t>а,г</w:t>
            </w:r>
            <w:proofErr w:type="spellEnd"/>
            <w:r>
              <w:t>» классы  консультация по русскому языку, присутствовали 18 учащихся</w:t>
            </w:r>
            <w:proofErr w:type="gramStart"/>
            <w:r>
              <w:t>.</w:t>
            </w:r>
            <w:r w:rsidR="002B7DFF">
              <w:t>У</w:t>
            </w:r>
            <w:proofErr w:type="gramEnd"/>
            <w:r w:rsidR="002B7DFF">
              <w:t>читель-предметник Монгуш М.А.</w:t>
            </w:r>
          </w:p>
          <w:p w:rsidR="00CA2EC2" w:rsidRDefault="00CA2EC2" w:rsidP="00CA2EC2">
            <w:pPr>
              <w:tabs>
                <w:tab w:val="left" w:pos="3750"/>
              </w:tabs>
            </w:pPr>
            <w:r>
              <w:t>3). 9 «в» класс консультация по математике, присутствовали 15  учащихся.</w:t>
            </w:r>
            <w:r w:rsidR="002B7DFF">
              <w:t xml:space="preserve"> Консультация для кандидатов в </w:t>
            </w:r>
            <w:proofErr w:type="spellStart"/>
            <w:r w:rsidR="002B7DFF">
              <w:t>К</w:t>
            </w:r>
            <w:r w:rsidR="00D81DAD">
              <w:t>ызылское</w:t>
            </w:r>
            <w:proofErr w:type="spellEnd"/>
            <w:r w:rsidR="00D81DAD">
              <w:t xml:space="preserve"> президентское кадетское училище по математике </w:t>
            </w:r>
            <w:r w:rsidR="002B7DFF">
              <w:t xml:space="preserve"> 5 класс,</w:t>
            </w:r>
            <w:r w:rsidR="00D81DAD">
              <w:t xml:space="preserve"> </w:t>
            </w:r>
            <w:r w:rsidR="002B7DFF">
              <w:t xml:space="preserve">присутствовали 2 учащихся. Учитель-предметник </w:t>
            </w:r>
            <w:proofErr w:type="spellStart"/>
            <w:r w:rsidR="002B7DFF">
              <w:t>Кужугет</w:t>
            </w:r>
            <w:proofErr w:type="spellEnd"/>
            <w:r w:rsidR="002B7DFF">
              <w:t xml:space="preserve"> Ч.М.</w:t>
            </w:r>
          </w:p>
          <w:p w:rsidR="00CA2EC2" w:rsidRDefault="00CA2EC2" w:rsidP="00CA2EC2">
            <w:pPr>
              <w:tabs>
                <w:tab w:val="left" w:pos="3750"/>
              </w:tabs>
            </w:pPr>
            <w:r>
              <w:t xml:space="preserve">4) </w:t>
            </w:r>
            <w:r w:rsidR="002B7DFF">
              <w:t>.Секция  «Баскетбол», присутствовали 12 учащихся.</w:t>
            </w:r>
          </w:p>
          <w:p w:rsidR="002B7DFF" w:rsidRDefault="002B7DFF" w:rsidP="00CA2EC2">
            <w:pPr>
              <w:tabs>
                <w:tab w:val="left" w:pos="3750"/>
              </w:tabs>
            </w:pPr>
            <w:r>
              <w:t>5). Кружок «Ритмика», присутствовали выпускники 11-х классов, «Выпускной вальс».</w:t>
            </w:r>
          </w:p>
          <w:p w:rsidR="00CA2EC2" w:rsidRDefault="002B7DFF" w:rsidP="00D81DAD">
            <w:pPr>
              <w:tabs>
                <w:tab w:val="left" w:pos="3750"/>
              </w:tabs>
            </w:pPr>
            <w:r>
              <w:t>Кружки «Программирование, шахматы» перенесен на 26 марта 2016 г. из-за отсутствия детей.</w:t>
            </w:r>
          </w:p>
        </w:tc>
      </w:tr>
      <w:tr w:rsidR="00CA2EC2" w:rsidTr="00CA2EC2">
        <w:tc>
          <w:tcPr>
            <w:tcW w:w="426" w:type="dxa"/>
          </w:tcPr>
          <w:p w:rsidR="00CA2EC2" w:rsidRDefault="00A015E9" w:rsidP="00F45D05">
            <w:pPr>
              <w:tabs>
                <w:tab w:val="left" w:pos="3750"/>
              </w:tabs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CA2EC2" w:rsidRDefault="00A015E9" w:rsidP="00F45D05">
            <w:pPr>
              <w:tabs>
                <w:tab w:val="left" w:pos="3750"/>
              </w:tabs>
            </w:pPr>
            <w:r>
              <w:t>29.03.2016г.</w:t>
            </w:r>
          </w:p>
          <w:p w:rsidR="00A015E9" w:rsidRDefault="00A015E9" w:rsidP="00F45D05">
            <w:pPr>
              <w:tabs>
                <w:tab w:val="left" w:pos="3750"/>
              </w:tabs>
            </w:pPr>
            <w:r>
              <w:t>Вторник</w:t>
            </w:r>
          </w:p>
        </w:tc>
        <w:tc>
          <w:tcPr>
            <w:tcW w:w="7088" w:type="dxa"/>
          </w:tcPr>
          <w:p w:rsidR="00CA2EC2" w:rsidRDefault="00A015E9" w:rsidP="00A015E9">
            <w:pPr>
              <w:tabs>
                <w:tab w:val="left" w:pos="3750"/>
              </w:tabs>
            </w:pPr>
            <w:r>
              <w:t xml:space="preserve">1).Городской пробный экзамен  по русскому языку для учащихся 9 класса. </w:t>
            </w:r>
          </w:p>
          <w:p w:rsidR="00A015E9" w:rsidRDefault="00A015E9" w:rsidP="00A015E9">
            <w:pPr>
              <w:tabs>
                <w:tab w:val="left" w:pos="3750"/>
              </w:tabs>
            </w:pPr>
            <w:r>
              <w:t>2).Консультация по русскому языку 11 «а» класс, присутствовали 12 учащихся. Учитель – предметник Куулар И.М.</w:t>
            </w:r>
          </w:p>
          <w:p w:rsidR="00A015E9" w:rsidRDefault="00A015E9" w:rsidP="00DF4E2C">
            <w:pPr>
              <w:tabs>
                <w:tab w:val="left" w:pos="3750"/>
              </w:tabs>
            </w:pPr>
            <w:r>
              <w:t>3).</w:t>
            </w:r>
            <w:r w:rsidR="00DF4E2C">
              <w:t xml:space="preserve"> Кружок «Ритмика», присутствовали выпускники 11-х классов, «Выпускной вальс».</w:t>
            </w:r>
          </w:p>
          <w:p w:rsidR="00DF4E2C" w:rsidRDefault="00DF4E2C" w:rsidP="002F6FA7">
            <w:pPr>
              <w:tabs>
                <w:tab w:val="left" w:pos="3750"/>
              </w:tabs>
            </w:pPr>
            <w:r>
              <w:t>4).</w:t>
            </w:r>
            <w:r w:rsidR="002F6FA7">
              <w:t>Кружок «Волшебная нить», присутствовали 9 учащихся. Учитель Ооржак А.А.</w:t>
            </w:r>
          </w:p>
          <w:p w:rsidR="000864E1" w:rsidRDefault="000864E1" w:rsidP="000864E1">
            <w:pPr>
              <w:tabs>
                <w:tab w:val="left" w:pos="3750"/>
              </w:tabs>
            </w:pPr>
            <w:r>
              <w:t xml:space="preserve">5). Секция  «Мини-футбол», присутствовали 15 </w:t>
            </w:r>
            <w:proofErr w:type="spellStart"/>
            <w:r>
              <w:t>учащихся.Учитель</w:t>
            </w:r>
            <w:proofErr w:type="spellEnd"/>
            <w:r>
              <w:t xml:space="preserve"> </w:t>
            </w:r>
            <w:proofErr w:type="spellStart"/>
            <w:r>
              <w:t>Сат</w:t>
            </w:r>
            <w:proofErr w:type="spellEnd"/>
            <w:r>
              <w:t xml:space="preserve"> А.Р.</w:t>
            </w:r>
          </w:p>
        </w:tc>
      </w:tr>
    </w:tbl>
    <w:p w:rsidR="00F45D05" w:rsidRPr="00F45D05" w:rsidRDefault="00F45D05" w:rsidP="00F45D05">
      <w:pPr>
        <w:tabs>
          <w:tab w:val="left" w:pos="3750"/>
        </w:tabs>
        <w:jc w:val="center"/>
      </w:pPr>
    </w:p>
    <w:sectPr w:rsidR="00F45D05" w:rsidRPr="00F45D05" w:rsidSect="00C2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05"/>
    <w:rsid w:val="000864E1"/>
    <w:rsid w:val="001A27D9"/>
    <w:rsid w:val="002B7DFF"/>
    <w:rsid w:val="002F6FA7"/>
    <w:rsid w:val="005E15C7"/>
    <w:rsid w:val="009827D5"/>
    <w:rsid w:val="00A015E9"/>
    <w:rsid w:val="00C21F21"/>
    <w:rsid w:val="00CA2EC2"/>
    <w:rsid w:val="00D81DAD"/>
    <w:rsid w:val="00DF4E2C"/>
    <w:rsid w:val="00F11223"/>
    <w:rsid w:val="00F4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Учитель ИВТ</cp:lastModifiedBy>
  <cp:revision>2</cp:revision>
  <dcterms:created xsi:type="dcterms:W3CDTF">2016-04-01T12:10:00Z</dcterms:created>
  <dcterms:modified xsi:type="dcterms:W3CDTF">2016-04-01T12:10:00Z</dcterms:modified>
</cp:coreProperties>
</file>