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2" w:rsidRDefault="00B34902" w:rsidP="00952E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4902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9"/>
        <w:gridCol w:w="5140"/>
      </w:tblGrid>
      <w:tr w:rsidR="00B34902" w:rsidRPr="00A90622">
        <w:tc>
          <w:tcPr>
            <w:tcW w:w="5139" w:type="dxa"/>
          </w:tcPr>
          <w:p w:rsidR="00B34902" w:rsidRPr="00A90622" w:rsidRDefault="00B34902" w:rsidP="00C340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902" w:rsidRPr="00A90622" w:rsidRDefault="00933D2E" w:rsidP="00C340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819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902" w:rsidRPr="00A90622" w:rsidRDefault="00B34902" w:rsidP="00C340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</w:tcPr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«Фонд «Мир талантов»</w:t>
            </w: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Е.Н. ________________</w:t>
            </w: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902" w:rsidRPr="00A90622" w:rsidRDefault="00B34902" w:rsidP="00A9062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 ________________ 2017 г.</w:t>
            </w:r>
          </w:p>
        </w:tc>
      </w:tr>
    </w:tbl>
    <w:p w:rsidR="00B34902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0B0D99" w:rsidRDefault="00B34902" w:rsidP="0071639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0D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34902" w:rsidRPr="000B0D99" w:rsidRDefault="00B34902" w:rsidP="00D62C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0B0D99" w:rsidRDefault="00B34902" w:rsidP="0071639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Детского, юношеского</w:t>
      </w:r>
      <w:r w:rsidRPr="000B0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молодежного международного конкурса – фестиваля</w:t>
      </w:r>
    </w:p>
    <w:p w:rsidR="00B34902" w:rsidRPr="000B0D99" w:rsidRDefault="00B34902" w:rsidP="0071639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0D99">
        <w:rPr>
          <w:rFonts w:ascii="Times New Roman" w:hAnsi="Times New Roman" w:cs="Times New Roman"/>
          <w:b/>
          <w:bCs/>
          <w:sz w:val="24"/>
          <w:szCs w:val="24"/>
        </w:rPr>
        <w:t xml:space="preserve"> «Будущее начинается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здесь» в рамках проекта «Мир талантов»</w:t>
      </w:r>
    </w:p>
    <w:p w:rsidR="00B34902" w:rsidRPr="000B0D99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C340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99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определяет цели и задачи, порядок проведения, содержание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>, категории участников Конкурса</w:t>
      </w:r>
      <w:r w:rsidRPr="000B0D99">
        <w:rPr>
          <w:rFonts w:ascii="Times New Roman" w:hAnsi="Times New Roman" w:cs="Times New Roman"/>
          <w:b/>
          <w:bCs/>
          <w:sz w:val="24"/>
          <w:szCs w:val="24"/>
        </w:rPr>
        <w:t xml:space="preserve"> – ф</w:t>
      </w:r>
      <w:r>
        <w:rPr>
          <w:rFonts w:ascii="Times New Roman" w:hAnsi="Times New Roman" w:cs="Times New Roman"/>
          <w:b/>
          <w:bCs/>
          <w:sz w:val="24"/>
          <w:szCs w:val="24"/>
        </w:rPr>
        <w:t>естиваля (далее Конкурс) в 2017 – 2018</w:t>
      </w:r>
      <w:r w:rsidRPr="000B0D99">
        <w:rPr>
          <w:rFonts w:ascii="Times New Roman" w:hAnsi="Times New Roman" w:cs="Times New Roman"/>
          <w:b/>
          <w:bCs/>
          <w:sz w:val="24"/>
          <w:szCs w:val="24"/>
        </w:rPr>
        <w:t xml:space="preserve"> г.г.</w:t>
      </w:r>
    </w:p>
    <w:p w:rsidR="00B34902" w:rsidRDefault="00B34902" w:rsidP="00C340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0B0D99" w:rsidRDefault="00B34902" w:rsidP="00D62C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0B0D99" w:rsidRDefault="00B34902" w:rsidP="00D62C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D62C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СРОКИ, МЕСТО ПРОВЕДЕНИЯ И ЖЮРИ КОНКУРСА. </w:t>
      </w:r>
    </w:p>
    <w:p w:rsidR="00B34902" w:rsidRPr="000B0D99" w:rsidRDefault="00B34902" w:rsidP="00D01B1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D01B15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902" w:rsidRPr="001F6607" w:rsidRDefault="00B34902" w:rsidP="001F660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</w:t>
      </w:r>
      <w:r w:rsidRPr="001F6607">
        <w:rPr>
          <w:rFonts w:ascii="Times New Roman" w:hAnsi="Times New Roman" w:cs="Times New Roman"/>
          <w:b/>
          <w:bCs/>
          <w:sz w:val="28"/>
          <w:szCs w:val="28"/>
        </w:rPr>
        <w:t>Тюмень</w:t>
      </w:r>
      <w:r w:rsidRPr="001F6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660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F6607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02 мая </w:t>
      </w:r>
      <w:r w:rsidRPr="001F6607">
        <w:rPr>
          <w:rFonts w:ascii="Times New Roman" w:hAnsi="Times New Roman" w:cs="Times New Roman"/>
          <w:b/>
          <w:bCs/>
          <w:sz w:val="28"/>
          <w:szCs w:val="28"/>
        </w:rPr>
        <w:t xml:space="preserve"> 2018 г.</w:t>
      </w:r>
    </w:p>
    <w:p w:rsidR="00B34902" w:rsidRDefault="00B34902" w:rsidP="00C34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C34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C34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607">
        <w:rPr>
          <w:rFonts w:ascii="Times New Roman" w:hAnsi="Times New Roman" w:cs="Times New Roman"/>
          <w:b/>
          <w:bCs/>
          <w:sz w:val="24"/>
          <w:szCs w:val="24"/>
        </w:rPr>
        <w:t>30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902" w:rsidRDefault="00B34902" w:rsidP="00C340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1F6607" w:rsidRDefault="00B34902" w:rsidP="0071639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6607">
        <w:rPr>
          <w:rFonts w:ascii="Times New Roman" w:hAnsi="Times New Roman" w:cs="Times New Roman"/>
          <w:b/>
          <w:bCs/>
          <w:sz w:val="24"/>
          <w:szCs w:val="24"/>
        </w:rPr>
        <w:t xml:space="preserve">Дворец национальных культур «Строитель», улица Республики, дом 179. </w:t>
      </w:r>
    </w:p>
    <w:p w:rsidR="00B34902" w:rsidRPr="001F6607" w:rsidRDefault="00B34902" w:rsidP="0071639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1F6607">
        <w:rPr>
          <w:rFonts w:ascii="Times New Roman" w:hAnsi="Times New Roman" w:cs="Times New Roman"/>
          <w:sz w:val="24"/>
          <w:szCs w:val="24"/>
        </w:rPr>
        <w:t>Номинации: Хореография, Оригинальный жанр, Т</w:t>
      </w:r>
      <w:r>
        <w:rPr>
          <w:rFonts w:ascii="Times New Roman" w:hAnsi="Times New Roman" w:cs="Times New Roman"/>
          <w:sz w:val="24"/>
          <w:szCs w:val="24"/>
        </w:rPr>
        <w:t>еатральное искусство, Художественное слово.</w:t>
      </w: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 апреля и 01 мая 2018 года. </w:t>
      </w: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71639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 ДО города Тюмени «Детская школа искусств «Гармония», Заречный проезд, дом 4А.</w:t>
      </w:r>
    </w:p>
    <w:p w:rsidR="00B34902" w:rsidRDefault="00B34902" w:rsidP="0071639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 Вокал, Инструментальное исполнительство. Фестиваль «Волшебная гармонь».</w:t>
      </w:r>
    </w:p>
    <w:p w:rsidR="00B34902" w:rsidRDefault="00B3490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Pr="001F6607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F6607">
        <w:rPr>
          <w:rFonts w:ascii="Times New Roman" w:hAnsi="Times New Roman" w:cs="Times New Roman"/>
          <w:b/>
          <w:bCs/>
          <w:sz w:val="24"/>
          <w:szCs w:val="24"/>
        </w:rPr>
        <w:t xml:space="preserve">02 мая 2018 года. </w:t>
      </w:r>
    </w:p>
    <w:p w:rsidR="00B34902" w:rsidRDefault="00B34902" w:rsidP="001F66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71639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 ДО города Тюмени «Детская школа искусств «Гармония», Заречный проезд, дом 4А.</w:t>
      </w:r>
    </w:p>
    <w:p w:rsidR="00B34902" w:rsidRPr="001F6607" w:rsidRDefault="00B34902" w:rsidP="0071639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классы, собеседование с членами жюри. Гала – концерт и церемония награждения.</w:t>
      </w: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решению оргкомитета и партнеров фестиваля, обладатели Гран – при получают денежный приз 15 000 рублей.</w:t>
      </w: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71639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жюри.</w:t>
      </w: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D75F53" w:rsidRDefault="00B34902" w:rsidP="00884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6D4">
        <w:rPr>
          <w:rFonts w:ascii="Times New Roman" w:hAnsi="Times New Roman" w:cs="Times New Roman"/>
          <w:b/>
          <w:bCs/>
          <w:sz w:val="24"/>
          <w:szCs w:val="24"/>
        </w:rPr>
        <w:t>Татьяна Олеговна Кладничкина</w:t>
      </w:r>
      <w:r w:rsidRPr="00CE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D4">
        <w:rPr>
          <w:rFonts w:ascii="Times New Roman" w:hAnsi="Times New Roman" w:cs="Times New Roman"/>
          <w:sz w:val="24"/>
          <w:szCs w:val="24"/>
        </w:rPr>
        <w:t>Народная артистка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6D4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6D4">
        <w:rPr>
          <w:rFonts w:ascii="Times New Roman" w:hAnsi="Times New Roman" w:cs="Times New Roman"/>
          <w:sz w:val="24"/>
          <w:szCs w:val="24"/>
        </w:rPr>
        <w:t>Классическая танцовщица.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D4">
        <w:rPr>
          <w:rFonts w:ascii="Times New Roman" w:hAnsi="Times New Roman" w:cs="Times New Roman"/>
          <w:sz w:val="24"/>
          <w:szCs w:val="24"/>
        </w:rPr>
        <w:t>С 2001 г</w:t>
      </w:r>
      <w:r>
        <w:rPr>
          <w:rFonts w:ascii="Times New Roman" w:hAnsi="Times New Roman" w:cs="Times New Roman"/>
          <w:sz w:val="24"/>
          <w:szCs w:val="24"/>
        </w:rPr>
        <w:t>ода – педагог-репетитор Новосибирского театра оперы и балета, город Новосибирск.</w:t>
      </w:r>
    </w:p>
    <w:p w:rsidR="00B34902" w:rsidRPr="00A15724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2A2A2A"/>
        </w:rPr>
      </w:pPr>
    </w:p>
    <w:p w:rsidR="00B34902" w:rsidRPr="00202EA6" w:rsidRDefault="00B34902" w:rsidP="00884D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7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Владимир Владимирович Антипин</w:t>
      </w:r>
      <w:r w:rsidRPr="00202E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2EA6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кафедры хореографического искусства Красноярского государственного института искусств, декан театрального факультета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2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лауреат международных конкурсов, город Красноярск.</w:t>
      </w: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color w:val="2A2A2A"/>
        </w:rPr>
      </w:pPr>
    </w:p>
    <w:p w:rsidR="00B34902" w:rsidRDefault="00B34902" w:rsidP="0071639F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73EA">
        <w:rPr>
          <w:rFonts w:ascii="Times New Roman" w:hAnsi="Times New Roman" w:cs="Times New Roman"/>
          <w:b/>
          <w:bCs/>
          <w:sz w:val="24"/>
          <w:szCs w:val="24"/>
        </w:rPr>
        <w:t>Риедон ван ден Берг (Нидерланды)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34902" w:rsidRPr="005723FA" w:rsidRDefault="00B34902" w:rsidP="00E813E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3EA">
        <w:rPr>
          <w:rFonts w:ascii="Times New Roman" w:hAnsi="Times New Roman" w:cs="Times New Roman"/>
          <w:sz w:val="24"/>
          <w:szCs w:val="24"/>
        </w:rPr>
        <w:t>выпускник</w:t>
      </w:r>
      <w:r w:rsidRPr="009B529D">
        <w:rPr>
          <w:rFonts w:ascii="Times New Roman" w:hAnsi="Times New Roman" w:cs="Times New Roman"/>
          <w:sz w:val="24"/>
          <w:szCs w:val="24"/>
          <w:lang w:val="en-US"/>
        </w:rPr>
        <w:t xml:space="preserve"> ArtEZ Institute of the Arts </w:t>
      </w:r>
      <w:r w:rsidRPr="00AF73EA">
        <w:rPr>
          <w:rFonts w:ascii="Times New Roman" w:hAnsi="Times New Roman" w:cs="Times New Roman"/>
          <w:sz w:val="24"/>
          <w:szCs w:val="24"/>
        </w:rPr>
        <w:t>в</w:t>
      </w:r>
      <w:r w:rsidRPr="009B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3EA">
        <w:rPr>
          <w:rFonts w:ascii="Times New Roman" w:hAnsi="Times New Roman" w:cs="Times New Roman"/>
          <w:sz w:val="24"/>
          <w:szCs w:val="24"/>
        </w:rPr>
        <w:t>Археме</w:t>
      </w:r>
      <w:r w:rsidRPr="009B52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F73EA">
        <w:rPr>
          <w:rFonts w:ascii="Times New Roman" w:hAnsi="Times New Roman" w:cs="Times New Roman"/>
          <w:sz w:val="24"/>
          <w:szCs w:val="24"/>
        </w:rPr>
        <w:t>Нидерланды</w:t>
      </w:r>
      <w:r w:rsidRPr="009B529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AF73EA">
        <w:rPr>
          <w:rFonts w:ascii="Times New Roman" w:hAnsi="Times New Roman" w:cs="Times New Roman"/>
          <w:sz w:val="24"/>
          <w:szCs w:val="24"/>
        </w:rPr>
        <w:t>Как хореограф и педагог работал в России, Италии, Нидерландах, Великобритании, Германии, Испании и Швеции. Сотрудничал с Rezgui Company (Нидерланды), Norrdans (Швеция), WArd/waRD с  Анн ван ден Брук (Нидерланды, Бельгия). С 2017 года – танцовщик  театра «Провинциальные танцы»</w:t>
      </w:r>
      <w:r>
        <w:rPr>
          <w:rFonts w:ascii="Times New Roman" w:hAnsi="Times New Roman" w:cs="Times New Roman"/>
          <w:sz w:val="24"/>
          <w:szCs w:val="24"/>
        </w:rPr>
        <w:t>, город Екатеринбург.</w:t>
      </w: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color w:val="2A2A2A"/>
        </w:rPr>
      </w:pPr>
    </w:p>
    <w:p w:rsidR="00B34902" w:rsidRPr="001919E3" w:rsidRDefault="00B34902" w:rsidP="00884D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9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Денис Додонов:</w:t>
      </w:r>
      <w:r w:rsidRPr="00191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актёр театра и кино,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артист цирка, </w:t>
      </w:r>
      <w:r w:rsidRPr="001919E3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ведущий 2014 года,  премия "Золотой цилиндр», лучший ведущий 2015 года,  Премия "Призвание артист", награжден медалью участника боевых действий от министерства обороны России, за гастроли в Сирийскую республику в 2016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город Екатеринбург.</w:t>
      </w: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color w:val="2A2A2A"/>
        </w:rPr>
      </w:pPr>
      <w:r>
        <w:rPr>
          <w:rStyle w:val="a6"/>
          <w:color w:val="2A2A2A"/>
        </w:rPr>
        <w:t xml:space="preserve"> </w:t>
      </w:r>
    </w:p>
    <w:p w:rsidR="00B34902" w:rsidRPr="00630A10" w:rsidRDefault="00B34902" w:rsidP="00E813E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D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Валерий Николаевич Попов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B40D88">
        <w:rPr>
          <w:rFonts w:ascii="Times New Roman" w:hAnsi="Times New Roman" w:cs="Times New Roman"/>
          <w:color w:val="000000"/>
          <w:shd w:val="clear" w:color="auto" w:fill="FFFFFF"/>
        </w:rPr>
        <w:t xml:space="preserve"> главный дирижер Оренбургского театра музыкальной комедии. </w:t>
      </w:r>
      <w:r w:rsidRPr="00630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Работал хормейстером в Екатеринбургском Государственном театре оперы и балета, руководил Камерным оркестром Центра культуры города Екатеринбурга, концертным отделом Уральской консерватории им.М.П. Мусоргского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город Оренбург.</w:t>
      </w: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color w:val="2A2A2A"/>
        </w:rPr>
      </w:pPr>
    </w:p>
    <w:p w:rsidR="00B34902" w:rsidRPr="00787BE2" w:rsidRDefault="00B34902" w:rsidP="00E813E8">
      <w:pPr>
        <w:pStyle w:val="aa"/>
        <w:shd w:val="clear" w:color="auto" w:fill="FFFFFF"/>
        <w:spacing w:before="0" w:beforeAutospacing="0" w:after="0" w:afterAutospacing="0"/>
        <w:jc w:val="both"/>
        <w:rPr>
          <w:color w:val="2A2A2A"/>
        </w:rPr>
      </w:pPr>
      <w:r w:rsidRPr="008002EC">
        <w:rPr>
          <w:rStyle w:val="a6"/>
          <w:color w:val="2A2A2A"/>
        </w:rPr>
        <w:t>Александр</w:t>
      </w:r>
      <w:r>
        <w:rPr>
          <w:rStyle w:val="a6"/>
          <w:color w:val="2A2A2A"/>
        </w:rPr>
        <w:t xml:space="preserve"> Сергеевич</w:t>
      </w:r>
      <w:r w:rsidRPr="008002EC">
        <w:rPr>
          <w:rStyle w:val="a6"/>
          <w:color w:val="2A2A2A"/>
        </w:rPr>
        <w:t xml:space="preserve"> Поляков</w:t>
      </w:r>
      <w:r>
        <w:rPr>
          <w:rStyle w:val="a6"/>
          <w:color w:val="2A2A2A"/>
        </w:rPr>
        <w:t xml:space="preserve">: </w:t>
      </w:r>
      <w:r>
        <w:rPr>
          <w:color w:val="2A2A2A"/>
        </w:rPr>
        <w:t>п</w:t>
      </w:r>
      <w:r w:rsidRPr="00DE1D3E">
        <w:rPr>
          <w:color w:val="2A2A2A"/>
        </w:rPr>
        <w:t xml:space="preserve">реподаватель высшей квалификационной категории факультета искусств МГУ им. Ломоносова по эстрадному пению, педагог продюсерского центра Аллы Пугачевой.  Автор книги  «Методика преподавания эстрадного пения. Экспресс - курс».  В 2010 – 2013 годах работал </w:t>
      </w:r>
      <w:r w:rsidRPr="00DE1D3E">
        <w:t xml:space="preserve">педагогом телевизионного проекта «Фактор А». </w:t>
      </w:r>
      <w:r w:rsidRPr="00DE1D3E">
        <w:rPr>
          <w:color w:val="2A2A2A"/>
        </w:rPr>
        <w:t>Почетный член Американской Академии По</w:t>
      </w:r>
      <w:r>
        <w:rPr>
          <w:color w:val="2A2A2A"/>
        </w:rPr>
        <w:t>пулярной Музыки "Мадлен Маршан", город Москва.</w:t>
      </w:r>
      <w:r w:rsidRPr="00DE1D3E">
        <w:rPr>
          <w:color w:val="2A2A2A"/>
        </w:rPr>
        <w:t xml:space="preserve"> </w:t>
      </w: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b/>
          <w:bCs/>
        </w:rPr>
      </w:pP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color w:val="2A2A2A"/>
        </w:rPr>
      </w:pPr>
      <w:r w:rsidRPr="00D229FA">
        <w:rPr>
          <w:b/>
          <w:bCs/>
        </w:rPr>
        <w:t>Виталий Александрович Дмитриев</w:t>
      </w:r>
      <w:r w:rsidRPr="00D229FA">
        <w:t xml:space="preserve">: </w:t>
      </w:r>
      <w:r w:rsidRPr="00182C16">
        <w:rPr>
          <w:color w:val="000000"/>
          <w:shd w:val="clear" w:color="auto" w:fill="FFFFFF"/>
        </w:rPr>
        <w:t>преподаватель кафедры народных инструментов Санкт-Петербургского музыкального к</w:t>
      </w:r>
      <w:r>
        <w:rPr>
          <w:color w:val="000000"/>
          <w:shd w:val="clear" w:color="auto" w:fill="FFFFFF"/>
        </w:rPr>
        <w:t xml:space="preserve">олледжа имени М. П. Мусоргского. </w:t>
      </w:r>
      <w:r>
        <w:rPr>
          <w:color w:val="000000"/>
        </w:rPr>
        <w:t xml:space="preserve">В течение многих лет Виталий Александрович </w:t>
      </w:r>
      <w:r w:rsidRPr="00771EB5">
        <w:rPr>
          <w:color w:val="000000"/>
        </w:rPr>
        <w:t xml:space="preserve"> Дмитриев сыграл свыше 500 концертов, участник многих фестивалей, мастер классов, жюри в разных городах </w:t>
      </w:r>
      <w:r>
        <w:rPr>
          <w:color w:val="000000"/>
        </w:rPr>
        <w:t>России</w:t>
      </w:r>
      <w:r w:rsidRPr="00771EB5">
        <w:rPr>
          <w:color w:val="000000"/>
        </w:rPr>
        <w:t xml:space="preserve"> и за рубежом</w:t>
      </w:r>
      <w:r>
        <w:rPr>
          <w:color w:val="000000"/>
        </w:rPr>
        <w:t>. В 1995 году выиграл Кубок мира в Швеции, город Санкт – Петербург</w:t>
      </w:r>
    </w:p>
    <w:p w:rsidR="00B34902" w:rsidRDefault="00B34902" w:rsidP="00E813E8">
      <w:pPr>
        <w:pStyle w:val="aa"/>
        <w:shd w:val="clear" w:color="auto" w:fill="FFFFFF"/>
        <w:spacing w:before="0" w:beforeAutospacing="0" w:after="0" w:afterAutospacing="0"/>
        <w:rPr>
          <w:rStyle w:val="a6"/>
          <w:color w:val="2A2A2A"/>
        </w:rPr>
      </w:pPr>
    </w:p>
    <w:p w:rsidR="00B34902" w:rsidRPr="009F6C47" w:rsidRDefault="00B34902" w:rsidP="00E81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C47">
        <w:rPr>
          <w:rFonts w:ascii="Times New Roman" w:hAnsi="Times New Roman" w:cs="Times New Roman"/>
          <w:b/>
          <w:bCs/>
          <w:sz w:val="24"/>
          <w:szCs w:val="24"/>
        </w:rPr>
        <w:t>Дмитрий Николаевич Кукушкин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6C47">
        <w:rPr>
          <w:rFonts w:ascii="Times New Roman" w:hAnsi="Times New Roman" w:cs="Times New Roman"/>
          <w:sz w:val="24"/>
          <w:szCs w:val="24"/>
        </w:rPr>
        <w:t xml:space="preserve"> окончил Российскую академию музыки имени Гнесиных по специальности баян в классе Народного артиста России, профессора Семёнова Вячеслава Ана</w:t>
      </w:r>
      <w:r>
        <w:rPr>
          <w:rFonts w:ascii="Times New Roman" w:hAnsi="Times New Roman" w:cs="Times New Roman"/>
          <w:sz w:val="24"/>
          <w:szCs w:val="24"/>
        </w:rPr>
        <w:t>тольевича. В</w:t>
      </w:r>
      <w:r w:rsidRPr="009F6C47">
        <w:rPr>
          <w:rFonts w:ascii="Times New Roman" w:hAnsi="Times New Roman" w:cs="Times New Roman"/>
          <w:sz w:val="24"/>
          <w:szCs w:val="24"/>
        </w:rPr>
        <w:t xml:space="preserve">торое высшее образование по специальности сольное народное пение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9F6C47">
        <w:rPr>
          <w:rFonts w:ascii="Times New Roman" w:hAnsi="Times New Roman" w:cs="Times New Roman"/>
          <w:sz w:val="24"/>
          <w:szCs w:val="24"/>
        </w:rPr>
        <w:t>в классе Народной артистки России, профессора Литвиненко Анны Павлов</w:t>
      </w:r>
      <w:r>
        <w:rPr>
          <w:rFonts w:ascii="Times New Roman" w:hAnsi="Times New Roman" w:cs="Times New Roman"/>
          <w:sz w:val="24"/>
          <w:szCs w:val="24"/>
        </w:rPr>
        <w:t>ны. О</w:t>
      </w:r>
      <w:r w:rsidRPr="009F6C47">
        <w:rPr>
          <w:rFonts w:ascii="Times New Roman" w:hAnsi="Times New Roman" w:cs="Times New Roman"/>
          <w:sz w:val="24"/>
          <w:szCs w:val="24"/>
        </w:rPr>
        <w:t xml:space="preserve">чередное образование по специальности гусли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9F6C47">
        <w:rPr>
          <w:rFonts w:ascii="Times New Roman" w:hAnsi="Times New Roman" w:cs="Times New Roman"/>
          <w:sz w:val="24"/>
          <w:szCs w:val="24"/>
        </w:rPr>
        <w:t>в классе Заслуженной артистки России, профессора Жук Любови Яковлевны.</w:t>
      </w:r>
    </w:p>
    <w:p w:rsidR="00B34902" w:rsidRPr="009F6C47" w:rsidRDefault="00B34902" w:rsidP="00E81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F6C47">
        <w:rPr>
          <w:rFonts w:ascii="Times New Roman" w:hAnsi="Times New Roman" w:cs="Times New Roman"/>
          <w:sz w:val="24"/>
          <w:szCs w:val="24"/>
        </w:rPr>
        <w:t xml:space="preserve">аботает в Российской академии музыки им. Гнесиных на кафедре «Национальные инструменты народов России» в должности </w:t>
      </w:r>
      <w:r>
        <w:rPr>
          <w:rFonts w:ascii="Times New Roman" w:hAnsi="Times New Roman" w:cs="Times New Roman"/>
          <w:sz w:val="24"/>
          <w:szCs w:val="24"/>
        </w:rPr>
        <w:t>преподавателя. Я</w:t>
      </w:r>
      <w:r w:rsidRPr="009F6C47">
        <w:rPr>
          <w:rFonts w:ascii="Times New Roman" w:hAnsi="Times New Roman" w:cs="Times New Roman"/>
          <w:sz w:val="24"/>
          <w:szCs w:val="24"/>
        </w:rPr>
        <w:t>вляется участником ансамбля гусляров «Купина».</w:t>
      </w:r>
    </w:p>
    <w:p w:rsidR="00B34902" w:rsidRPr="009F6C47" w:rsidRDefault="00B34902" w:rsidP="00E81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C47">
        <w:rPr>
          <w:rFonts w:ascii="Times New Roman" w:hAnsi="Times New Roman" w:cs="Times New Roman"/>
          <w:sz w:val="24"/>
          <w:szCs w:val="24"/>
        </w:rPr>
        <w:t>Ведет просветительскую деятельность по возрождению гуслей в России и активно пропагандирует исполнительство на других национа</w:t>
      </w:r>
      <w:r>
        <w:rPr>
          <w:rFonts w:ascii="Times New Roman" w:hAnsi="Times New Roman" w:cs="Times New Roman"/>
          <w:sz w:val="24"/>
          <w:szCs w:val="24"/>
        </w:rPr>
        <w:t>льных многострунных инструментах, город Москва.</w:t>
      </w:r>
      <w:r w:rsidRPr="009F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476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0B0D99" w:rsidRDefault="00B3490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Pr="009D04E7" w:rsidRDefault="00B34902" w:rsidP="000B0D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D04E7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КОНКУРСА.</w:t>
      </w:r>
    </w:p>
    <w:p w:rsidR="00B34902" w:rsidRDefault="00B34902" w:rsidP="00BF1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Pr="000B0D99" w:rsidRDefault="00B34902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популяризация и пропаганда детско – юношеского и молодежного творчества, выявление и всесторонняя поддержка талантливых и перспективных коллективов и индивидуальных исполнителей в области искусства.</w:t>
      </w:r>
    </w:p>
    <w:p w:rsidR="00B34902" w:rsidRDefault="00B34902" w:rsidP="00073CE3">
      <w:pPr>
        <w:pStyle w:val="a3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B34902" w:rsidRPr="0051533E" w:rsidRDefault="00B34902" w:rsidP="0071639F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533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34902" w:rsidRPr="00E47700" w:rsidRDefault="00B34902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B34902" w:rsidRPr="00E47700" w:rsidRDefault="00B34902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B34902" w:rsidRPr="00E47700" w:rsidRDefault="00B34902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B34902" w:rsidRPr="00E47700" w:rsidRDefault="00B34902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B34902" w:rsidRDefault="00B34902" w:rsidP="00073CE3">
      <w:pPr>
        <w:pStyle w:val="a3"/>
        <w:jc w:val="both"/>
        <w:rPr>
          <w:rFonts w:ascii="Times New Roman" w:hAnsi="Times New Roman" w:cs="Times New Roman"/>
        </w:rPr>
      </w:pPr>
    </w:p>
    <w:p w:rsidR="00B34902" w:rsidRDefault="00B34902" w:rsidP="00073CE3">
      <w:pPr>
        <w:pStyle w:val="a3"/>
        <w:jc w:val="both"/>
        <w:rPr>
          <w:rFonts w:ascii="Times New Roman" w:hAnsi="Times New Roman" w:cs="Times New Roman"/>
        </w:rPr>
      </w:pPr>
    </w:p>
    <w:p w:rsidR="00B34902" w:rsidRPr="009D04E7" w:rsidRDefault="00B34902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4E7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 КОНКУРСА.</w:t>
      </w:r>
    </w:p>
    <w:p w:rsidR="00B34902" w:rsidRDefault="00B34902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B34902" w:rsidRDefault="00B34902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«Арт - студия», г. Тюмень, ООО «</w:t>
      </w:r>
      <w:r w:rsidRPr="00354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r>
        <w:rPr>
          <w:rFonts w:ascii="Times New Roman" w:hAnsi="Times New Roman" w:cs="Times New Roman"/>
          <w:sz w:val="24"/>
          <w:szCs w:val="24"/>
        </w:rPr>
        <w:t>» г. Тюмень,</w:t>
      </w:r>
    </w:p>
    <w:p w:rsidR="00B34902" w:rsidRPr="00D87FB5" w:rsidRDefault="00B34902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B34902" w:rsidRDefault="00B34902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Pr="00C340C2" w:rsidRDefault="00B34902" w:rsidP="00C340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оргкомитета:</w:t>
      </w:r>
    </w:p>
    <w:p w:rsidR="00B34902" w:rsidRDefault="00B34902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B34902" w:rsidRDefault="00B34902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B34902" w:rsidRDefault="00B34902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B34902" w:rsidRDefault="00B34902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B34902" w:rsidRDefault="00B34902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B34902" w:rsidRDefault="00B34902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B34902" w:rsidRDefault="00B34902" w:rsidP="00C340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Pr="009D04E7" w:rsidRDefault="00B34902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4E7">
        <w:rPr>
          <w:rFonts w:ascii="Times New Roman" w:hAnsi="Times New Roman" w:cs="Times New Roman"/>
          <w:b/>
          <w:bCs/>
          <w:sz w:val="24"/>
          <w:szCs w:val="24"/>
        </w:rPr>
        <w:t>УЧАСТНИКИ КОНКУРСА.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ВОЗРАСТНЫЕ КАТЕГОРИИ.</w:t>
      </w:r>
    </w:p>
    <w:p w:rsidR="00B34902" w:rsidRDefault="00B34902" w:rsidP="00073C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и исполнители в возрасте от 5 лет.</w:t>
      </w:r>
    </w:p>
    <w:p w:rsidR="00B34902" w:rsidRDefault="00B34902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является конкурсант, отправивший анкету – заявку в установленной форме (см. Приложение) не позднее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B34902" w:rsidRDefault="00B34902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B34902" w:rsidRDefault="00B34902" w:rsidP="00DA7F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 возрастная категория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5 - 7 лет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8 - 11 лет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 возрастная категория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12 - 15 лет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4  возрастная категория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16 -18 лет</w:t>
      </w: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5 возрастная категория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19 – 25  лет</w:t>
      </w:r>
    </w:p>
    <w:p w:rsidR="00B34902" w:rsidRDefault="00B34902" w:rsidP="00D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26 – 30 лет.</w:t>
      </w:r>
    </w:p>
    <w:p w:rsidR="00B34902" w:rsidRDefault="00B3490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Профессионал </w:t>
      </w:r>
      <w:r>
        <w:rPr>
          <w:rFonts w:ascii="Times New Roman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Мастер и ученик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hAnsi="Times" w:cs="Times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Смешанная группа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34902" w:rsidRDefault="00B3490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902" w:rsidRDefault="00B34902" w:rsidP="007B1BCB">
      <w:pPr>
        <w:tabs>
          <w:tab w:val="left" w:pos="0"/>
        </w:tabs>
        <w:suppressAutoHyphens/>
        <w:spacing w:before="60"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902" w:rsidRPr="00C340C2" w:rsidRDefault="00B3490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40C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 ОБЩИЕ ПОЛОЖЕНИЯ,</w:t>
      </w:r>
    </w:p>
    <w:p w:rsidR="00B34902" w:rsidRPr="00274B91" w:rsidRDefault="00B3490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902" w:rsidRPr="00B33323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hAnsi="Times New Roman" w:cs="Times New Roman"/>
          <w:sz w:val="24"/>
          <w:szCs w:val="24"/>
          <w:lang w:eastAsia="ar-SA"/>
        </w:rPr>
        <w:t>5.1</w:t>
      </w:r>
      <w:r w:rsidRPr="00B33323">
        <w:rPr>
          <w:sz w:val="24"/>
          <w:szCs w:val="24"/>
          <w:lang w:eastAsia="ar-SA"/>
        </w:rPr>
        <w:t xml:space="preserve">. </w:t>
      </w:r>
      <w:r w:rsidRPr="00B33323">
        <w:rPr>
          <w:rFonts w:ascii="Times" w:hAnsi="Times" w:cs="Times"/>
          <w:sz w:val="24"/>
          <w:szCs w:val="24"/>
          <w:lang w:eastAsia="ar-SA"/>
        </w:rPr>
        <w:t xml:space="preserve">Конкурс 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>(город, дата)</w:t>
      </w:r>
      <w:r>
        <w:rPr>
          <w:sz w:val="24"/>
          <w:szCs w:val="24"/>
          <w:lang w:eastAsia="ar-SA"/>
        </w:rPr>
        <w:t xml:space="preserve"> </w:t>
      </w:r>
      <w:r w:rsidRPr="00B33323">
        <w:rPr>
          <w:rFonts w:ascii="Times" w:hAnsi="Times" w:cs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Положении;</w:t>
      </w:r>
    </w:p>
    <w:p w:rsidR="00B34902" w:rsidRPr="009D04E7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D04E7">
        <w:rPr>
          <w:rFonts w:ascii="Times New Roman" w:hAnsi="Times New Roman" w:cs="Times New Roman"/>
          <w:sz w:val="24"/>
          <w:szCs w:val="24"/>
          <w:lang w:eastAsia="ar-SA"/>
        </w:rPr>
        <w:t xml:space="preserve">5.2. Конкурс проходит по жанровым номинациям: </w:t>
      </w:r>
      <w:r w:rsidRPr="009D0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вокал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(академический, народный, эстрадный, джазовый)</w:t>
      </w:r>
      <w:r w:rsidRPr="009D0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хореография,</w:t>
      </w:r>
      <w:r w:rsidRPr="009D04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инструментальное исполнительство, </w:t>
      </w:r>
      <w:r w:rsidRPr="00274B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художественное слово,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театральное искусство, оригинальный жанр.</w:t>
      </w:r>
    </w:p>
    <w:p w:rsidR="00B34902" w:rsidRPr="009F3DDD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8393D">
        <w:rPr>
          <w:rFonts w:ascii="Times New Roman" w:hAnsi="Times New Roman" w:cs="Times New Roman"/>
          <w:sz w:val="24"/>
          <w:szCs w:val="24"/>
          <w:lang w:eastAsia="cs-CZ"/>
        </w:rPr>
        <w:t xml:space="preserve">5.3.  Для участия в конкурсе необходимо заполнить анкету-заявку в формате </w:t>
      </w:r>
      <w:r w:rsidRPr="00E8393D">
        <w:rPr>
          <w:rFonts w:ascii="Times New Roman" w:hAnsi="Times New Roman" w:cs="Times New Roman"/>
          <w:sz w:val="24"/>
          <w:szCs w:val="24"/>
          <w:lang w:val="en-US" w:eastAsia="cs-CZ"/>
        </w:rPr>
        <w:t>Word</w:t>
      </w:r>
      <w:r w:rsidRPr="00E8393D">
        <w:rPr>
          <w:rFonts w:ascii="Times New Roman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Pr="00E8393D">
        <w:rPr>
          <w:rFonts w:ascii="Times New Roman" w:hAnsi="Times New Roman" w:cs="Times New Roman"/>
          <w:sz w:val="24"/>
          <w:szCs w:val="24"/>
          <w:lang w:eastAsia="cs-CZ"/>
        </w:rPr>
        <w:t xml:space="preserve"> –</w:t>
      </w:r>
      <w:r w:rsidRPr="00E8393D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8393D">
        <w:rPr>
          <w:rFonts w:ascii="Times New Roman" w:hAnsi="Times New Roman" w:cs="Times New Roman"/>
          <w:sz w:val="24"/>
          <w:szCs w:val="24"/>
          <w:lang w:eastAsia="cs-CZ"/>
        </w:rPr>
        <w:t>на электронный адр</w:t>
      </w:r>
      <w:r>
        <w:rPr>
          <w:rFonts w:ascii="Times New Roman" w:hAnsi="Times New Roman" w:cs="Times New Roman"/>
          <w:sz w:val="24"/>
          <w:szCs w:val="24"/>
          <w:lang w:eastAsia="cs-CZ"/>
        </w:rPr>
        <w:t>е</w:t>
      </w:r>
      <w:r w:rsidRPr="00E8393D">
        <w:rPr>
          <w:rFonts w:ascii="Times New Roman" w:hAnsi="Times New Roman" w:cs="Times New Roman"/>
          <w:sz w:val="24"/>
          <w:szCs w:val="24"/>
          <w:lang w:eastAsia="cs-CZ"/>
        </w:rPr>
        <w:t xml:space="preserve">с 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fondmt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721@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mail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B34902" w:rsidRPr="00E8393D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www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mirtalantov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4902" w:rsidRPr="009D04E7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>.4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Pr="009D0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*ДОПОЛНИТЕЛЬНАЯ НОМИНАЦИЯ</w:t>
      </w:r>
    </w:p>
    <w:p w:rsidR="00B34902" w:rsidRPr="00C340C2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B34902" w:rsidRPr="009D04E7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hAnsi="Times New Roman" w:cs="Times New Roman"/>
          <w:sz w:val="24"/>
          <w:szCs w:val="24"/>
          <w:lang w:eastAsia="ar-SA"/>
        </w:rPr>
        <w:t>5.6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B34902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5.7. 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 xml:space="preserve"> В заявке указать, нужна ли разбивка номеров или работа будет проводиться одним блоком.</w:t>
      </w:r>
    </w:p>
    <w:p w:rsidR="00B34902" w:rsidRPr="009D04E7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5.8.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B34902" w:rsidRPr="009D04E7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5.9.</w:t>
      </w:r>
      <w:r w:rsidRPr="009D04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Замена репертуара за 5 дней до конкурса запрещена. </w:t>
      </w:r>
    </w:p>
    <w:p w:rsidR="00B34902" w:rsidRPr="009D04E7" w:rsidRDefault="00B34902" w:rsidP="006B1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0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.10.</w:t>
      </w:r>
      <w:r w:rsidRPr="009D0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B34902" w:rsidRDefault="00B34902" w:rsidP="00D62C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D62C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E8393D" w:rsidRDefault="00B34902" w:rsidP="00DA7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B34902" w:rsidRPr="00E8393D" w:rsidRDefault="00B34902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93D">
        <w:rPr>
          <w:rFonts w:ascii="Times New Roman" w:hAnsi="Times New Roman" w:cs="Times New Roman"/>
          <w:sz w:val="24"/>
          <w:szCs w:val="24"/>
        </w:rPr>
        <w:t>.1. Допустимыми носителями фонограмм являются флеш-носители (обязательно дубль на CD-R диске), с высоким качеством звука в аудиоформате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>еля и c названием произведения. Фонограммы должны быть установлены в той последовательности, которая отображена в заявке (1 номер, 2 номер).</w:t>
      </w:r>
      <w:r w:rsidRPr="00E8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02" w:rsidRPr="00F6678A" w:rsidRDefault="00B34902" w:rsidP="009B539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93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www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mirtalantov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E82AAF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  <w:r w:rsidRPr="00E8393D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" w:hAnsi="Times" w:cs="Times"/>
          <w:sz w:val="24"/>
          <w:szCs w:val="24"/>
          <w:lang w:eastAsia="ar-SA"/>
        </w:rPr>
        <w:t xml:space="preserve">и в </w:t>
      </w:r>
      <w:r w:rsidRPr="004F3F20">
        <w:rPr>
          <w:rFonts w:ascii="Times New Roman" w:hAnsi="Times New Roman" w:cs="Times New Roman"/>
          <w:sz w:val="24"/>
          <w:szCs w:val="24"/>
          <w:lang w:eastAsia="ar-SA"/>
        </w:rPr>
        <w:t>официальной</w:t>
      </w:r>
      <w:r>
        <w:rPr>
          <w:sz w:val="24"/>
          <w:szCs w:val="24"/>
          <w:lang w:eastAsia="ar-SA"/>
        </w:rPr>
        <w:t xml:space="preserve"> </w:t>
      </w:r>
      <w:r>
        <w:rPr>
          <w:rFonts w:ascii="Times" w:hAnsi="Times" w:cs="Times"/>
          <w:sz w:val="24"/>
          <w:szCs w:val="24"/>
          <w:lang w:eastAsia="ar-SA"/>
        </w:rPr>
        <w:t xml:space="preserve">группе ВКонтакте </w:t>
      </w:r>
      <w:r w:rsidRPr="00EF7D3A">
        <w:rPr>
          <w:rFonts w:ascii="Times" w:hAnsi="Times" w:cs="Times"/>
          <w:b/>
          <w:bCs/>
          <w:sz w:val="24"/>
          <w:szCs w:val="24"/>
          <w:lang w:eastAsia="ar-SA"/>
        </w:rPr>
        <w:t>vk.com/</w:t>
      </w:r>
      <w:r>
        <w:rPr>
          <w:rFonts w:ascii="Times" w:hAnsi="Times" w:cs="Times"/>
          <w:b/>
          <w:bCs/>
          <w:sz w:val="24"/>
          <w:szCs w:val="24"/>
          <w:lang w:val="en-US" w:eastAsia="ar-SA"/>
        </w:rPr>
        <w:t>fmt</w:t>
      </w:r>
      <w:r w:rsidRPr="00F6678A">
        <w:rPr>
          <w:rFonts w:ascii="Times" w:hAnsi="Times" w:cs="Times"/>
          <w:b/>
          <w:bCs/>
          <w:sz w:val="24"/>
          <w:szCs w:val="24"/>
          <w:lang w:eastAsia="ar-SA"/>
        </w:rPr>
        <w:t>72</w:t>
      </w:r>
    </w:p>
    <w:p w:rsidR="00B34902" w:rsidRDefault="00B34902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6.3. </w:t>
      </w:r>
      <w:r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B34902" w:rsidRDefault="00B34902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34902" w:rsidRPr="009B5393" w:rsidRDefault="00B34902" w:rsidP="009B539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B34902" w:rsidRDefault="00B34902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E8393D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фестиваля.</w:t>
      </w:r>
    </w:p>
    <w:p w:rsidR="00B34902" w:rsidRDefault="00B34902" w:rsidP="009B539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6.7.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Оргкомитетом Конкурса. </w:t>
      </w:r>
    </w:p>
    <w:p w:rsidR="00B34902" w:rsidRDefault="00B34902" w:rsidP="009B539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6.8.  Порядок и форма аккредитации устанавливается Оргкомитетом Конкурса. </w:t>
      </w:r>
    </w:p>
    <w:p w:rsidR="00B34902" w:rsidRDefault="00B34902" w:rsidP="009B539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6.9.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Оргкомитета. </w:t>
      </w:r>
    </w:p>
    <w:p w:rsidR="00B34902" w:rsidRDefault="00B34902" w:rsidP="009B539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6.</w:t>
      </w:r>
      <w:r>
        <w:rPr>
          <w:rFonts w:ascii="Times" w:hAnsi="Times" w:cs="Times"/>
          <w:sz w:val="24"/>
          <w:szCs w:val="24"/>
          <w:lang w:eastAsia="cs-CZ"/>
        </w:rPr>
        <w:t>10.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B34902" w:rsidRPr="00274B91" w:rsidRDefault="00B34902" w:rsidP="00274B91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lastRenderedPageBreak/>
        <w:t>6.11. ОРГКОМИТЕТ ИМЕЕТ ПРАВО ЗАКОНЧИТЬ ПРИЁМ ЗАЯВОК РАНЕЕ УКАЗАННОГО СРОКА, В СВЯЗИ С БОЛЬШИМ КОЛИЧЕСТВОМ НАБРАННЫХ УЧАСТНИКОВ.</w:t>
      </w:r>
    </w:p>
    <w:p w:rsidR="00B34902" w:rsidRPr="00E8393D" w:rsidRDefault="00B34902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Pr="00E83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B34902" w:rsidRPr="00E8393D" w:rsidRDefault="00B34902" w:rsidP="00E8393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Pr="00E8393D">
        <w:rPr>
          <w:rFonts w:ascii="Times New Roman" w:hAnsi="Times New Roman" w:cs="Times New Roman"/>
          <w:sz w:val="24"/>
          <w:szCs w:val="24"/>
        </w:rPr>
        <w:t>. Организатор оставляет за собой право изменения регламента.</w:t>
      </w:r>
      <w:r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34902" w:rsidRPr="00E8393D" w:rsidRDefault="00B34902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6.14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>. Организаторы Конкурса не несут ответственность перед авторами произведений и песен, исполняемых участниками Конкурса.</w:t>
      </w:r>
    </w:p>
    <w:p w:rsidR="00B34902" w:rsidRPr="00CC6512" w:rsidRDefault="00B34902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6.15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>. Участники Конкурса, осуществляют разгрузку, погрузку и монтаж необходимого реквизита самостоятельно.</w:t>
      </w:r>
    </w:p>
    <w:p w:rsidR="00B34902" w:rsidRDefault="00B34902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B34902" w:rsidRDefault="00B34902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6.17. </w:t>
      </w:r>
      <w:r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B34902" w:rsidRPr="00B30574" w:rsidRDefault="00B34902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DA7F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НОМИНАЦИИ КОНКУРСА. ТРЕБОВАНИЯ К НОМЕРАМ. КРИТЕРИИ ОЦЕНОК.</w:t>
      </w:r>
    </w:p>
    <w:p w:rsidR="00B34902" w:rsidRDefault="00B34902" w:rsidP="00DA7F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DA7F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0C7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ВОКАЛ. Солисты, дуэты, ансамбли, хоровое пение. </w:t>
      </w:r>
    </w:p>
    <w:p w:rsidR="00B34902" w:rsidRDefault="00B34902" w:rsidP="00DA7F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1E48A4" w:rsidRDefault="00B34902" w:rsidP="00DA7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B42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1E48A4">
        <w:rPr>
          <w:rFonts w:ascii="Times New Roman" w:hAnsi="Times New Roman" w:cs="Times New Roman"/>
          <w:sz w:val="24"/>
          <w:szCs w:val="24"/>
        </w:rPr>
        <w:t xml:space="preserve">: эстрадный, академический, </w:t>
      </w:r>
      <w:r>
        <w:rPr>
          <w:rFonts w:ascii="Times New Roman" w:hAnsi="Times New Roman" w:cs="Times New Roman"/>
          <w:sz w:val="24"/>
          <w:szCs w:val="24"/>
        </w:rPr>
        <w:t>джазовое пение, народный (в том числе фольклор и этнография).</w:t>
      </w:r>
    </w:p>
    <w:p w:rsidR="00B34902" w:rsidRPr="00406404" w:rsidRDefault="00B34902" w:rsidP="00DA7F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Pr="00BB4BA0" w:rsidRDefault="00B34902" w:rsidP="0071639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BA0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B34902" w:rsidRPr="00BB4BA0" w:rsidRDefault="00B34902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участники исполняют </w:t>
      </w:r>
      <w:r w:rsidRPr="00BB4BA0">
        <w:rPr>
          <w:rFonts w:ascii="Times New Roman" w:hAnsi="Times New Roman" w:cs="Times New Roman"/>
          <w:sz w:val="24"/>
          <w:szCs w:val="24"/>
          <w:lang w:eastAsia="cs-CZ"/>
        </w:rPr>
        <w:t>2 конкурсных произведения, общий хронометраж которых не должен превышать 8 минут.</w:t>
      </w:r>
    </w:p>
    <w:p w:rsidR="00B34902" w:rsidRPr="00BB4BA0" w:rsidRDefault="00B34902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hAnsi="Times New Roman" w:cs="Times New Roman"/>
          <w:sz w:val="24"/>
          <w:szCs w:val="24"/>
          <w:lang w:eastAsia="cs-CZ"/>
        </w:rPr>
        <w:t>фольклор – одно обрядовое действо или сцена общей продолжительностью до 10 минут.</w:t>
      </w:r>
      <w:r w:rsidRPr="00BB4BA0">
        <w:rPr>
          <w:rFonts w:ascii="Times New Roman" w:hAnsi="Times New Roman" w:cs="Times New Roman"/>
        </w:rPr>
        <w:t xml:space="preserve"> </w:t>
      </w:r>
    </w:p>
    <w:p w:rsidR="00B34902" w:rsidRPr="00BB4BA0" w:rsidRDefault="00B34902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hAnsi="Times New Roman" w:cs="Times New Roman"/>
          <w:sz w:val="24"/>
          <w:szCs w:val="24"/>
          <w:lang w:eastAsia="cs-CZ"/>
        </w:rPr>
        <w:t>в конкурсе Хо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ровые коллективы представляют </w:t>
      </w:r>
      <w:r w:rsidRPr="00BB4BA0">
        <w:rPr>
          <w:rFonts w:ascii="Times New Roman" w:hAnsi="Times New Roman" w:cs="Times New Roman"/>
          <w:sz w:val="24"/>
          <w:szCs w:val="24"/>
          <w:lang w:eastAsia="cs-CZ"/>
        </w:rPr>
        <w:t>2 песни общий хронометраж которых не должен превышать 10 минут.</w:t>
      </w:r>
    </w:p>
    <w:p w:rsidR="00B34902" w:rsidRPr="00BB4BA0" w:rsidRDefault="00B34902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hAnsi="Times New Roman" w:cs="Times New Roman"/>
          <w:sz w:val="24"/>
          <w:szCs w:val="24"/>
          <w:lang w:eastAsia="cs-CZ"/>
        </w:rPr>
        <w:t>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жюри;</w:t>
      </w:r>
    </w:p>
    <w:p w:rsidR="00B34902" w:rsidRPr="00BB4BA0" w:rsidRDefault="00B34902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hAnsi="Times New Roman" w:cs="Times New Roman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B34902" w:rsidRPr="00BB4BA0" w:rsidRDefault="00B34902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hAnsi="Times New Roman" w:cs="Times New Roman"/>
          <w:sz w:val="24"/>
          <w:szCs w:val="24"/>
          <w:lang w:eastAsia="cs-CZ"/>
        </w:rPr>
        <w:t>запрещается использование фонограмм, где в бэк-вокальных партиях дублируется основная партия солиста;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сопровождения.  Пение  под фонограмму «караоке» не допускается.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>возможно участие БЭК - вокалистов и подтанцовки (по заявлению конкурсантов);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м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аксимальное кол-в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о предоставляемых микрофонов –  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6 шт;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д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1E48A4">
        <w:rPr>
          <w:rFonts w:ascii="Times New Roman" w:hAnsi="Times New Roman" w:cs="Times New Roman"/>
        </w:rPr>
        <w:t xml:space="preserve"> 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к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онкурс «Академический вокал» исполнение - без микрофонов.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п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для переодевания.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1E48A4">
        <w:rPr>
          <w:rFonts w:ascii="Times New Roman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Формат файла только «</w:t>
      </w:r>
      <w:r w:rsidRPr="001E48A4">
        <w:rPr>
          <w:rFonts w:ascii="Times New Roman" w:hAnsi="Times New Roman" w:cs="Times New Roman"/>
          <w:sz w:val="24"/>
          <w:szCs w:val="24"/>
          <w:lang w:val="en-US" w:eastAsia="cs-CZ"/>
        </w:rPr>
        <w:t>mp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>3» (не менее 256 кбит/сек);</w:t>
      </w:r>
    </w:p>
    <w:p w:rsidR="00B34902" w:rsidRPr="001E48A4" w:rsidRDefault="00B34902" w:rsidP="00BB4B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hAnsi="Times New Roman" w:cs="Times New Roman"/>
          <w:sz w:val="24"/>
          <w:szCs w:val="24"/>
          <w:lang w:eastAsia="cs-CZ"/>
        </w:rPr>
        <w:t xml:space="preserve">На флеш - носителе должны быть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ТОЛЬКО КОНКУРСНЫЕ ПРОИЗВЕДЕНИЯ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 xml:space="preserve">, а  имя файла должно содержать следующую информацию: фамилия, имя участника – название произведения. Образец: 1. </w:t>
      </w:r>
      <w:r>
        <w:rPr>
          <w:rFonts w:ascii="Times New Roman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Утро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 xml:space="preserve">, 2. </w:t>
      </w:r>
      <w:r>
        <w:rPr>
          <w:rFonts w:ascii="Times New Roman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cs-CZ"/>
        </w:rPr>
        <w:t>Дорога.</w:t>
      </w:r>
    </w:p>
    <w:p w:rsidR="00B34902" w:rsidRPr="00BB4BA0" w:rsidRDefault="00B34902" w:rsidP="001E48A4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B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оценки: </w:t>
      </w:r>
    </w:p>
    <w:p w:rsidR="00B34902" w:rsidRDefault="00B34902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hAnsi="Times New Roman" w:cs="Times New Roman"/>
          <w:sz w:val="24"/>
          <w:szCs w:val="24"/>
          <w:lang w:eastAsia="ar-SA"/>
        </w:rPr>
        <w:t xml:space="preserve">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 </w:t>
      </w:r>
    </w:p>
    <w:p w:rsidR="00B34902" w:rsidRPr="00BB4BA0" w:rsidRDefault="00B34902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hAnsi="Times New Roman" w:cs="Times New Roman"/>
          <w:sz w:val="24"/>
          <w:szCs w:val="24"/>
          <w:lang w:eastAsia="ar-SA"/>
        </w:rPr>
        <w:t>музыкальность, сложность репертуара, соответствие репертуара исполнительским возможностям и возрастной категории исполнителя;</w:t>
      </w:r>
    </w:p>
    <w:p w:rsidR="00B34902" w:rsidRPr="00BB4BA0" w:rsidRDefault="00B34902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hAnsi="Times New Roman" w:cs="Times New Roman"/>
          <w:sz w:val="24"/>
          <w:szCs w:val="24"/>
          <w:lang w:eastAsia="ar-SA"/>
        </w:rPr>
        <w:t xml:space="preserve">дикция и орфоэпия (четкое и грамматически правильное произнесение текста);  </w:t>
      </w:r>
    </w:p>
    <w:p w:rsidR="00B34902" w:rsidRPr="00BB4BA0" w:rsidRDefault="00B34902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hAnsi="Times New Roman" w:cs="Times New Roman"/>
          <w:sz w:val="24"/>
          <w:szCs w:val="24"/>
          <w:lang w:eastAsia="ar-SA"/>
        </w:rPr>
        <w:t>исполнительская культура (поведение на сцене, работа с микрофоном);</w:t>
      </w:r>
    </w:p>
    <w:p w:rsidR="00B34902" w:rsidRPr="00BB4BA0" w:rsidRDefault="00B34902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соответствие внешнего вида конкурсанта исполняемому произведению; </w:t>
      </w:r>
    </w:p>
    <w:p w:rsidR="00B34902" w:rsidRPr="00BB4BA0" w:rsidRDefault="00B34902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hAnsi="Times New Roman" w:cs="Times New Roman"/>
          <w:sz w:val="24"/>
          <w:szCs w:val="24"/>
          <w:lang w:eastAsia="ar-SA"/>
        </w:rPr>
        <w:t>для дуэтов и ансамблей – слаженность, спетость.</w:t>
      </w:r>
    </w:p>
    <w:p w:rsidR="00B34902" w:rsidRDefault="00B34902" w:rsidP="00BB4BA0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71639F">
      <w:pPr>
        <w:pStyle w:val="a3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решению жюри могут быть вручены специальные дипломы.</w:t>
      </w:r>
    </w:p>
    <w:p w:rsidR="00B34902" w:rsidRDefault="00B34902" w:rsidP="00BB4BA0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7.2. ИНСТРУМЕНТАЛЬНОЕ ИСКУССТВО.  </w:t>
      </w: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17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7B42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Номинации: 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hAnsi="Times New Roman" w:cs="Times New Roman"/>
          <w:sz w:val="24"/>
          <w:szCs w:val="24"/>
          <w:lang w:eastAsia="ar-SA"/>
        </w:rPr>
        <w:t>ортепиано (соло, малые формы)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уховые и ударные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инструменты (соло, малые формы), н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ародные инструменты (соло, малые формы)</w:t>
      </w:r>
      <w:r>
        <w:rPr>
          <w:rFonts w:ascii="Times New Roman" w:hAnsi="Times New Roman" w:cs="Times New Roman"/>
          <w:sz w:val="24"/>
          <w:szCs w:val="24"/>
          <w:lang w:eastAsia="ar-SA"/>
        </w:rPr>
        <w:t>, с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трунные и щипковые инструменты (соло, малые формы)</w:t>
      </w:r>
      <w:r>
        <w:rPr>
          <w:rFonts w:ascii="Times New Roman" w:hAnsi="Times New Roman" w:cs="Times New Roman"/>
          <w:sz w:val="24"/>
          <w:szCs w:val="24"/>
          <w:lang w:eastAsia="ar-SA"/>
        </w:rPr>
        <w:t>, и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нструментальные ансамбли и оркестры</w:t>
      </w:r>
      <w:r>
        <w:rPr>
          <w:rFonts w:ascii="Times New Roman" w:hAnsi="Times New Roman" w:cs="Times New Roman"/>
          <w:sz w:val="24"/>
          <w:szCs w:val="24"/>
          <w:lang w:eastAsia="ar-SA"/>
        </w:rPr>
        <w:t>, к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онцертмейстерское мастерство</w:t>
      </w:r>
      <w:r>
        <w:rPr>
          <w:rFonts w:ascii="Times New Roman" w:hAnsi="Times New Roman" w:cs="Times New Roman"/>
          <w:sz w:val="24"/>
          <w:szCs w:val="24"/>
          <w:lang w:eastAsia="ar-SA"/>
        </w:rPr>
        <w:t>, в</w:t>
      </w:r>
      <w:r w:rsidRPr="00177B42">
        <w:rPr>
          <w:rFonts w:ascii="Times New Roman" w:hAnsi="Times New Roman" w:cs="Times New Roman"/>
          <w:sz w:val="24"/>
          <w:szCs w:val="24"/>
          <w:lang w:eastAsia="ar-SA"/>
        </w:rPr>
        <w:t>окально-инструментальные ансамбли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34902" w:rsidRPr="004B7A0D" w:rsidRDefault="00B34902" w:rsidP="00177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B7A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Данная номинация включает требования к конкурсу – фестивалю «Волшебная гармонь» (баян, аккордеон, гармонь).</w:t>
      </w:r>
    </w:p>
    <w:p w:rsidR="00B34902" w:rsidRDefault="00B34902" w:rsidP="0017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4902" w:rsidRPr="000C3B0B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Требования:</w:t>
      </w:r>
    </w:p>
    <w:p w:rsidR="00B34902" w:rsidRPr="00D87FB5" w:rsidRDefault="00B34902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7FB5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конкурсанты исполняют </w:t>
      </w:r>
      <w:r w:rsidRPr="00D87FB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1-2 произведения</w:t>
      </w:r>
      <w:r w:rsidRPr="00D87FB5">
        <w:rPr>
          <w:rFonts w:ascii="Times New Roman" w:hAnsi="Times New Roman" w:cs="Times New Roman"/>
          <w:sz w:val="24"/>
          <w:szCs w:val="24"/>
          <w:lang w:eastAsia="ar-SA"/>
        </w:rPr>
        <w:t xml:space="preserve"> подряд;</w:t>
      </w:r>
    </w:p>
    <w:p w:rsidR="00B34902" w:rsidRPr="004F1B2F" w:rsidRDefault="00B34902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>одбор репертуара должен быть качественным и соответствовать программным требованиям годам обучения;</w:t>
      </w:r>
    </w:p>
    <w:p w:rsidR="00B34902" w:rsidRPr="004F1B2F" w:rsidRDefault="00B34902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 xml:space="preserve">бщее время исполнения произведений </w:t>
      </w:r>
      <w:r w:rsidRPr="004F1B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не более 10 минут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34902" w:rsidRPr="004F1B2F" w:rsidRDefault="00B34902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 xml:space="preserve">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w:rsidR="00B34902" w:rsidRPr="004F1B2F" w:rsidRDefault="00B34902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>озможность подключения электронных инструментов уточняется у оргкомитета;</w:t>
      </w:r>
    </w:p>
    <w:p w:rsidR="00B34902" w:rsidRDefault="00B34902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hAnsi="Times New Roman" w:cs="Times New Roman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B34902" w:rsidRDefault="00B34902" w:rsidP="004F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4902" w:rsidRPr="000C3B0B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3B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hAnsi="Times New Roman" w:cs="Times New Roman"/>
          <w:sz w:val="24"/>
          <w:szCs w:val="24"/>
          <w:lang w:eastAsia="ar-SA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B34902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>ртистичность, эстетичность (эстетика внешнего вида, артистизм);</w:t>
      </w:r>
    </w:p>
    <w:p w:rsidR="00B34902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>ля ансамблей: сыгранность;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B34902" w:rsidRPr="004F1B2F" w:rsidRDefault="00B34902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B34902" w:rsidRDefault="00B34902" w:rsidP="004F1B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34902" w:rsidRPr="004F1B2F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F1B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 выборе критериев учитывается специфика инструмента.</w:t>
      </w:r>
    </w:p>
    <w:p w:rsidR="00B34902" w:rsidRPr="001331BB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F1B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B34902" w:rsidRPr="004F1B2F" w:rsidRDefault="00B34902" w:rsidP="0017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ХОРЕОГРАФИЯ. Солисты, дуэты, малые формы, ансамбли.</w:t>
      </w: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02" w:rsidRDefault="00B34902" w:rsidP="000C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3B0B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Номинации: 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детский танец (младшая возрастная группа до 10 лет включительно);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н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ародный и народно-стилизованный танец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; 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э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страдно - спортивный танец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; 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 эстрадный танец</w:t>
      </w:r>
      <w:r>
        <w:rPr>
          <w:rFonts w:ascii="Times New Roman" w:hAnsi="Times New Roman" w:cs="Times New Roman"/>
          <w:sz w:val="24"/>
          <w:szCs w:val="24"/>
          <w:lang w:eastAsia="cs-CZ"/>
        </w:rPr>
        <w:t>; с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овременный танец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; 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классический танец;</w:t>
      </w:r>
      <w:r>
        <w:rPr>
          <w:rFonts w:ascii="Times New Roman" w:hAnsi="Times New Roman" w:cs="Times New Roman"/>
          <w:sz w:val="24"/>
          <w:szCs w:val="24"/>
          <w:lang w:eastAsia="cs-CZ"/>
        </w:rPr>
        <w:t> д</w:t>
      </w:r>
      <w:r w:rsidRPr="000C3B0B">
        <w:rPr>
          <w:rFonts w:ascii="Times New Roman" w:hAnsi="Times New Roman" w:cs="Times New Roman"/>
          <w:sz w:val="24"/>
          <w:szCs w:val="24"/>
          <w:lang w:eastAsia="cs-CZ"/>
        </w:rPr>
        <w:t>еми-классика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; </w:t>
      </w:r>
      <w:r w:rsidRPr="00FD14A1">
        <w:rPr>
          <w:rFonts w:ascii="Times New Roman" w:hAnsi="Times New Roman" w:cs="Times New Roman"/>
          <w:sz w:val="24"/>
          <w:szCs w:val="24"/>
          <w:lang w:eastAsia="cs-CZ"/>
        </w:rPr>
        <w:t>бальный танец;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D14A1">
        <w:rPr>
          <w:rFonts w:ascii="Times New Roman" w:hAnsi="Times New Roman" w:cs="Times New Roman"/>
          <w:sz w:val="24"/>
          <w:szCs w:val="24"/>
          <w:lang w:eastAsia="cs-CZ"/>
        </w:rPr>
        <w:t xml:space="preserve">танцевальное шоу; </w:t>
      </w:r>
      <w:r>
        <w:rPr>
          <w:rFonts w:ascii="Times New Roman" w:hAnsi="Times New Roman" w:cs="Times New Roman"/>
          <w:sz w:val="24"/>
          <w:szCs w:val="24"/>
          <w:lang w:eastAsia="cs-CZ"/>
        </w:rPr>
        <w:t>театр</w:t>
      </w:r>
      <w:r w:rsidRPr="00FD14A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танца</w:t>
      </w:r>
      <w:r w:rsidRPr="00FD14A1">
        <w:rPr>
          <w:rFonts w:ascii="Times New Roman" w:hAnsi="Times New Roman" w:cs="Times New Roman"/>
          <w:sz w:val="24"/>
          <w:szCs w:val="24"/>
          <w:lang w:eastAsia="cs-CZ"/>
        </w:rPr>
        <w:t>; уличные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танцы; </w:t>
      </w:r>
      <w:r w:rsidRPr="00FD14A1">
        <w:rPr>
          <w:rFonts w:ascii="Times New Roman" w:hAnsi="Times New Roman" w:cs="Times New Roman"/>
          <w:sz w:val="24"/>
          <w:szCs w:val="24"/>
          <w:lang w:eastAsia="cs-CZ"/>
        </w:rPr>
        <w:t>социальные танцы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4902" w:rsidRDefault="00B34902" w:rsidP="000C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75638E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563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Требования: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каждой номинации исполняется </w:t>
      </w:r>
      <w:r w:rsidRPr="00D271C3">
        <w:rPr>
          <w:rFonts w:ascii="Times New Roman" w:hAnsi="Times New Roman" w:cs="Times New Roman"/>
          <w:sz w:val="24"/>
          <w:szCs w:val="24"/>
          <w:lang w:eastAsia="ar-SA"/>
        </w:rPr>
        <w:t>2 конкурсных номера (за исключением номинации «Танцевальное шоу»);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hAnsi="Times New Roman" w:cs="Times New Roman"/>
          <w:sz w:val="28"/>
          <w:szCs w:val="28"/>
          <w:lang w:eastAsia="ar-SA"/>
        </w:rPr>
        <w:t>4 минут;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hAnsi="Times New Roman" w:cs="Times New Roman"/>
          <w:sz w:val="28"/>
          <w:szCs w:val="28"/>
          <w:lang w:eastAsia="ar-SA"/>
        </w:rPr>
        <w:t>10 минут;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п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 для переодевания.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ф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онограммы должны быть записаны на Флэш – носителе и обязательно дубль на </w:t>
      </w:r>
      <w:r w:rsidRPr="00D271C3">
        <w:rPr>
          <w:rFonts w:ascii="Times New Roman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3»;</w:t>
      </w:r>
    </w:p>
    <w:p w:rsidR="00B34902" w:rsidRPr="00D271C3" w:rsidRDefault="00B34902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а флеш - носителе должны быть </w:t>
      </w:r>
      <w:r w:rsidRPr="007563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B34902" w:rsidRPr="00D271C3" w:rsidRDefault="00B34902" w:rsidP="00D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 Образец: 1. Группа «</w:t>
      </w:r>
      <w:r>
        <w:rPr>
          <w:rFonts w:ascii="Times New Roman" w:hAnsi="Times New Roman" w:cs="Times New Roman"/>
          <w:sz w:val="24"/>
          <w:szCs w:val="24"/>
          <w:lang w:eastAsia="cs-CZ"/>
        </w:rPr>
        <w:t>Тиктак» - Вальс,  2. Группа «Тиктак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» – </w:t>
      </w:r>
      <w:r>
        <w:rPr>
          <w:rFonts w:ascii="Times New Roman" w:hAnsi="Times New Roman" w:cs="Times New Roman"/>
          <w:sz w:val="24"/>
          <w:szCs w:val="24"/>
          <w:lang w:eastAsia="cs-CZ"/>
        </w:rPr>
        <w:t>Танго.</w:t>
      </w:r>
    </w:p>
    <w:p w:rsidR="00B34902" w:rsidRPr="00D271C3" w:rsidRDefault="00B34902" w:rsidP="000C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DD71C3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B34902" w:rsidRDefault="00B34902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hAnsi="Times New Roman" w:cs="Times New Roman"/>
          <w:sz w:val="24"/>
          <w:szCs w:val="24"/>
          <w:lang w:eastAsia="ar-SA"/>
        </w:rPr>
        <w:t>уровень хореографической подготовки и исполнительское мастерство, артистизм;</w:t>
      </w:r>
    </w:p>
    <w:p w:rsidR="00B34902" w:rsidRPr="00C62A71" w:rsidRDefault="00B34902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B34902" w:rsidRPr="00C62A71" w:rsidRDefault="00B34902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B34902" w:rsidRDefault="00B34902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B34902" w:rsidRPr="00C62A71" w:rsidRDefault="00B34902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художественное оформление номера.</w:t>
      </w:r>
    </w:p>
    <w:p w:rsidR="00B34902" w:rsidRPr="00DD71C3" w:rsidRDefault="00B34902" w:rsidP="00DD71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34902" w:rsidRDefault="00B34902" w:rsidP="0071639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B34902" w:rsidRDefault="00B34902" w:rsidP="00B37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34902" w:rsidRPr="00B37A5A" w:rsidRDefault="00B34902" w:rsidP="00B37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</w:p>
    <w:p w:rsidR="00B34902" w:rsidRPr="0051533E" w:rsidRDefault="00B34902" w:rsidP="00BB4BA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1533E">
        <w:rPr>
          <w:rFonts w:ascii="Times New Roman" w:hAnsi="Times New Roman" w:cs="Times New Roman"/>
          <w:b/>
          <w:bCs/>
          <w:sz w:val="24"/>
          <w:szCs w:val="24"/>
        </w:rPr>
        <w:t>.4. ОРИГИНАЛЬНЫЙ ЖАНР. Соло, дуэт, трио, ансамбль.</w:t>
      </w: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51533E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51533E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 xml:space="preserve">: цирковое искусство, буффонада, пантомима и пластика, пародийный жанр, театр моды, иллюзион, синтез-номер. </w:t>
      </w:r>
      <w:r>
        <w:rPr>
          <w:sz w:val="24"/>
          <w:szCs w:val="24"/>
          <w:lang w:eastAsia="cs-CZ"/>
        </w:rPr>
        <w:t>Р</w:t>
      </w:r>
      <w:r>
        <w:rPr>
          <w:rFonts w:ascii="Times" w:hAnsi="Times" w:cs="Times"/>
          <w:sz w:val="24"/>
          <w:szCs w:val="24"/>
          <w:lang w:eastAsia="cs-CZ"/>
        </w:rPr>
        <w:t>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  <w:r>
        <w:rPr>
          <w:sz w:val="24"/>
          <w:szCs w:val="24"/>
          <w:lang w:eastAsia="cs-CZ"/>
        </w:rPr>
        <w:t>.</w:t>
      </w:r>
    </w:p>
    <w:p w:rsidR="00B34902" w:rsidRDefault="00B34902" w:rsidP="0051533E">
      <w:pPr>
        <w:spacing w:after="0" w:line="240" w:lineRule="auto"/>
        <w:jc w:val="both"/>
        <w:rPr>
          <w:sz w:val="24"/>
          <w:szCs w:val="24"/>
          <w:lang w:eastAsia="cs-CZ"/>
        </w:rPr>
      </w:pPr>
    </w:p>
    <w:p w:rsidR="00B34902" w:rsidRPr="0051533E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1533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Требования:</w:t>
      </w:r>
    </w:p>
    <w:p w:rsidR="00B34902" w:rsidRDefault="00B34902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необходимо предоставить два номера общим хронометражем не более 10 минут;</w:t>
      </w:r>
    </w:p>
    <w:p w:rsidR="00B34902" w:rsidRDefault="00B34902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не допускаются виды, связанные с воздушной акробатикой, огнем, дрессурой;</w:t>
      </w:r>
    </w:p>
    <w:p w:rsidR="00B34902" w:rsidRPr="00D271C3" w:rsidRDefault="00B34902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музыкальное сопровождение 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на Флэш – носителе и обязательно дубль на </w:t>
      </w:r>
      <w:r w:rsidRPr="00D271C3">
        <w:rPr>
          <w:rFonts w:ascii="Times New Roman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3»;</w:t>
      </w:r>
    </w:p>
    <w:p w:rsidR="00B34902" w:rsidRPr="00D271C3" w:rsidRDefault="00B34902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 xml:space="preserve">а флеш - носителе должны быть </w:t>
      </w:r>
      <w:r w:rsidRPr="007563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B34902" w:rsidRDefault="00B34902" w:rsidP="005153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9C4864" w:rsidRDefault="00B34902" w:rsidP="0071639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C486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Критерии оценки:</w:t>
      </w:r>
    </w:p>
    <w:p w:rsidR="00B34902" w:rsidRDefault="00B34902" w:rsidP="00515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сценичность (пластика, костюм, культура исполнения, артистизм);</w:t>
      </w:r>
    </w:p>
    <w:p w:rsidR="00B34902" w:rsidRDefault="00B34902" w:rsidP="00515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B34902" w:rsidRDefault="00B34902" w:rsidP="00515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исполнительское мастерство и уровень подготовки;</w:t>
      </w:r>
    </w:p>
    <w:p w:rsidR="00B34902" w:rsidRDefault="00B34902" w:rsidP="00515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общее художественное впечатление.</w:t>
      </w: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B37A5A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37A5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7.5. ХУДОЖЕСТВЕННОЕ СЛОВО.</w:t>
      </w: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B37A5A" w:rsidRDefault="00B34902" w:rsidP="007163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7A5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Номинации: </w:t>
      </w:r>
    </w:p>
    <w:p w:rsidR="00B34902" w:rsidRPr="00B37A5A" w:rsidRDefault="00B34902" w:rsidP="00B37A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hAnsi="Times New Roman" w:cs="Times New Roman"/>
          <w:sz w:val="24"/>
          <w:szCs w:val="24"/>
          <w:lang w:eastAsia="ar-SA"/>
        </w:rPr>
        <w:t>Соло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(исполняется 2 произведения. Максимальная продолжительность одного произведения </w:t>
      </w:r>
      <w:r w:rsidRPr="00B37A5A">
        <w:rPr>
          <w:rFonts w:ascii="Times New Roman" w:hAnsi="Times New Roman" w:cs="Times New Roman"/>
          <w:sz w:val="28"/>
          <w:szCs w:val="28"/>
          <w:lang w:eastAsia="ar-SA"/>
        </w:rPr>
        <w:t>4 минуты),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B37A5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нсамблевое чтение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B37A5A">
        <w:rPr>
          <w:rFonts w:ascii="Times New Roman" w:hAnsi="Times New Roman" w:cs="Times New Roman"/>
          <w:sz w:val="28"/>
          <w:szCs w:val="28"/>
          <w:lang w:eastAsia="ar-SA"/>
        </w:rPr>
        <w:t>до 8 минут.</w:t>
      </w:r>
    </w:p>
    <w:p w:rsidR="00B34902" w:rsidRDefault="00B34902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34902" w:rsidRPr="00B37A5A" w:rsidRDefault="00B34902" w:rsidP="007163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Обязательные требования:</w:t>
      </w:r>
      <w:r w:rsidRPr="00B37A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34902" w:rsidRDefault="00B34902" w:rsidP="00B37A5A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B34902" w:rsidRPr="009F3DDD" w:rsidRDefault="00B34902" w:rsidP="0071639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B34902" w:rsidRPr="009F3DDD" w:rsidRDefault="00B34902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сполнительское мастерство; артистизм; </w:t>
      </w:r>
    </w:p>
    <w:p w:rsidR="00B34902" w:rsidRPr="009F3DDD" w:rsidRDefault="00B34902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B34902" w:rsidRPr="009F3DDD" w:rsidRDefault="00B34902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CC651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195F86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95F8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7.6. ТЕАТРАЛЬНОЕ ИСКУССТВО.</w:t>
      </w:r>
    </w:p>
    <w:p w:rsidR="00B34902" w:rsidRPr="00CC651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195F86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В конкурсе участвуют</w:t>
      </w:r>
      <w:r w:rsidRPr="00195F86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B34902" w:rsidRPr="00195F86" w:rsidRDefault="00B34902" w:rsidP="0019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hAnsi="Times New Roman" w:cs="Times New Roman"/>
          <w:sz w:val="24"/>
          <w:szCs w:val="24"/>
          <w:lang w:eastAsia="cs-CZ"/>
        </w:rPr>
        <w:t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дэнс-спект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акль. Представляется </w:t>
      </w:r>
      <w:r w:rsidRPr="00195F86">
        <w:rPr>
          <w:rFonts w:ascii="Times New Roman" w:hAnsi="Times New Roman" w:cs="Times New Roman"/>
          <w:sz w:val="24"/>
          <w:szCs w:val="24"/>
          <w:lang w:eastAsia="cs-CZ"/>
        </w:rPr>
        <w:t>миниатюра и</w:t>
      </w:r>
      <w:r>
        <w:rPr>
          <w:rFonts w:ascii="Times New Roman" w:hAnsi="Times New Roman" w:cs="Times New Roman"/>
          <w:sz w:val="24"/>
          <w:szCs w:val="24"/>
          <w:lang w:eastAsia="cs-CZ"/>
        </w:rPr>
        <w:t>ли</w:t>
      </w:r>
      <w:r w:rsidRPr="00195F86">
        <w:rPr>
          <w:rFonts w:ascii="Times New Roman" w:hAnsi="Times New Roman" w:cs="Times New Roman"/>
          <w:sz w:val="24"/>
          <w:szCs w:val="24"/>
          <w:lang w:eastAsia="cs-CZ"/>
        </w:rPr>
        <w:t xml:space="preserve"> моноспектакль до 20 минут. </w:t>
      </w:r>
    </w:p>
    <w:p w:rsidR="00B34902" w:rsidRPr="00195F86" w:rsidRDefault="00B34902" w:rsidP="00195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34902" w:rsidRPr="00195F86" w:rsidRDefault="00B34902" w:rsidP="007163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95F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B34902" w:rsidRPr="00195F86" w:rsidRDefault="00B34902" w:rsidP="00195F8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195F86">
        <w:rPr>
          <w:rFonts w:ascii="Times New Roman" w:hAnsi="Times New Roman" w:cs="Times New Roman"/>
          <w:sz w:val="24"/>
          <w:szCs w:val="24"/>
          <w:lang w:eastAsia="ar-SA"/>
        </w:rPr>
        <w:t>олнота и выразительность раскрытия темы произведения</w:t>
      </w:r>
    </w:p>
    <w:p w:rsidR="00B34902" w:rsidRPr="00195F86" w:rsidRDefault="00B34902" w:rsidP="00195F8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195F86">
        <w:rPr>
          <w:rFonts w:ascii="Times New Roman" w:hAnsi="Times New Roman" w:cs="Times New Roman"/>
          <w:sz w:val="24"/>
          <w:szCs w:val="24"/>
          <w:lang w:eastAsia="ar-SA"/>
        </w:rPr>
        <w:t>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w:rsidR="00B34902" w:rsidRPr="00195F86" w:rsidRDefault="00B34902" w:rsidP="00195F8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195F86">
        <w:rPr>
          <w:rFonts w:ascii="Times New Roman" w:hAnsi="Times New Roman" w:cs="Times New Roman"/>
          <w:sz w:val="24"/>
          <w:szCs w:val="24"/>
          <w:lang w:eastAsia="ar-SA"/>
        </w:rPr>
        <w:t>оответствие репертуара возрастным особенностям исполнителей</w:t>
      </w:r>
    </w:p>
    <w:p w:rsidR="00B34902" w:rsidRPr="00195F86" w:rsidRDefault="00B34902" w:rsidP="00195F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4902" w:rsidRPr="00195F86" w:rsidRDefault="00B34902" w:rsidP="0071639F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95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требования:</w:t>
      </w:r>
      <w:r w:rsidRPr="00195F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34902" w:rsidRPr="00195F86" w:rsidRDefault="00B34902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частники исполняют 1 произведение с указанной в заявке продолжительностью. Это могут быть малые сценические формы, моноспектакли, этюды, сцены из спектаклей и пьес, имеющие композиционно законченный характер.</w:t>
      </w:r>
    </w:p>
    <w:p w:rsidR="00B34902" w:rsidRPr="00195F86" w:rsidRDefault="00B34902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ценическое оборудование, техническое оснащение и декорации к спектаклям коллективы обеспечивают самостоятельно. </w:t>
      </w:r>
    </w:p>
    <w:p w:rsidR="00B34902" w:rsidRPr="00195F86" w:rsidRDefault="00B34902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8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редпочтительны к показу спектакли с мобильными декорациями. Время мо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нтажа и демонтажа декораций до 1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 минут.</w:t>
      </w:r>
    </w:p>
    <w:p w:rsidR="00B34902" w:rsidRPr="00195F86" w:rsidRDefault="00B34902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8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w:rsidR="00B34902" w:rsidRPr="00195F86" w:rsidRDefault="00B34902" w:rsidP="00195F86">
      <w:pPr>
        <w:pStyle w:val="a4"/>
        <w:tabs>
          <w:tab w:val="left" w:pos="0"/>
        </w:tabs>
        <w:suppressAutoHyphens/>
        <w:spacing w:after="0" w:line="240" w:lineRule="auto"/>
        <w:ind w:left="2160"/>
        <w:rPr>
          <w:rFonts w:ascii="Times New Roman" w:hAnsi="Times New Roman" w:cs="Times New Roman"/>
          <w:b/>
          <w:bCs/>
          <w:color w:val="008000"/>
          <w:sz w:val="26"/>
          <w:szCs w:val="26"/>
          <w:lang w:eastAsia="ar-SA"/>
        </w:rPr>
      </w:pPr>
    </w:p>
    <w:p w:rsidR="00B34902" w:rsidRPr="00195F86" w:rsidRDefault="00B34902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8000"/>
          <w:sz w:val="26"/>
          <w:szCs w:val="26"/>
          <w:lang w:eastAsia="ar-SA"/>
        </w:rPr>
      </w:pPr>
      <w:r w:rsidRPr="00195F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решению жюри могут быть вручены специальные дипломы:</w:t>
      </w:r>
      <w:r w:rsidRPr="00195F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лучшая мужская роль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- лучшая женская роль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- за лучшую режиссерскую работу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- за лучший сценарий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- за актерское мастерство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- за лучший актерский ансамбль (за слаженную и гармоничную работу в спектакле)</w:t>
      </w:r>
      <w:r w:rsidRPr="00195F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- специальный приз жюри</w:t>
      </w:r>
    </w:p>
    <w:p w:rsidR="00B34902" w:rsidRPr="00195F86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5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8</w:t>
      </w:r>
      <w:r w:rsidRPr="009C486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. Жюри Конкурса.</w:t>
      </w: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eastAsia="cs-CZ"/>
        </w:rPr>
      </w:pP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</w:t>
      </w:r>
      <w:r>
        <w:rPr>
          <w:rFonts w:ascii="Times New Roman" w:hAnsi="Times New Roman" w:cs="Times New Roman"/>
          <w:sz w:val="24"/>
          <w:szCs w:val="24"/>
          <w:lang w:eastAsia="cs-CZ"/>
        </w:rPr>
        <w:t>ы, искусствоведы и культурологи, хорошо знающие теорию, методику и практику работы с любительскими и профессиональными коллективами и исполнителями.</w:t>
      </w: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B34902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>
        <w:rPr>
          <w:rFonts w:ascii="Times New Roman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B34902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8.4. Утвержденный состав жюри обжалованию не подлежит. </w:t>
      </w: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8.5. В жюри не могут быть включены представители делегаций и руководители коллективов от регионов, если они представляют коллективы на Конкурсе, независимо от профессионального положения, звания и наград.</w:t>
      </w: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8.6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B34902" w:rsidRPr="009C4864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8.7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B34902" w:rsidRPr="009C4864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8.8. 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B34902" w:rsidRPr="009C4864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8.9. 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B34902" w:rsidRPr="009C4864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8.10. 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B34902" w:rsidRPr="009C4864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8.11.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:rsidR="00B34902" w:rsidRPr="009C4864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8.12. 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8.13. 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8.14. Голосование жюри является тайным и его итоги не разглашаются до церемонии награждения.</w:t>
      </w: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Обязанности жюри:</w:t>
      </w:r>
    </w:p>
    <w:p w:rsidR="00B34902" w:rsidRDefault="00B3490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B34902" w:rsidRDefault="00B3490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B34902" w:rsidRDefault="00B3490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Права жюри:</w:t>
      </w:r>
    </w:p>
    <w:p w:rsidR="00B3490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давать рекомендации участникам Конкурса,</w:t>
      </w:r>
    </w:p>
    <w:p w:rsidR="00B3490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B3490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B34902" w:rsidRPr="009C4864" w:rsidRDefault="00B34902" w:rsidP="002360E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B3490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B3490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принимать решение, по согласованию с Оргкомитетом,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B3490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B34902" w:rsidRPr="00D66BF2" w:rsidRDefault="00B3490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Default="00B34902" w:rsidP="00D6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CC6512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AB4415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C32F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 ПОДВЕДЕНИЕ ИТОГОВ И НАГРАЖДЕНИЕ.</w:t>
      </w:r>
    </w:p>
    <w:p w:rsidR="00B34902" w:rsidRPr="005B6179" w:rsidRDefault="00B34902" w:rsidP="00BB39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hAnsi="Times" w:cs="Times"/>
          <w:sz w:val="24"/>
          <w:szCs w:val="24"/>
          <w:lang w:eastAsia="cs-CZ"/>
        </w:rPr>
        <w:t>Организация призового фонда возлагается на оргкомитет</w:t>
      </w:r>
      <w:r w:rsidRPr="005B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179">
        <w:rPr>
          <w:rFonts w:ascii="Times New Roman" w:hAnsi="Times New Roman" w:cs="Times New Roman"/>
          <w:sz w:val="24"/>
          <w:szCs w:val="24"/>
        </w:rPr>
        <w:t>Международных конкурсов – фестивалей  «Будущее начинается здесь» и «Волшебная гармонь».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B34902" w:rsidRPr="00764A8F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Pr="00BB39C8">
        <w:rPr>
          <w:sz w:val="24"/>
          <w:szCs w:val="24"/>
          <w:lang w:eastAsia="cs-CZ"/>
        </w:rPr>
        <w:t xml:space="preserve"> </w:t>
      </w:r>
      <w:r w:rsidRPr="00BB39C8">
        <w:rPr>
          <w:rFonts w:ascii="Times" w:hAnsi="Times" w:cs="Times"/>
          <w:sz w:val="24"/>
          <w:szCs w:val="24"/>
          <w:lang w:eastAsia="cs-CZ"/>
        </w:rPr>
        <w:t>«Лауреат» 1-й, 2-й, 3-й степени; «Дипломант» 1-й, 2-й, 3-й степени; «Участник»</w:t>
      </w:r>
      <w:r w:rsidRPr="00BB39C8">
        <w:rPr>
          <w:sz w:val="24"/>
          <w:szCs w:val="24"/>
          <w:lang w:eastAsia="cs-CZ"/>
        </w:rPr>
        <w:t>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Информация о результатах выступления оглашается ТОЛЬКО НА ГАЛА-КОНЦЕРТЕ</w:t>
      </w:r>
      <w:r w:rsidRPr="00BB39C8">
        <w:rPr>
          <w:rFonts w:ascii="Times" w:hAnsi="Times" w:cs="Times"/>
          <w:sz w:val="24"/>
          <w:szCs w:val="24"/>
          <w:lang w:eastAsia="cs-CZ"/>
        </w:rPr>
        <w:br/>
        <w:t>Церемония вручения дипломов и наград проводится только на Гала-концерте. Дипломы и кубки почтой не высылаются!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 xml:space="preserve">Оргкомитет имеет право по своему усмотрению отмечать концертмейстеров и руководителей коллективов специальными дополнительными дипломами. 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B34902" w:rsidRPr="00C340C2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B39C8">
        <w:rPr>
          <w:rFonts w:ascii="Times New Roman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ознакомиться с итоговым протоколом в Оргкомитете по запросу на электронную почту </w:t>
      </w:r>
      <w:r w:rsidRPr="00C340C2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fondmt</w:t>
      </w:r>
      <w:r w:rsidRPr="00C340C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72@</w:t>
      </w:r>
      <w:r w:rsidRPr="00C340C2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mail</w:t>
      </w:r>
      <w:r w:rsidRPr="00C340C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C340C2"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  <w:r w:rsidRPr="00C340C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D92979">
        <w:rPr>
          <w:rFonts w:ascii="Times" w:hAnsi="Times" w:cs="Times"/>
          <w:b/>
          <w:bCs/>
          <w:sz w:val="24"/>
          <w:szCs w:val="24"/>
          <w:lang w:eastAsia="cs-CZ"/>
        </w:rPr>
        <w:t>Гран-при</w:t>
      </w:r>
      <w:r w:rsidRPr="00BB39C8">
        <w:rPr>
          <w:rFonts w:ascii="Times" w:hAnsi="Times" w:cs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Гран-при в номинации «Вокал» может быть присуждено при условии участия не менее, чем в 2-х номинациях.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BB39C8">
        <w:rPr>
          <w:rFonts w:ascii="Times" w:hAnsi="Times" w:cs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B34902" w:rsidRPr="00BB39C8" w:rsidRDefault="00B34902" w:rsidP="00BB39C8">
      <w:pPr>
        <w:pStyle w:val="a4"/>
        <w:numPr>
          <w:ilvl w:val="0"/>
          <w:numId w:val="35"/>
        </w:numPr>
        <w:tabs>
          <w:tab w:val="left" w:pos="0"/>
        </w:tabs>
        <w:suppressAutoHyphens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hAnsi="Times New Roman" w:cs="Times New Roman"/>
          <w:sz w:val="24"/>
          <w:szCs w:val="24"/>
          <w:lang w:eastAsia="ar-SA"/>
        </w:rPr>
        <w:t>По рекомендации жюри лучшие исполнители могут быть награждены приглашениями для участия в других конкурсных программах Конкурса на льготных условиях.</w:t>
      </w:r>
    </w:p>
    <w:p w:rsidR="00B34902" w:rsidRDefault="00B34902" w:rsidP="009C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A06CBC" w:rsidRDefault="00B34902" w:rsidP="00A06CB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06C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10. СУММА ОРГАНИЗАЦИОННОГО ВЗНОСА И УСЛОВИЯ ОПЛАТЫ.</w:t>
      </w:r>
    </w:p>
    <w:p w:rsidR="00B34902" w:rsidRPr="00A06CBC" w:rsidRDefault="00B34902" w:rsidP="00A06CBC">
      <w:pPr>
        <w:spacing w:after="0" w:line="240" w:lineRule="auto"/>
        <w:jc w:val="both"/>
        <w:rPr>
          <w:b/>
          <w:bCs/>
          <w:sz w:val="24"/>
          <w:szCs w:val="24"/>
          <w:lang w:eastAsia="cs-CZ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701"/>
        <w:gridCol w:w="2104"/>
        <w:gridCol w:w="2970"/>
      </w:tblGrid>
      <w:tr w:rsidR="00B34902" w:rsidRPr="00A90622">
        <w:tc>
          <w:tcPr>
            <w:tcW w:w="3539" w:type="dxa"/>
            <w:vAlign w:val="center"/>
          </w:tcPr>
          <w:p w:rsidR="00B34902" w:rsidRPr="00A90622" w:rsidRDefault="00B34902" w:rsidP="00A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vAlign w:val="center"/>
          </w:tcPr>
          <w:p w:rsidR="00B34902" w:rsidRPr="00A90622" w:rsidRDefault="00B34902" w:rsidP="00A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vAlign w:val="center"/>
          </w:tcPr>
          <w:p w:rsidR="00B34902" w:rsidRPr="00A90622" w:rsidRDefault="00B34902" w:rsidP="00A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Дополнительная номинация (руб.)</w:t>
            </w:r>
          </w:p>
        </w:tc>
        <w:tc>
          <w:tcPr>
            <w:tcW w:w="2970" w:type="dxa"/>
            <w:vAlign w:val="center"/>
          </w:tcPr>
          <w:p w:rsidR="00B34902" w:rsidRPr="00A90622" w:rsidRDefault="00B34902" w:rsidP="00A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 (руб.)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2</w:t>
            </w: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9062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000</w:t>
            </w: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3</w:t>
            </w: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9062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000</w:t>
            </w: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B34902" w:rsidRPr="00A90622">
        <w:tc>
          <w:tcPr>
            <w:tcW w:w="10314" w:type="dxa"/>
            <w:gridSpan w:val="4"/>
          </w:tcPr>
          <w:p w:rsidR="00B34902" w:rsidRPr="00A90622" w:rsidRDefault="00B34902" w:rsidP="00A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Ансамбли, в т. ч. вокальные, хореографические, инструментальные, хоры, оркестры и т.д.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от 3 до 5 человек (включительно)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от 6 до 10 человек (включительно)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2 500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от 11 до 15 человек (включительно)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7 000 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свыше 16 человек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10 000 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8 500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4 000</w:t>
            </w:r>
          </w:p>
        </w:tc>
      </w:tr>
      <w:tr w:rsidR="00B34902" w:rsidRPr="00A90622">
        <w:tc>
          <w:tcPr>
            <w:tcW w:w="10314" w:type="dxa"/>
            <w:gridSpan w:val="4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4902" w:rsidRPr="00A90622">
        <w:tc>
          <w:tcPr>
            <w:tcW w:w="10314" w:type="dxa"/>
            <w:gridSpan w:val="4"/>
          </w:tcPr>
          <w:p w:rsidR="00B34902" w:rsidRPr="00A90622" w:rsidRDefault="00B34902" w:rsidP="00A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Театральные коллективы и художественное слово (соло и ансамбль)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Художественное слово (соло)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выступление до 20 мин. (ансамбль)</w:t>
            </w: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06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B34902" w:rsidRPr="00A90622">
        <w:tc>
          <w:tcPr>
            <w:tcW w:w="3539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B34902" w:rsidRPr="00A90622" w:rsidRDefault="00B34902" w:rsidP="00A9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</w:tcPr>
          <w:p w:rsidR="00B34902" w:rsidRPr="00A90622" w:rsidRDefault="00B34902" w:rsidP="00A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34902" w:rsidRDefault="00B34902" w:rsidP="007E1896">
      <w:pPr>
        <w:spacing w:after="0" w:line="240" w:lineRule="auto"/>
        <w:rPr>
          <w:b/>
          <w:bCs/>
          <w:sz w:val="24"/>
          <w:szCs w:val="24"/>
          <w:lang w:eastAsia="cs-CZ"/>
        </w:rPr>
      </w:pPr>
    </w:p>
    <w:p w:rsidR="00B34902" w:rsidRPr="007E1896" w:rsidRDefault="00B34902" w:rsidP="0071639F">
      <w:pPr>
        <w:spacing w:after="0" w:line="240" w:lineRule="auto"/>
        <w:outlineLvl w:val="0"/>
        <w:rPr>
          <w:rFonts w:ascii="Times" w:hAnsi="Times" w:cs="Times"/>
          <w:b/>
          <w:bCs/>
          <w:sz w:val="24"/>
          <w:szCs w:val="24"/>
          <w:lang w:eastAsia="cs-CZ"/>
        </w:rPr>
      </w:pPr>
      <w:r w:rsidRPr="007E1896">
        <w:rPr>
          <w:rFonts w:ascii="Times" w:hAnsi="Times" w:cs="Times"/>
          <w:b/>
          <w:bCs/>
          <w:sz w:val="24"/>
          <w:szCs w:val="24"/>
          <w:lang w:eastAsia="cs-CZ"/>
        </w:rPr>
        <w:lastRenderedPageBreak/>
        <w:t>Все мастер-классы для участников и педагогов участников проводятся БЕСПЛАТНО!</w:t>
      </w:r>
    </w:p>
    <w:p w:rsidR="00B34902" w:rsidRPr="00CF3752" w:rsidRDefault="00B34902" w:rsidP="0071639F">
      <w:pPr>
        <w:spacing w:after="0" w:line="240" w:lineRule="auto"/>
        <w:jc w:val="center"/>
        <w:outlineLvl w:val="0"/>
        <w:rPr>
          <w:rFonts w:ascii="Times" w:hAnsi="Times" w:cs="Times"/>
          <w:b/>
          <w:bCs/>
          <w:i/>
          <w:iCs/>
          <w:sz w:val="20"/>
          <w:szCs w:val="20"/>
          <w:lang w:eastAsia="cs-CZ"/>
        </w:rPr>
      </w:pPr>
      <w:r w:rsidRPr="00CF3752">
        <w:rPr>
          <w:rFonts w:ascii="Times" w:hAnsi="Times" w:cs="Times"/>
          <w:b/>
          <w:bCs/>
          <w:i/>
          <w:iCs/>
          <w:sz w:val="20"/>
          <w:szCs w:val="20"/>
          <w:lang w:eastAsia="cs-CZ"/>
        </w:rPr>
        <w:t>Оргкомитет имеет право провести платны</w:t>
      </w:r>
      <w:r>
        <w:rPr>
          <w:rFonts w:ascii="Times" w:hAnsi="Times" w:cs="Times"/>
          <w:b/>
          <w:bCs/>
          <w:i/>
          <w:iCs/>
          <w:sz w:val="20"/>
          <w:szCs w:val="20"/>
          <w:lang w:eastAsia="cs-CZ"/>
        </w:rPr>
        <w:t>й мастер класс по просьбе мастера.</w:t>
      </w:r>
    </w:p>
    <w:p w:rsidR="00B34902" w:rsidRDefault="00B34902" w:rsidP="00A06CBC">
      <w:pPr>
        <w:spacing w:after="0" w:line="240" w:lineRule="auto"/>
        <w:jc w:val="both"/>
        <w:rPr>
          <w:b/>
          <w:bCs/>
          <w:sz w:val="24"/>
          <w:szCs w:val="24"/>
          <w:lang w:eastAsia="cs-CZ"/>
        </w:rPr>
      </w:pPr>
    </w:p>
    <w:p w:rsidR="00B34902" w:rsidRDefault="00B34902" w:rsidP="00A06CBC">
      <w:pPr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lang w:eastAsia="cs-CZ"/>
        </w:rPr>
      </w:pPr>
    </w:p>
    <w:p w:rsidR="00B34902" w:rsidRDefault="00B34902" w:rsidP="0071639F">
      <w:pPr>
        <w:spacing w:after="0" w:line="240" w:lineRule="auto"/>
        <w:jc w:val="both"/>
        <w:outlineLvl w:val="0"/>
        <w:rPr>
          <w:rFonts w:ascii="Times" w:hAnsi="Times" w:cs="Times"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ОБРАТИТЕ ВНИМАНИЕ:</w:t>
      </w:r>
    </w:p>
    <w:p w:rsidR="00B34902" w:rsidRPr="00D2718E" w:rsidRDefault="00B34902" w:rsidP="00D2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hAnsi="Times New Roman" w:cs="Times New Roman"/>
          <w:sz w:val="24"/>
          <w:szCs w:val="24"/>
          <w:lang w:eastAsia="cs-CZ"/>
        </w:rPr>
        <w:t xml:space="preserve"> адрес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fondmt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721@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mail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Заявка считается зарегистрированной,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если участник получил ответ от оргкомитета о сумме оргвзноса и способах оплаты.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 xml:space="preserve">- В случае одностороннего отказа от участия в фестивале менее чем за 10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(но не менее 500 рублей)</w:t>
      </w:r>
      <w:r w:rsidRPr="00D2718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4902" w:rsidRPr="00CC6512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B34902" w:rsidRPr="00CC6512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 Установленные льготы следующим категориям участников: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- Пенсионерам;</w:t>
      </w:r>
    </w:p>
    <w:p w:rsidR="00B34902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B34902" w:rsidRPr="00D2718E" w:rsidRDefault="00B34902" w:rsidP="00A0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hAnsi="Times New Roman" w:cs="Times New Roman"/>
          <w:sz w:val="24"/>
          <w:szCs w:val="24"/>
          <w:lang w:eastAsia="cs-CZ"/>
        </w:rPr>
        <w:t xml:space="preserve">Размер льготы на участие составляет от 30 – 100 % от организационного взноса. 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КОЛИЧЕСТВО МЕСТ ОГРАНИЧЕНО!</w:t>
      </w:r>
      <w:r w:rsidRPr="00D2718E">
        <w:rPr>
          <w:rFonts w:ascii="Times New Roman" w:hAnsi="Times New Roman" w:cs="Times New Roman"/>
          <w:sz w:val="24"/>
          <w:szCs w:val="24"/>
          <w:lang w:eastAsia="cs-CZ"/>
        </w:rPr>
        <w:t xml:space="preserve"> Льготное участие конкурсантов может осуществляться как индивидуально, так и коллективно (группами лиц).</w:t>
      </w:r>
    </w:p>
    <w:p w:rsidR="00B34902" w:rsidRPr="009C4864" w:rsidRDefault="00B34902" w:rsidP="00406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296C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D1EB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cs-CZ"/>
          </w:rPr>
          <w:t>fondmt</w:t>
        </w:r>
        <w:r w:rsidRPr="004D1EB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721@</w:t>
        </w:r>
        <w:r w:rsidRPr="004D1EB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.</w:t>
        </w:r>
        <w:r w:rsidRPr="004D1EB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4D1EB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течении 3х дней ждите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вет-письмо, в котором Вам будет рассчитана сумма оргвзноса и разъяснены способы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оплаты для юридических и физических лиц. Это делается с целью того, чтобы Вы не оплачивали раньше, чем мы Вас зарегистрируем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4902" w:rsidRPr="00406404" w:rsidRDefault="00B34902" w:rsidP="00296C8B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fondmt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721@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mail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fondmt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721@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mail</w:t>
      </w:r>
      <w:r w:rsidRPr="00D271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ru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B34902" w:rsidRDefault="00B34902" w:rsidP="00CF3752">
      <w:pPr>
        <w:spacing w:after="0" w:line="240" w:lineRule="auto"/>
        <w:jc w:val="both"/>
        <w:rPr>
          <w:b/>
          <w:bCs/>
          <w:sz w:val="28"/>
          <w:szCs w:val="28"/>
          <w:u w:val="single"/>
          <w:lang w:eastAsia="cs-CZ"/>
        </w:rPr>
      </w:pPr>
    </w:p>
    <w:p w:rsidR="00B34902" w:rsidRDefault="00B34902" w:rsidP="00CF375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34902" w:rsidRDefault="00B34902" w:rsidP="00CF375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34902" w:rsidRDefault="00B34902" w:rsidP="00CF375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34902" w:rsidRDefault="00B34902" w:rsidP="00CF375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34902" w:rsidRDefault="00B34902" w:rsidP="00CF375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34902" w:rsidRDefault="00B34902" w:rsidP="00CF375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34902" w:rsidRPr="00195F86" w:rsidRDefault="00B34902" w:rsidP="00406404">
      <w:pPr>
        <w:spacing w:after="0" w:line="240" w:lineRule="auto"/>
        <w:rPr>
          <w:b/>
          <w:bCs/>
          <w:sz w:val="24"/>
          <w:szCs w:val="24"/>
          <w:lang w:eastAsia="cs-CZ"/>
        </w:rPr>
      </w:pPr>
    </w:p>
    <w:p w:rsidR="00B34902" w:rsidRPr="00900806" w:rsidRDefault="00B34902" w:rsidP="00406404">
      <w:pPr>
        <w:spacing w:after="0" w:line="240" w:lineRule="auto"/>
        <w:rPr>
          <w:rFonts w:ascii="Times" w:hAnsi="Times" w:cs="Times"/>
          <w:b/>
          <w:bCs/>
          <w:sz w:val="28"/>
          <w:szCs w:val="28"/>
          <w:lang w:eastAsia="cs-CZ"/>
        </w:rPr>
      </w:pPr>
      <w:r w:rsidRPr="00406404">
        <w:rPr>
          <w:rFonts w:ascii="Times" w:hAnsi="Times" w:cs="Times"/>
          <w:b/>
          <w:bCs/>
          <w:sz w:val="28"/>
          <w:szCs w:val="28"/>
          <w:lang w:eastAsia="cs-CZ"/>
        </w:rPr>
        <w:t>11. Контакты</w:t>
      </w:r>
    </w:p>
    <w:p w:rsidR="00B34902" w:rsidRDefault="00B34902" w:rsidP="004064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34902" w:rsidRPr="00F6678A" w:rsidRDefault="00B34902" w:rsidP="0071639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4D1EB6">
        <w:rPr>
          <w:rFonts w:ascii="Times New Roman" w:hAnsi="Times New Roman" w:cs="Times New Roman"/>
          <w:sz w:val="28"/>
          <w:szCs w:val="28"/>
          <w:lang w:eastAsia="cs-CZ"/>
        </w:rPr>
        <w:t>Наш сайт</w:t>
      </w:r>
      <w:r>
        <w:rPr>
          <w:rFonts w:ascii="Times New Roman" w:hAnsi="Times New Roman" w:cs="Times New Roman"/>
          <w:sz w:val="28"/>
          <w:szCs w:val="28"/>
          <w:lang w:eastAsia="cs-CZ"/>
        </w:rPr>
        <w:t>:</w:t>
      </w:r>
      <w:r w:rsidRPr="0040640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hyperlink r:id="rId8" w:history="1"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cs-CZ"/>
          </w:rPr>
          <w:t>www.</w:t>
        </w:r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cs-CZ"/>
          </w:rPr>
          <w:t>fondmirtalantov</w:t>
        </w:r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cs-CZ"/>
          </w:rPr>
          <w:t>.ru</w:t>
        </w:r>
      </w:hyperlink>
      <w:r w:rsidRPr="00F6678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B34902" w:rsidRPr="00406404" w:rsidRDefault="00B34902" w:rsidP="0040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4D1EB6">
        <w:rPr>
          <w:rFonts w:ascii="Times New Roman" w:hAnsi="Times New Roman" w:cs="Times New Roman"/>
          <w:sz w:val="28"/>
          <w:szCs w:val="28"/>
          <w:lang w:eastAsia="cs-CZ"/>
        </w:rPr>
        <w:t>электронный адрес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: </w:t>
      </w:r>
      <w:r w:rsidRPr="0040640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hyperlink r:id="rId9" w:history="1"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cs-CZ"/>
          </w:rPr>
          <w:t>fondmt</w:t>
        </w:r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cs-CZ"/>
          </w:rPr>
          <w:t>721@</w:t>
        </w:r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cs-CZ"/>
          </w:rPr>
          <w:t>mail</w:t>
        </w:r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cs-CZ"/>
          </w:rPr>
          <w:t>.</w:t>
        </w:r>
        <w:r w:rsidRPr="00F6678A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cs-CZ"/>
          </w:rPr>
          <w:t>ru</w:t>
        </w:r>
      </w:hyperlink>
      <w:r w:rsidRPr="00F6678A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fondmt</w:t>
      </w:r>
      <w:r w:rsidRPr="0040640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72@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mail</w:t>
      </w:r>
      <w:r w:rsidRPr="0040640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ru</w:t>
      </w:r>
    </w:p>
    <w:p w:rsidR="00B34902" w:rsidRPr="00296C8B" w:rsidRDefault="00B34902" w:rsidP="00406404">
      <w:pPr>
        <w:spacing w:after="0" w:line="240" w:lineRule="auto"/>
        <w:rPr>
          <w:rFonts w:ascii="Times New Roman" w:hAnsi="Times New Roman" w:cs="Times New Roman"/>
          <w:b/>
          <w:bCs/>
          <w:color w:val="2E75B6"/>
          <w:sz w:val="28"/>
          <w:szCs w:val="28"/>
          <w:lang w:eastAsia="cs-CZ"/>
        </w:rPr>
      </w:pPr>
      <w:r w:rsidRPr="004D1EB6">
        <w:rPr>
          <w:rFonts w:ascii="Times New Roman" w:hAnsi="Times New Roman" w:cs="Times New Roman"/>
          <w:sz w:val="28"/>
          <w:szCs w:val="28"/>
          <w:lang w:eastAsia="cs-CZ"/>
        </w:rPr>
        <w:t>официальная группа ВКонтакте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: </w:t>
      </w:r>
      <w:r w:rsidRPr="0040640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D1EB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vk.com/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fmt</w:t>
      </w:r>
      <w:r w:rsidRPr="00296C8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72</w:t>
      </w:r>
    </w:p>
    <w:p w:rsidR="00B34902" w:rsidRDefault="00B34902" w:rsidP="0040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B34902" w:rsidRPr="00406404" w:rsidRDefault="00B34902" w:rsidP="0071639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40640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Звоните по телефонам: </w:t>
      </w:r>
    </w:p>
    <w:p w:rsidR="00B34902" w:rsidRPr="00B30574" w:rsidRDefault="00B34902" w:rsidP="0040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B3057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+7(3452) 217 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593</w:t>
      </w:r>
    </w:p>
    <w:p w:rsidR="00B34902" w:rsidRPr="00B30574" w:rsidRDefault="00B34902" w:rsidP="0040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6111A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+ 7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 </w:t>
      </w:r>
      <w:r w:rsidRPr="006111A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906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 </w:t>
      </w:r>
      <w:r w:rsidRPr="006111A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820 13 01 </w:t>
      </w:r>
      <w:r w:rsidRPr="00B30574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(Елена)</w:t>
      </w:r>
    </w:p>
    <w:p w:rsidR="00B34902" w:rsidRPr="00952E42" w:rsidRDefault="00B34902" w:rsidP="00406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B34902" w:rsidRPr="00406404" w:rsidRDefault="00B34902" w:rsidP="00406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B34902" w:rsidRDefault="00B34902" w:rsidP="00406404">
      <w:pPr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B34902" w:rsidRPr="00AA7D41" w:rsidRDefault="00B34902" w:rsidP="0071639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B34902" w:rsidRDefault="00B34902" w:rsidP="00AA7D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(время московское). </w:t>
      </w:r>
    </w:p>
    <w:p w:rsidR="00B34902" w:rsidRPr="00AA7D41" w:rsidRDefault="00B34902" w:rsidP="00AA7D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Вопросы на сайт, в ггуппу в Контакте и на электронные почты – в любое время.</w:t>
      </w:r>
    </w:p>
    <w:p w:rsidR="00B34902" w:rsidRDefault="00B34902" w:rsidP="00406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B34902" w:rsidRDefault="00B34902" w:rsidP="004064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34902" w:rsidRPr="00952E42" w:rsidRDefault="00B34902" w:rsidP="007163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hAnsi="Times New Roman" w:cs="Times New Roman"/>
        </w:rPr>
        <w:t xml:space="preserve"> ВНИМАНИЕ! Добавляйтесь в официальную группу ВКонтакте </w:t>
      </w:r>
      <w:r w:rsidRPr="00AA7D41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AA7D41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vk.com/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cs-CZ"/>
        </w:rPr>
        <w:t>fmt</w:t>
      </w:r>
      <w:r w:rsidRPr="00952E42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72</w:t>
      </w:r>
    </w:p>
    <w:p w:rsidR="00B34902" w:rsidRPr="00AA7D41" w:rsidRDefault="00B34902" w:rsidP="00406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D41">
        <w:rPr>
          <w:rFonts w:ascii="Times New Roman" w:hAnsi="Times New Roman" w:cs="Times New Roman"/>
        </w:rPr>
        <w:t xml:space="preserve"> и получи </w:t>
      </w:r>
      <w:r w:rsidRPr="00AA7D41">
        <w:rPr>
          <w:rFonts w:ascii="Times New Roman" w:hAnsi="Times New Roman" w:cs="Times New Roman"/>
          <w:sz w:val="24"/>
          <w:szCs w:val="24"/>
          <w:u w:val="single"/>
        </w:rPr>
        <w:t>скидку 5 %</w:t>
      </w:r>
      <w:r w:rsidRPr="00AA7D41">
        <w:rPr>
          <w:rFonts w:ascii="Times New Roman" w:hAnsi="Times New Roman" w:cs="Times New Roman"/>
          <w:color w:val="C00000"/>
        </w:rPr>
        <w:t xml:space="preserve"> </w:t>
      </w:r>
      <w:r w:rsidRPr="00AA7D41">
        <w:rPr>
          <w:rFonts w:ascii="Times New Roman" w:hAnsi="Times New Roman" w:cs="Times New Roman"/>
        </w:rPr>
        <w:t>на организационный взнос конкурса.</w:t>
      </w:r>
    </w:p>
    <w:p w:rsidR="00B34902" w:rsidRPr="00AA7D41" w:rsidRDefault="00B34902" w:rsidP="00406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D41">
        <w:rPr>
          <w:rFonts w:ascii="Times New Roman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B34902" w:rsidRPr="00AA7D41" w:rsidRDefault="00B34902" w:rsidP="00406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D41">
        <w:rPr>
          <w:rFonts w:ascii="Times New Roman" w:hAnsi="Times New Roman" w:cs="Times New Roman"/>
        </w:rPr>
        <w:t xml:space="preserve"> вступившего в нашу группу, или  написали об этом  в письме. </w:t>
      </w:r>
    </w:p>
    <w:p w:rsidR="00B34902" w:rsidRDefault="00B34902" w:rsidP="004064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4902" w:rsidRPr="00CC6512" w:rsidRDefault="00B34902" w:rsidP="004064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4902" w:rsidRPr="008F2A7D" w:rsidRDefault="00B34902" w:rsidP="0071639F">
      <w:pPr>
        <w:spacing w:after="0" w:line="240" w:lineRule="auto"/>
        <w:jc w:val="center"/>
        <w:outlineLvl w:val="0"/>
        <w:rPr>
          <w:rFonts w:ascii="Times" w:hAnsi="Times" w:cs="Times"/>
          <w:b/>
          <w:bCs/>
          <w:sz w:val="28"/>
          <w:szCs w:val="28"/>
          <w:lang w:eastAsia="cs-CZ"/>
        </w:rPr>
      </w:pPr>
      <w:r>
        <w:rPr>
          <w:rFonts w:ascii="Times" w:hAnsi="Times" w:cs="Times"/>
          <w:b/>
          <w:bCs/>
          <w:sz w:val="28"/>
          <w:szCs w:val="28"/>
          <w:lang w:eastAsia="cs-CZ"/>
        </w:rPr>
        <w:t>Ждем вас на конкурсных выступлениях и желаем удачи!</w:t>
      </w: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Pr="00516A31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Pr="00516A31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71639F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B34902" w:rsidRDefault="00B3490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902" w:rsidRPr="00C82A49" w:rsidRDefault="00B34902" w:rsidP="0071639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A49">
        <w:rPr>
          <w:rFonts w:ascii="Times New Roman" w:hAnsi="Times New Roman" w:cs="Times New Roman"/>
          <w:b/>
          <w:bCs/>
          <w:sz w:val="24"/>
          <w:szCs w:val="24"/>
        </w:rPr>
        <w:t>Дополнительное участие в Конкурсе.</w:t>
      </w:r>
    </w:p>
    <w:p w:rsidR="00B34902" w:rsidRDefault="00B34902" w:rsidP="004A0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желающие могут принять участие в двух конкурсах – фестивалях одновременно. </w:t>
      </w:r>
    </w:p>
    <w:p w:rsidR="00B34902" w:rsidRDefault="00B34902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Международного Конкурса – фестиваля «Будущее начинается здесь» в направлении «Инструментальное искусство» номинации «Народные инструменты» могут принять участие в Международном конкурсе – фестивале «Волшебная гармонь». Условия об участии смотрите в Положении.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участие в Конкурсе: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 – 500,00 р.,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 – 1 000,00 р.,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 – 1 500,00 р.,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от 4 человек – взнос с человека.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71639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человек – 500,00 р.</w:t>
      </w: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Заявки подаются на два Конкурса, т.е. заполнение двух заявок от участников с пометкой о дополнительном участии.</w:t>
      </w: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902" w:rsidRPr="000C3B0B" w:rsidRDefault="00B34902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4902" w:rsidRPr="000C3B0B" w:rsidSect="00952E42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8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11"/>
  </w:num>
  <w:num w:numId="29">
    <w:abstractNumId w:val="38"/>
  </w:num>
  <w:num w:numId="30">
    <w:abstractNumId w:val="31"/>
  </w:num>
  <w:num w:numId="31">
    <w:abstractNumId w:val="7"/>
  </w:num>
  <w:num w:numId="32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19"/>
  </w:num>
  <w:num w:numId="36">
    <w:abstractNumId w:val="3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F"/>
    <w:rsid w:val="000476EA"/>
    <w:rsid w:val="00073CE3"/>
    <w:rsid w:val="00097035"/>
    <w:rsid w:val="000B0D99"/>
    <w:rsid w:val="000C3B0B"/>
    <w:rsid w:val="000C5F2B"/>
    <w:rsid w:val="000D2BCE"/>
    <w:rsid w:val="000F4D9E"/>
    <w:rsid w:val="00106BD7"/>
    <w:rsid w:val="0011556F"/>
    <w:rsid w:val="001305C3"/>
    <w:rsid w:val="001331BB"/>
    <w:rsid w:val="0014102F"/>
    <w:rsid w:val="001514A5"/>
    <w:rsid w:val="00177B42"/>
    <w:rsid w:val="00182C16"/>
    <w:rsid w:val="00184ADA"/>
    <w:rsid w:val="001919E3"/>
    <w:rsid w:val="00195F86"/>
    <w:rsid w:val="001A4799"/>
    <w:rsid w:val="001B7CB5"/>
    <w:rsid w:val="001D319B"/>
    <w:rsid w:val="001E48A4"/>
    <w:rsid w:val="001F063A"/>
    <w:rsid w:val="001F6607"/>
    <w:rsid w:val="00202EA6"/>
    <w:rsid w:val="002360E6"/>
    <w:rsid w:val="00240C72"/>
    <w:rsid w:val="00245772"/>
    <w:rsid w:val="0026594B"/>
    <w:rsid w:val="00274B91"/>
    <w:rsid w:val="00296C8B"/>
    <w:rsid w:val="002E0AE3"/>
    <w:rsid w:val="002F005B"/>
    <w:rsid w:val="0031107B"/>
    <w:rsid w:val="00321E6A"/>
    <w:rsid w:val="00333427"/>
    <w:rsid w:val="00350600"/>
    <w:rsid w:val="00354D80"/>
    <w:rsid w:val="003663F0"/>
    <w:rsid w:val="00370AB9"/>
    <w:rsid w:val="003B548D"/>
    <w:rsid w:val="003B79B9"/>
    <w:rsid w:val="003C2DB0"/>
    <w:rsid w:val="003D4B45"/>
    <w:rsid w:val="00406404"/>
    <w:rsid w:val="00406455"/>
    <w:rsid w:val="0041411D"/>
    <w:rsid w:val="00426188"/>
    <w:rsid w:val="004662F2"/>
    <w:rsid w:val="00473962"/>
    <w:rsid w:val="00493CAD"/>
    <w:rsid w:val="004A08A0"/>
    <w:rsid w:val="004A1E5E"/>
    <w:rsid w:val="004A53A1"/>
    <w:rsid w:val="004B23B7"/>
    <w:rsid w:val="004B7A0D"/>
    <w:rsid w:val="004D0B8F"/>
    <w:rsid w:val="004D1EB6"/>
    <w:rsid w:val="004E17CB"/>
    <w:rsid w:val="004F1B2F"/>
    <w:rsid w:val="004F3F20"/>
    <w:rsid w:val="004F4363"/>
    <w:rsid w:val="005031A1"/>
    <w:rsid w:val="0051533E"/>
    <w:rsid w:val="00516A31"/>
    <w:rsid w:val="00533075"/>
    <w:rsid w:val="00535113"/>
    <w:rsid w:val="005723FA"/>
    <w:rsid w:val="005966C5"/>
    <w:rsid w:val="005B6179"/>
    <w:rsid w:val="0060396F"/>
    <w:rsid w:val="006111A4"/>
    <w:rsid w:val="00630A10"/>
    <w:rsid w:val="00650DD8"/>
    <w:rsid w:val="00651FB5"/>
    <w:rsid w:val="006876BE"/>
    <w:rsid w:val="006B1682"/>
    <w:rsid w:val="006C5F0C"/>
    <w:rsid w:val="006E0351"/>
    <w:rsid w:val="00710C8E"/>
    <w:rsid w:val="0071639F"/>
    <w:rsid w:val="0075638E"/>
    <w:rsid w:val="00764A8F"/>
    <w:rsid w:val="00771EB5"/>
    <w:rsid w:val="00787BE2"/>
    <w:rsid w:val="007B1BCB"/>
    <w:rsid w:val="007E1896"/>
    <w:rsid w:val="007F6660"/>
    <w:rsid w:val="008002EC"/>
    <w:rsid w:val="00830B16"/>
    <w:rsid w:val="0085389A"/>
    <w:rsid w:val="00860A2D"/>
    <w:rsid w:val="00884DD8"/>
    <w:rsid w:val="008873D2"/>
    <w:rsid w:val="008C0CC4"/>
    <w:rsid w:val="008C5989"/>
    <w:rsid w:val="008F2A7D"/>
    <w:rsid w:val="00900806"/>
    <w:rsid w:val="00907DEA"/>
    <w:rsid w:val="0092322D"/>
    <w:rsid w:val="00933D2E"/>
    <w:rsid w:val="00952E42"/>
    <w:rsid w:val="00954A06"/>
    <w:rsid w:val="00991EE9"/>
    <w:rsid w:val="009B529D"/>
    <w:rsid w:val="009B5393"/>
    <w:rsid w:val="009B6410"/>
    <w:rsid w:val="009C4864"/>
    <w:rsid w:val="009D04E7"/>
    <w:rsid w:val="009E1633"/>
    <w:rsid w:val="009E5FDF"/>
    <w:rsid w:val="009F3DDD"/>
    <w:rsid w:val="009F6C47"/>
    <w:rsid w:val="00A06CBC"/>
    <w:rsid w:val="00A15724"/>
    <w:rsid w:val="00A356D7"/>
    <w:rsid w:val="00A90622"/>
    <w:rsid w:val="00AA2B26"/>
    <w:rsid w:val="00AA3D12"/>
    <w:rsid w:val="00AA7D41"/>
    <w:rsid w:val="00AB2DE6"/>
    <w:rsid w:val="00AB4415"/>
    <w:rsid w:val="00AF73EA"/>
    <w:rsid w:val="00B07087"/>
    <w:rsid w:val="00B26005"/>
    <w:rsid w:val="00B30574"/>
    <w:rsid w:val="00B31464"/>
    <w:rsid w:val="00B33323"/>
    <w:rsid w:val="00B34902"/>
    <w:rsid w:val="00B36423"/>
    <w:rsid w:val="00B37A5A"/>
    <w:rsid w:val="00B40D88"/>
    <w:rsid w:val="00B6160E"/>
    <w:rsid w:val="00B679CD"/>
    <w:rsid w:val="00B976ED"/>
    <w:rsid w:val="00BA7ADB"/>
    <w:rsid w:val="00BB39C8"/>
    <w:rsid w:val="00BB4BA0"/>
    <w:rsid w:val="00BC460B"/>
    <w:rsid w:val="00BC5BB1"/>
    <w:rsid w:val="00BD6D1E"/>
    <w:rsid w:val="00BF1121"/>
    <w:rsid w:val="00BF5B6E"/>
    <w:rsid w:val="00BF7F12"/>
    <w:rsid w:val="00C05AF4"/>
    <w:rsid w:val="00C32F47"/>
    <w:rsid w:val="00C340C2"/>
    <w:rsid w:val="00C62A71"/>
    <w:rsid w:val="00C82A49"/>
    <w:rsid w:val="00CA0CE1"/>
    <w:rsid w:val="00CC1248"/>
    <w:rsid w:val="00CC6512"/>
    <w:rsid w:val="00CD1145"/>
    <w:rsid w:val="00CE36D4"/>
    <w:rsid w:val="00CF3752"/>
    <w:rsid w:val="00D01B15"/>
    <w:rsid w:val="00D14DEE"/>
    <w:rsid w:val="00D229FA"/>
    <w:rsid w:val="00D2718E"/>
    <w:rsid w:val="00D271C3"/>
    <w:rsid w:val="00D31269"/>
    <w:rsid w:val="00D32F47"/>
    <w:rsid w:val="00D36A56"/>
    <w:rsid w:val="00D62CAF"/>
    <w:rsid w:val="00D64162"/>
    <w:rsid w:val="00D66BF2"/>
    <w:rsid w:val="00D7011E"/>
    <w:rsid w:val="00D74EDF"/>
    <w:rsid w:val="00D75F53"/>
    <w:rsid w:val="00D8685F"/>
    <w:rsid w:val="00D87FB5"/>
    <w:rsid w:val="00D92979"/>
    <w:rsid w:val="00D941BC"/>
    <w:rsid w:val="00DA7F1B"/>
    <w:rsid w:val="00DB6EDC"/>
    <w:rsid w:val="00DC44D9"/>
    <w:rsid w:val="00DD71C3"/>
    <w:rsid w:val="00DE1D3E"/>
    <w:rsid w:val="00DE6E68"/>
    <w:rsid w:val="00E017FA"/>
    <w:rsid w:val="00E11EC1"/>
    <w:rsid w:val="00E34BF7"/>
    <w:rsid w:val="00E40861"/>
    <w:rsid w:val="00E47700"/>
    <w:rsid w:val="00E642F2"/>
    <w:rsid w:val="00E813E8"/>
    <w:rsid w:val="00E82AAF"/>
    <w:rsid w:val="00E8393D"/>
    <w:rsid w:val="00EA5D45"/>
    <w:rsid w:val="00EB7179"/>
    <w:rsid w:val="00ED1B0B"/>
    <w:rsid w:val="00ED45EA"/>
    <w:rsid w:val="00EE1353"/>
    <w:rsid w:val="00EE672D"/>
    <w:rsid w:val="00EE7652"/>
    <w:rsid w:val="00EF7D3A"/>
    <w:rsid w:val="00F013BD"/>
    <w:rsid w:val="00F34977"/>
    <w:rsid w:val="00F648F4"/>
    <w:rsid w:val="00F65EA6"/>
    <w:rsid w:val="00F6678A"/>
    <w:rsid w:val="00F70626"/>
    <w:rsid w:val="00F863CB"/>
    <w:rsid w:val="00FD14A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7D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D62C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D62CAF"/>
    <w:pPr>
      <w:ind w:left="720"/>
    </w:pPr>
  </w:style>
  <w:style w:type="character" w:styleId="a5">
    <w:name w:val="Hyperlink"/>
    <w:basedOn w:val="a0"/>
    <w:uiPriority w:val="99"/>
    <w:rsid w:val="006B1682"/>
    <w:rPr>
      <w:color w:val="0000FF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99"/>
    <w:qFormat/>
    <w:rsid w:val="00DA7F1B"/>
    <w:rPr>
      <w:b/>
      <w:bCs/>
    </w:rPr>
  </w:style>
  <w:style w:type="table" w:styleId="a7">
    <w:name w:val="Table Grid"/>
    <w:basedOn w:val="a1"/>
    <w:uiPriority w:val="99"/>
    <w:rsid w:val="00A06C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06404"/>
  </w:style>
  <w:style w:type="paragraph" w:styleId="a8">
    <w:name w:val="Balloon Text"/>
    <w:basedOn w:val="a"/>
    <w:link w:val="a9"/>
    <w:uiPriority w:val="99"/>
    <w:semiHidden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40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7163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435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7D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D62C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D62CAF"/>
    <w:pPr>
      <w:ind w:left="720"/>
    </w:pPr>
  </w:style>
  <w:style w:type="character" w:styleId="a5">
    <w:name w:val="Hyperlink"/>
    <w:basedOn w:val="a0"/>
    <w:uiPriority w:val="99"/>
    <w:rsid w:val="006B1682"/>
    <w:rPr>
      <w:color w:val="0000FF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99"/>
    <w:qFormat/>
    <w:rsid w:val="00DA7F1B"/>
    <w:rPr>
      <w:b/>
      <w:bCs/>
    </w:rPr>
  </w:style>
  <w:style w:type="table" w:styleId="a7">
    <w:name w:val="Table Grid"/>
    <w:basedOn w:val="a1"/>
    <w:uiPriority w:val="99"/>
    <w:rsid w:val="00A06C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06404"/>
  </w:style>
  <w:style w:type="paragraph" w:styleId="a8">
    <w:name w:val="Balloon Text"/>
    <w:basedOn w:val="a"/>
    <w:link w:val="a9"/>
    <w:uiPriority w:val="99"/>
    <w:semiHidden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40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7163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435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irtalant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mt7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mt7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Черкашина Светлана Владимировна</cp:lastModifiedBy>
  <cp:revision>3</cp:revision>
  <dcterms:created xsi:type="dcterms:W3CDTF">2018-04-17T06:44:00Z</dcterms:created>
  <dcterms:modified xsi:type="dcterms:W3CDTF">2018-04-17T06:44:00Z</dcterms:modified>
</cp:coreProperties>
</file>