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73" w:rsidRPr="00896273" w:rsidRDefault="00896273" w:rsidP="00896273">
      <w:pPr>
        <w:ind w:firstLine="567"/>
        <w:jc w:val="center"/>
        <w:rPr>
          <w:rFonts w:ascii="Times New Roman" w:hAnsi="Times New Roman" w:cs="Times New Roman"/>
          <w:sz w:val="44"/>
          <w:szCs w:val="44"/>
        </w:rPr>
      </w:pPr>
      <w:r w:rsidRPr="00896273">
        <w:rPr>
          <w:rFonts w:ascii="Times New Roman" w:hAnsi="Times New Roman" w:cs="Times New Roman"/>
          <w:sz w:val="44"/>
          <w:szCs w:val="44"/>
        </w:rPr>
        <w:t>Воспитательная таблица.</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Этот листок форматом A4, озаглавленный "Воспитательная таблица", может висеть и в комнате ребенка, и на общей территории, например в столовой: главное, чтобы он был виден и доступен для обсуждения. Это - листок взросления ребенка, здесь происходит фиксация его успехов; здесь вы, уважаемые родители, в простой и понятной форме пишете то, что вы от ребенка хотите, тем самым ставя перед ним новые задачи. В воспитательную таблицу вы пишете не разовые пожелания, типа "убери за собой" или "сходи в магазин за хлебом", вы пишете здесь те умения и навыки, которые должен освоить ваш ребенок.</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Умение и навык писать ваш ребенок освоил в школе - отлично! А освоил ли он навык просыпаться вовремя, делать с утра зарядку, улыбаться близким, говорить им "Доброе утро!", "Спасибо!", "Пожалуйста!"?</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Не важно, как вы их назовете - полезными привычками, воспитанностью или чертами взросления, но все эти навыки ваш ребенок должен рано или поздно освоить, и эти навыки вы будете записывать в воспитательную таблицу, когда решите, что время пришло. Если вы в листок это свое поручение ребенку записали, это становится его делом, которое он должен с вашей помощью осваивать.</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Сам по себе список актуальных учебных поручений для ребенка - огромное дело: это гораздо понятнее и четче, чем постоянные родительские упреки "Ты снова проспал!", "Хоть бы зарядку сделал, что ли?", "Что ты такой хмурый" или "Когда ты научишься элементарной благодарности?". Вместо всех этих упреков вы ставите перед ребенком конкретную задачу: вы можете ее обсудить, подсказать, что конкретно вы ожидаете, договориться, какая помощь от вас ребенку нужна. А когда задача записана, она не забудется, и вы будете регулярно обсуждать с вашим ребенком его успехи в этом поручении.</w:t>
      </w:r>
    </w:p>
    <w:p w:rsidR="00896273" w:rsidRPr="00896273" w:rsidRDefault="00896273" w:rsidP="00896273">
      <w:pPr>
        <w:ind w:firstLine="567"/>
        <w:jc w:val="both"/>
        <w:rPr>
          <w:rFonts w:ascii="Times New Roman" w:hAnsi="Times New Roman" w:cs="Times New Roman"/>
          <w:sz w:val="28"/>
          <w:szCs w:val="28"/>
        </w:rPr>
      </w:pPr>
      <w:r>
        <w:rPr>
          <w:rFonts w:ascii="Times New Roman" w:hAnsi="Times New Roman" w:cs="Times New Roman"/>
          <w:sz w:val="28"/>
          <w:szCs w:val="28"/>
        </w:rPr>
        <w:t>Дети</w:t>
      </w:r>
      <w:r w:rsidRPr="00896273">
        <w:rPr>
          <w:rFonts w:ascii="Times New Roman" w:hAnsi="Times New Roman" w:cs="Times New Roman"/>
          <w:sz w:val="28"/>
          <w:szCs w:val="28"/>
        </w:rPr>
        <w:t xml:space="preserve"> ходят в школу (да?), так или иначе делают уроки, могут сбегать в магазин, когда вы их об этом попросите... К этому вы их приучили, значит, можно перед ними ставить и следующие задачи.</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 xml:space="preserve">Однако воспитание – это не только привитие ребёнку жизненно важных навыков, это и выработка правильного к ним отношения. Одно дело, когда девочка приучена мыть посуду, но каждый раз делает это «из-под палки» и с понуканиями; другое дело, когда она помнит об этом сама и делает это легко, </w:t>
      </w:r>
      <w:r w:rsidRPr="00896273">
        <w:rPr>
          <w:rFonts w:ascii="Times New Roman" w:hAnsi="Times New Roman" w:cs="Times New Roman"/>
          <w:sz w:val="28"/>
          <w:szCs w:val="28"/>
        </w:rPr>
        <w:lastRenderedPageBreak/>
        <w:t xml:space="preserve">с удовольствием. Так вот, воспитательная таблица все эти градации учитывает, и когда у вашего ребенка отношение к делу меняется на более правильное, вы с удовольствием на листочке ставите соответствующий этому "плюс". Таким </w:t>
      </w:r>
      <w:proofErr w:type="gramStart"/>
      <w:r w:rsidRPr="00896273">
        <w:rPr>
          <w:rFonts w:ascii="Times New Roman" w:hAnsi="Times New Roman" w:cs="Times New Roman"/>
          <w:sz w:val="28"/>
          <w:szCs w:val="28"/>
        </w:rPr>
        <w:t>образом</w:t>
      </w:r>
      <w:proofErr w:type="gramEnd"/>
      <w:r w:rsidRPr="00896273">
        <w:rPr>
          <w:rFonts w:ascii="Times New Roman" w:hAnsi="Times New Roman" w:cs="Times New Roman"/>
          <w:sz w:val="28"/>
          <w:szCs w:val="28"/>
        </w:rPr>
        <w:t xml:space="preserve"> воспитательная таблица ведет учет, какие навыки осваивают дети и насколько они их освоили.</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Если вы поняли идею таблицы, вы сделаете ее такой, чтобы она была понятной и удобной вам. Возможно, вам подойдет такой её вид:</w:t>
      </w:r>
    </w:p>
    <w:tbl>
      <w:tblPr>
        <w:tblStyle w:val="-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34"/>
        <w:gridCol w:w="1275"/>
        <w:gridCol w:w="1276"/>
        <w:gridCol w:w="1276"/>
        <w:gridCol w:w="1241"/>
      </w:tblGrid>
      <w:tr w:rsidR="00896273" w:rsidRPr="00896273" w:rsidTr="00896273">
        <w:trPr>
          <w:cnfStyle w:val="100000000000"/>
        </w:trPr>
        <w:tc>
          <w:tcPr>
            <w:cnfStyle w:val="001000000000"/>
            <w:tcW w:w="3369" w:type="dxa"/>
            <w:tcBorders>
              <w:top w:val="none" w:sz="0" w:space="0" w:color="auto"/>
              <w:left w:val="none" w:sz="0" w:space="0" w:color="auto"/>
              <w:bottom w:val="none" w:sz="0" w:space="0" w:color="auto"/>
              <w:right w:val="none" w:sz="0" w:space="0" w:color="auto"/>
            </w:tcBorders>
          </w:tcPr>
          <w:p w:rsidR="00896273" w:rsidRPr="00896273" w:rsidRDefault="00896273" w:rsidP="00896273">
            <w:pPr>
              <w:rPr>
                <w:rFonts w:ascii="Times New Roman" w:hAnsi="Times New Roman" w:cs="Times New Roman"/>
                <w:sz w:val="28"/>
                <w:szCs w:val="28"/>
              </w:rPr>
            </w:pPr>
            <w:r w:rsidRPr="00896273">
              <w:rPr>
                <w:rFonts w:ascii="Times New Roman" w:hAnsi="Times New Roman" w:cs="Times New Roman"/>
                <w:sz w:val="28"/>
                <w:szCs w:val="28"/>
              </w:rPr>
              <w:t>Умения</w:t>
            </w:r>
          </w:p>
        </w:tc>
        <w:tc>
          <w:tcPr>
            <w:tcW w:w="1134" w:type="dxa"/>
            <w:tcBorders>
              <w:top w:val="none" w:sz="0" w:space="0" w:color="auto"/>
              <w:left w:val="none" w:sz="0" w:space="0" w:color="auto"/>
              <w:bottom w:val="none" w:sz="0" w:space="0" w:color="auto"/>
              <w:right w:val="none" w:sz="0" w:space="0" w:color="auto"/>
            </w:tcBorders>
          </w:tcPr>
          <w:p w:rsidR="00896273" w:rsidRPr="00896273" w:rsidRDefault="00896273" w:rsidP="00896273">
            <w:pPr>
              <w:cnfStyle w:val="100000000000"/>
              <w:rPr>
                <w:rFonts w:ascii="Times New Roman" w:hAnsi="Times New Roman" w:cs="Times New Roman"/>
                <w:sz w:val="28"/>
                <w:szCs w:val="28"/>
              </w:rPr>
            </w:pPr>
            <w:r w:rsidRPr="00896273">
              <w:rPr>
                <w:rFonts w:ascii="Times New Roman" w:hAnsi="Times New Roman" w:cs="Times New Roman"/>
                <w:sz w:val="28"/>
                <w:szCs w:val="28"/>
              </w:rPr>
              <w:t>Беру?</w:t>
            </w:r>
          </w:p>
        </w:tc>
        <w:tc>
          <w:tcPr>
            <w:tcW w:w="1275" w:type="dxa"/>
            <w:tcBorders>
              <w:top w:val="none" w:sz="0" w:space="0" w:color="auto"/>
              <w:left w:val="none" w:sz="0" w:space="0" w:color="auto"/>
              <w:bottom w:val="none" w:sz="0" w:space="0" w:color="auto"/>
              <w:right w:val="none" w:sz="0" w:space="0" w:color="auto"/>
            </w:tcBorders>
          </w:tcPr>
          <w:p w:rsidR="00896273" w:rsidRPr="00896273" w:rsidRDefault="00896273" w:rsidP="00896273">
            <w:pPr>
              <w:cnfStyle w:val="100000000000"/>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none" w:sz="0" w:space="0" w:color="auto"/>
              <w:left w:val="none" w:sz="0" w:space="0" w:color="auto"/>
              <w:bottom w:val="none" w:sz="0" w:space="0" w:color="auto"/>
              <w:right w:val="none" w:sz="0" w:space="0" w:color="auto"/>
            </w:tcBorders>
          </w:tcPr>
          <w:p w:rsidR="00896273" w:rsidRPr="00896273" w:rsidRDefault="00896273" w:rsidP="00896273">
            <w:pPr>
              <w:cnfStyle w:val="10000000000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none" w:sz="0" w:space="0" w:color="auto"/>
              <w:left w:val="none" w:sz="0" w:space="0" w:color="auto"/>
              <w:bottom w:val="none" w:sz="0" w:space="0" w:color="auto"/>
              <w:right w:val="none" w:sz="0" w:space="0" w:color="auto"/>
            </w:tcBorders>
          </w:tcPr>
          <w:p w:rsidR="00896273" w:rsidRPr="00896273" w:rsidRDefault="00896273" w:rsidP="00896273">
            <w:pPr>
              <w:cnfStyle w:val="100000000000"/>
              <w:rPr>
                <w:rFonts w:ascii="Times New Roman" w:hAnsi="Times New Roman" w:cs="Times New Roman"/>
                <w:sz w:val="28"/>
                <w:szCs w:val="28"/>
              </w:rPr>
            </w:pPr>
            <w:r>
              <w:rPr>
                <w:rFonts w:ascii="Times New Roman" w:hAnsi="Times New Roman" w:cs="Times New Roman"/>
                <w:sz w:val="28"/>
                <w:szCs w:val="28"/>
              </w:rPr>
              <w:t>3</w:t>
            </w:r>
          </w:p>
        </w:tc>
        <w:tc>
          <w:tcPr>
            <w:tcW w:w="1241" w:type="dxa"/>
            <w:tcBorders>
              <w:top w:val="none" w:sz="0" w:space="0" w:color="auto"/>
              <w:left w:val="none" w:sz="0" w:space="0" w:color="auto"/>
              <w:bottom w:val="none" w:sz="0" w:space="0" w:color="auto"/>
              <w:right w:val="none" w:sz="0" w:space="0" w:color="auto"/>
            </w:tcBorders>
          </w:tcPr>
          <w:p w:rsidR="00896273" w:rsidRPr="00896273" w:rsidRDefault="00896273" w:rsidP="00896273">
            <w:pPr>
              <w:cnfStyle w:val="100000000000"/>
              <w:rPr>
                <w:rFonts w:ascii="Times New Roman" w:hAnsi="Times New Roman" w:cs="Times New Roman"/>
                <w:sz w:val="28"/>
                <w:szCs w:val="28"/>
              </w:rPr>
            </w:pPr>
            <w:r>
              <w:rPr>
                <w:rFonts w:ascii="Times New Roman" w:hAnsi="Times New Roman" w:cs="Times New Roman"/>
                <w:sz w:val="28"/>
                <w:szCs w:val="28"/>
              </w:rPr>
              <w:t>4</w:t>
            </w:r>
          </w:p>
        </w:tc>
      </w:tr>
      <w:tr w:rsidR="00896273" w:rsidRPr="00896273" w:rsidTr="00896273">
        <w:trPr>
          <w:cnfStyle w:val="000000100000"/>
        </w:trPr>
        <w:tc>
          <w:tcPr>
            <w:cnfStyle w:val="001000000000"/>
            <w:tcW w:w="3369" w:type="dxa"/>
            <w:tcBorders>
              <w:left w:val="none" w:sz="0" w:space="0" w:color="auto"/>
              <w:right w:val="none" w:sz="0" w:space="0" w:color="auto"/>
            </w:tcBorders>
          </w:tcPr>
          <w:p w:rsidR="00896273" w:rsidRPr="00896273" w:rsidRDefault="00896273" w:rsidP="00896273">
            <w:pPr>
              <w:rPr>
                <w:rFonts w:ascii="Times New Roman" w:hAnsi="Times New Roman" w:cs="Times New Roman"/>
                <w:sz w:val="28"/>
                <w:szCs w:val="28"/>
              </w:rPr>
            </w:pPr>
            <w:r w:rsidRPr="00896273">
              <w:rPr>
                <w:rFonts w:ascii="Times New Roman" w:hAnsi="Times New Roman" w:cs="Times New Roman"/>
                <w:sz w:val="28"/>
                <w:szCs w:val="28"/>
              </w:rPr>
              <w:t>После еды мою посуду</w:t>
            </w:r>
          </w:p>
        </w:tc>
        <w:tc>
          <w:tcPr>
            <w:tcW w:w="1134"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да</w:t>
            </w:r>
          </w:p>
        </w:tc>
        <w:tc>
          <w:tcPr>
            <w:tcW w:w="1275"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c>
          <w:tcPr>
            <w:tcW w:w="1241"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r>
      <w:tr w:rsidR="00896273" w:rsidRPr="00896273" w:rsidTr="00896273">
        <w:tc>
          <w:tcPr>
            <w:cnfStyle w:val="001000000000"/>
            <w:tcW w:w="3369" w:type="dxa"/>
          </w:tcPr>
          <w:p w:rsidR="00896273" w:rsidRPr="00896273" w:rsidRDefault="00896273" w:rsidP="00896273">
            <w:pPr>
              <w:rPr>
                <w:rFonts w:ascii="Times New Roman" w:hAnsi="Times New Roman" w:cs="Times New Roman"/>
                <w:sz w:val="28"/>
                <w:szCs w:val="28"/>
              </w:rPr>
            </w:pPr>
            <w:r w:rsidRPr="00896273">
              <w:rPr>
                <w:rFonts w:ascii="Times New Roman" w:hAnsi="Times New Roman" w:cs="Times New Roman"/>
                <w:sz w:val="28"/>
                <w:szCs w:val="28"/>
              </w:rPr>
              <w:t>Чищу зубы после еды</w:t>
            </w:r>
          </w:p>
        </w:tc>
        <w:tc>
          <w:tcPr>
            <w:tcW w:w="1134"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да</w:t>
            </w:r>
          </w:p>
        </w:tc>
        <w:tc>
          <w:tcPr>
            <w:tcW w:w="1275"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w:t>
            </w:r>
          </w:p>
        </w:tc>
        <w:tc>
          <w:tcPr>
            <w:tcW w:w="1241"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w:t>
            </w:r>
          </w:p>
        </w:tc>
      </w:tr>
      <w:tr w:rsidR="00896273" w:rsidRPr="00896273" w:rsidTr="00896273">
        <w:trPr>
          <w:cnfStyle w:val="000000100000"/>
        </w:trPr>
        <w:tc>
          <w:tcPr>
            <w:cnfStyle w:val="001000000000"/>
            <w:tcW w:w="3369" w:type="dxa"/>
            <w:tcBorders>
              <w:left w:val="none" w:sz="0" w:space="0" w:color="auto"/>
              <w:right w:val="none" w:sz="0" w:space="0" w:color="auto"/>
            </w:tcBorders>
          </w:tcPr>
          <w:p w:rsidR="00896273" w:rsidRPr="00896273" w:rsidRDefault="00896273" w:rsidP="00896273">
            <w:pPr>
              <w:rPr>
                <w:rFonts w:ascii="Times New Roman" w:hAnsi="Times New Roman" w:cs="Times New Roman"/>
                <w:sz w:val="28"/>
                <w:szCs w:val="28"/>
              </w:rPr>
            </w:pPr>
            <w:r w:rsidRPr="00896273">
              <w:rPr>
                <w:rFonts w:ascii="Times New Roman" w:hAnsi="Times New Roman" w:cs="Times New Roman"/>
                <w:sz w:val="28"/>
                <w:szCs w:val="28"/>
              </w:rPr>
              <w:t>Делаю уроки качественно</w:t>
            </w:r>
          </w:p>
        </w:tc>
        <w:tc>
          <w:tcPr>
            <w:tcW w:w="1134"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да</w:t>
            </w:r>
          </w:p>
        </w:tc>
        <w:tc>
          <w:tcPr>
            <w:tcW w:w="1275"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c>
          <w:tcPr>
            <w:tcW w:w="1241"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r>
      <w:tr w:rsidR="00896273" w:rsidRPr="00896273" w:rsidTr="00896273">
        <w:tc>
          <w:tcPr>
            <w:cnfStyle w:val="001000000000"/>
            <w:tcW w:w="3369" w:type="dxa"/>
          </w:tcPr>
          <w:p w:rsidR="00896273" w:rsidRPr="00896273" w:rsidRDefault="00896273" w:rsidP="00896273">
            <w:pPr>
              <w:rPr>
                <w:rFonts w:ascii="Times New Roman" w:hAnsi="Times New Roman" w:cs="Times New Roman"/>
                <w:sz w:val="28"/>
                <w:szCs w:val="28"/>
              </w:rPr>
            </w:pPr>
            <w:r w:rsidRPr="00896273">
              <w:rPr>
                <w:rFonts w:ascii="Times New Roman" w:hAnsi="Times New Roman" w:cs="Times New Roman"/>
                <w:sz w:val="28"/>
                <w:szCs w:val="28"/>
              </w:rPr>
              <w:t>Говорю тезисами, спрашиваю «А ты что думаешь?»</w:t>
            </w:r>
          </w:p>
        </w:tc>
        <w:tc>
          <w:tcPr>
            <w:tcW w:w="1134"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да</w:t>
            </w:r>
          </w:p>
        </w:tc>
        <w:tc>
          <w:tcPr>
            <w:tcW w:w="1275"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w:t>
            </w:r>
          </w:p>
        </w:tc>
        <w:tc>
          <w:tcPr>
            <w:tcW w:w="1241" w:type="dxa"/>
          </w:tcPr>
          <w:p w:rsidR="00896273" w:rsidRPr="00896273" w:rsidRDefault="00896273" w:rsidP="00896273">
            <w:pPr>
              <w:cnfStyle w:val="000000000000"/>
              <w:rPr>
                <w:rFonts w:ascii="Times New Roman" w:hAnsi="Times New Roman" w:cs="Times New Roman"/>
                <w:sz w:val="28"/>
                <w:szCs w:val="28"/>
              </w:rPr>
            </w:pPr>
            <w:r>
              <w:rPr>
                <w:rFonts w:ascii="Times New Roman" w:hAnsi="Times New Roman" w:cs="Times New Roman"/>
                <w:sz w:val="28"/>
                <w:szCs w:val="28"/>
              </w:rPr>
              <w:t>+</w:t>
            </w:r>
          </w:p>
        </w:tc>
      </w:tr>
      <w:tr w:rsidR="00896273" w:rsidRPr="00896273" w:rsidTr="00896273">
        <w:trPr>
          <w:cnfStyle w:val="000000100000"/>
        </w:trPr>
        <w:tc>
          <w:tcPr>
            <w:cnfStyle w:val="001000000000"/>
            <w:tcW w:w="3369" w:type="dxa"/>
            <w:tcBorders>
              <w:left w:val="none" w:sz="0" w:space="0" w:color="auto"/>
              <w:right w:val="none" w:sz="0" w:space="0" w:color="auto"/>
            </w:tcBorders>
          </w:tcPr>
          <w:p w:rsidR="00896273" w:rsidRPr="00896273" w:rsidRDefault="00896273" w:rsidP="00896273">
            <w:pPr>
              <w:rPr>
                <w:rFonts w:ascii="Times New Roman" w:hAnsi="Times New Roman" w:cs="Times New Roman"/>
                <w:sz w:val="28"/>
                <w:szCs w:val="28"/>
              </w:rPr>
            </w:pPr>
            <w:r w:rsidRPr="00896273">
              <w:rPr>
                <w:rFonts w:ascii="Times New Roman" w:hAnsi="Times New Roman" w:cs="Times New Roman"/>
                <w:sz w:val="28"/>
                <w:szCs w:val="28"/>
              </w:rPr>
              <w:t>Освоил красивую походку</w:t>
            </w:r>
          </w:p>
        </w:tc>
        <w:tc>
          <w:tcPr>
            <w:tcW w:w="1134"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да</w:t>
            </w:r>
          </w:p>
        </w:tc>
        <w:tc>
          <w:tcPr>
            <w:tcW w:w="1275"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Pr>
                <w:rFonts w:ascii="Times New Roman" w:hAnsi="Times New Roman" w:cs="Times New Roman"/>
                <w:sz w:val="28"/>
                <w:szCs w:val="28"/>
              </w:rPr>
              <w:t>+</w:t>
            </w:r>
          </w:p>
        </w:tc>
        <w:tc>
          <w:tcPr>
            <w:tcW w:w="1241"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Pr>
                <w:rFonts w:ascii="Times New Roman" w:hAnsi="Times New Roman" w:cs="Times New Roman"/>
                <w:sz w:val="28"/>
                <w:szCs w:val="28"/>
              </w:rPr>
              <w:t>+</w:t>
            </w:r>
          </w:p>
        </w:tc>
      </w:tr>
      <w:tr w:rsidR="00896273" w:rsidRPr="00896273" w:rsidTr="00896273">
        <w:tc>
          <w:tcPr>
            <w:cnfStyle w:val="001000000000"/>
            <w:tcW w:w="3369" w:type="dxa"/>
          </w:tcPr>
          <w:p w:rsidR="00896273" w:rsidRPr="00896273" w:rsidRDefault="00896273" w:rsidP="00896273">
            <w:pPr>
              <w:rPr>
                <w:rFonts w:ascii="Times New Roman" w:hAnsi="Times New Roman" w:cs="Times New Roman"/>
                <w:sz w:val="28"/>
                <w:szCs w:val="28"/>
              </w:rPr>
            </w:pPr>
            <w:r w:rsidRPr="00896273">
              <w:rPr>
                <w:rFonts w:ascii="Times New Roman" w:hAnsi="Times New Roman" w:cs="Times New Roman"/>
                <w:sz w:val="28"/>
                <w:szCs w:val="28"/>
              </w:rPr>
              <w:t>Технично плаваю</w:t>
            </w:r>
          </w:p>
        </w:tc>
        <w:tc>
          <w:tcPr>
            <w:tcW w:w="1134"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да</w:t>
            </w:r>
          </w:p>
        </w:tc>
        <w:tc>
          <w:tcPr>
            <w:tcW w:w="1275"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w:t>
            </w:r>
          </w:p>
        </w:tc>
        <w:tc>
          <w:tcPr>
            <w:tcW w:w="1276" w:type="dxa"/>
          </w:tcPr>
          <w:p w:rsidR="00896273" w:rsidRPr="00896273" w:rsidRDefault="00896273" w:rsidP="00896273">
            <w:pPr>
              <w:cnfStyle w:val="000000000000"/>
              <w:rPr>
                <w:rFonts w:ascii="Times New Roman" w:hAnsi="Times New Roman" w:cs="Times New Roman"/>
                <w:sz w:val="28"/>
                <w:szCs w:val="28"/>
              </w:rPr>
            </w:pPr>
          </w:p>
        </w:tc>
        <w:tc>
          <w:tcPr>
            <w:tcW w:w="1276" w:type="dxa"/>
          </w:tcPr>
          <w:p w:rsidR="00896273" w:rsidRPr="00896273" w:rsidRDefault="00896273" w:rsidP="00896273">
            <w:pPr>
              <w:cnfStyle w:val="000000000000"/>
              <w:rPr>
                <w:rFonts w:ascii="Times New Roman" w:hAnsi="Times New Roman" w:cs="Times New Roman"/>
                <w:sz w:val="28"/>
                <w:szCs w:val="28"/>
              </w:rPr>
            </w:pPr>
          </w:p>
        </w:tc>
        <w:tc>
          <w:tcPr>
            <w:tcW w:w="1241" w:type="dxa"/>
          </w:tcPr>
          <w:p w:rsidR="00896273" w:rsidRPr="00896273" w:rsidRDefault="00896273" w:rsidP="00896273">
            <w:pPr>
              <w:cnfStyle w:val="000000000000"/>
              <w:rPr>
                <w:rFonts w:ascii="Times New Roman" w:hAnsi="Times New Roman" w:cs="Times New Roman"/>
                <w:sz w:val="28"/>
                <w:szCs w:val="28"/>
              </w:rPr>
            </w:pPr>
          </w:p>
        </w:tc>
      </w:tr>
      <w:tr w:rsidR="00896273" w:rsidRPr="00896273" w:rsidTr="00896273">
        <w:trPr>
          <w:cnfStyle w:val="000000100000"/>
        </w:trPr>
        <w:tc>
          <w:tcPr>
            <w:cnfStyle w:val="001000000000"/>
            <w:tcW w:w="3369" w:type="dxa"/>
            <w:tcBorders>
              <w:left w:val="none" w:sz="0" w:space="0" w:color="auto"/>
              <w:right w:val="none" w:sz="0" w:space="0" w:color="auto"/>
            </w:tcBorders>
          </w:tcPr>
          <w:p w:rsidR="00896273" w:rsidRPr="00896273" w:rsidRDefault="00896273" w:rsidP="00896273">
            <w:pPr>
              <w:rPr>
                <w:rFonts w:ascii="Times New Roman" w:hAnsi="Times New Roman" w:cs="Times New Roman"/>
                <w:sz w:val="28"/>
                <w:szCs w:val="28"/>
              </w:rPr>
            </w:pPr>
            <w:r>
              <w:rPr>
                <w:rFonts w:ascii="Times New Roman" w:hAnsi="Times New Roman" w:cs="Times New Roman"/>
                <w:sz w:val="28"/>
                <w:szCs w:val="28"/>
              </w:rPr>
              <w:t>Люблю родителей</w:t>
            </w:r>
          </w:p>
        </w:tc>
        <w:tc>
          <w:tcPr>
            <w:tcW w:w="1134"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r>
              <w:rPr>
                <w:rFonts w:ascii="Times New Roman" w:hAnsi="Times New Roman" w:cs="Times New Roman"/>
                <w:sz w:val="28"/>
                <w:szCs w:val="28"/>
              </w:rPr>
              <w:t>?</w:t>
            </w:r>
          </w:p>
        </w:tc>
        <w:tc>
          <w:tcPr>
            <w:tcW w:w="1275"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p>
        </w:tc>
        <w:tc>
          <w:tcPr>
            <w:tcW w:w="1276"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p>
        </w:tc>
        <w:tc>
          <w:tcPr>
            <w:tcW w:w="1276"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p>
        </w:tc>
        <w:tc>
          <w:tcPr>
            <w:tcW w:w="1241" w:type="dxa"/>
            <w:tcBorders>
              <w:left w:val="none" w:sz="0" w:space="0" w:color="auto"/>
              <w:right w:val="none" w:sz="0" w:space="0" w:color="auto"/>
            </w:tcBorders>
          </w:tcPr>
          <w:p w:rsidR="00896273" w:rsidRPr="00896273" w:rsidRDefault="00896273" w:rsidP="00896273">
            <w:pPr>
              <w:cnfStyle w:val="000000100000"/>
              <w:rPr>
                <w:rFonts w:ascii="Times New Roman" w:hAnsi="Times New Roman" w:cs="Times New Roman"/>
                <w:sz w:val="28"/>
                <w:szCs w:val="28"/>
              </w:rPr>
            </w:pPr>
          </w:p>
        </w:tc>
      </w:tr>
      <w:tr w:rsidR="00896273" w:rsidRPr="00896273" w:rsidTr="00896273">
        <w:tc>
          <w:tcPr>
            <w:cnfStyle w:val="001000000000"/>
            <w:tcW w:w="3369" w:type="dxa"/>
          </w:tcPr>
          <w:p w:rsidR="00896273" w:rsidRPr="00896273" w:rsidRDefault="00896273" w:rsidP="00896273">
            <w:pPr>
              <w:rPr>
                <w:rFonts w:ascii="Times New Roman" w:hAnsi="Times New Roman" w:cs="Times New Roman"/>
                <w:sz w:val="28"/>
                <w:szCs w:val="28"/>
              </w:rPr>
            </w:pPr>
            <w:r w:rsidRPr="00896273">
              <w:rPr>
                <w:rFonts w:ascii="Times New Roman" w:hAnsi="Times New Roman" w:cs="Times New Roman"/>
                <w:sz w:val="28"/>
                <w:szCs w:val="28"/>
              </w:rPr>
              <w:t>Не упрекаю близких</w:t>
            </w:r>
          </w:p>
        </w:tc>
        <w:tc>
          <w:tcPr>
            <w:tcW w:w="1134" w:type="dxa"/>
          </w:tcPr>
          <w:p w:rsidR="00896273" w:rsidRPr="00896273" w:rsidRDefault="00896273" w:rsidP="00896273">
            <w:pPr>
              <w:cnfStyle w:val="000000000000"/>
              <w:rPr>
                <w:rFonts w:ascii="Times New Roman" w:hAnsi="Times New Roman" w:cs="Times New Roman"/>
                <w:sz w:val="28"/>
                <w:szCs w:val="28"/>
              </w:rPr>
            </w:pPr>
            <w:r w:rsidRPr="00896273">
              <w:rPr>
                <w:rFonts w:ascii="Times New Roman" w:hAnsi="Times New Roman" w:cs="Times New Roman"/>
                <w:sz w:val="28"/>
                <w:szCs w:val="28"/>
              </w:rPr>
              <w:t>нет</w:t>
            </w:r>
          </w:p>
        </w:tc>
        <w:tc>
          <w:tcPr>
            <w:tcW w:w="1275" w:type="dxa"/>
          </w:tcPr>
          <w:p w:rsidR="00896273" w:rsidRPr="00896273" w:rsidRDefault="00896273" w:rsidP="00896273">
            <w:pPr>
              <w:cnfStyle w:val="000000000000"/>
              <w:rPr>
                <w:rFonts w:ascii="Times New Roman" w:hAnsi="Times New Roman" w:cs="Times New Roman"/>
                <w:sz w:val="28"/>
                <w:szCs w:val="28"/>
              </w:rPr>
            </w:pPr>
          </w:p>
        </w:tc>
        <w:tc>
          <w:tcPr>
            <w:tcW w:w="1276" w:type="dxa"/>
          </w:tcPr>
          <w:p w:rsidR="00896273" w:rsidRPr="00896273" w:rsidRDefault="00896273" w:rsidP="00896273">
            <w:pPr>
              <w:cnfStyle w:val="000000000000"/>
              <w:rPr>
                <w:rFonts w:ascii="Times New Roman" w:hAnsi="Times New Roman" w:cs="Times New Roman"/>
                <w:sz w:val="28"/>
                <w:szCs w:val="28"/>
              </w:rPr>
            </w:pPr>
          </w:p>
        </w:tc>
        <w:tc>
          <w:tcPr>
            <w:tcW w:w="1276" w:type="dxa"/>
          </w:tcPr>
          <w:p w:rsidR="00896273" w:rsidRPr="00896273" w:rsidRDefault="00896273" w:rsidP="00896273">
            <w:pPr>
              <w:cnfStyle w:val="000000000000"/>
              <w:rPr>
                <w:rFonts w:ascii="Times New Roman" w:hAnsi="Times New Roman" w:cs="Times New Roman"/>
                <w:sz w:val="28"/>
                <w:szCs w:val="28"/>
              </w:rPr>
            </w:pPr>
          </w:p>
        </w:tc>
        <w:tc>
          <w:tcPr>
            <w:tcW w:w="1241" w:type="dxa"/>
          </w:tcPr>
          <w:p w:rsidR="00896273" w:rsidRPr="00896273" w:rsidRDefault="00896273" w:rsidP="00896273">
            <w:pPr>
              <w:cnfStyle w:val="000000000000"/>
              <w:rPr>
                <w:rFonts w:ascii="Times New Roman" w:hAnsi="Times New Roman" w:cs="Times New Roman"/>
                <w:sz w:val="28"/>
                <w:szCs w:val="28"/>
              </w:rPr>
            </w:pPr>
          </w:p>
        </w:tc>
      </w:tr>
    </w:tbl>
    <w:p w:rsidR="00896273" w:rsidRPr="00896273" w:rsidRDefault="00896273" w:rsidP="00896273">
      <w:pPr>
        <w:ind w:firstLine="567"/>
        <w:jc w:val="both"/>
        <w:rPr>
          <w:rFonts w:ascii="Times New Roman" w:hAnsi="Times New Roman" w:cs="Times New Roman"/>
          <w:sz w:val="28"/>
          <w:szCs w:val="28"/>
        </w:rPr>
      </w:pP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Навыки могут самого разного плана: простые (помыть посуду) и достаточно сложные (красивое и техничное плавание), очень конкретные (научиться чистить картошку) и очень широкие (умею любить родителей). Список навыков вы можете регулярно пополнять тем, что стало актуально.</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Внимание: нагрузки давайте посильные, своими заданиями детей не перегружайте. Дадите одну задачу - ребенок с нею справится, нагрузите его десятком задач - результат будет не просто нулевой, а отрицательный. Вариант разумной нагрузки может быть таким: к двум задачам ребенок присматривается, две задачи в активной работе, а два задания ваш ребенок держит в фоне для закрепления привычки.</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Если вы написали ребенку задание, это еще не значит, что ребенок его взял. В такой таблице есть колонка "Беру?", где ребенок может написать как "Да", так и "Нет" или поставить знак вопроса, если пока задание ему не понятно или он в размышлениях. Значит, есть тема для разговора.</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 xml:space="preserve">Как вы будете оценивать прохождение этапов освоения навыков, вы также можете решить сами. Возможно, вы дадите самые простые названия: </w:t>
      </w:r>
      <w:r w:rsidRPr="00896273">
        <w:rPr>
          <w:rFonts w:ascii="Times New Roman" w:hAnsi="Times New Roman" w:cs="Times New Roman"/>
          <w:sz w:val="28"/>
          <w:szCs w:val="28"/>
        </w:rPr>
        <w:lastRenderedPageBreak/>
        <w:t>"начальный этап", "в целом освоено", "навык стал надежной привычкой". Возможно, вы решите выделить другие этапы освоения навыка, а именно:</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Ребенок в некотором протесте (делает, но нехотя и негативными комментариями).</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Ребенок слушается и делает нормально, даже весело, но только если взрослый напоминает и подталкивает.</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Ребенок делает (или учит этому себя) самостоятельно, по собственному желанию.</w:t>
      </w:r>
    </w:p>
    <w:p w:rsidR="00896273"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Ребенок организует на учебу себя сам, но активно привлекает взрослого, чтобы тот подсказывал и оценивал. И чтобы взрослый, как авторитет, оценил и принял итоговый результат.</w:t>
      </w:r>
    </w:p>
    <w:p w:rsidR="004A7195" w:rsidRPr="00896273" w:rsidRDefault="00896273" w:rsidP="00896273">
      <w:pPr>
        <w:ind w:firstLine="567"/>
        <w:jc w:val="both"/>
        <w:rPr>
          <w:rFonts w:ascii="Times New Roman" w:hAnsi="Times New Roman" w:cs="Times New Roman"/>
          <w:sz w:val="28"/>
          <w:szCs w:val="28"/>
        </w:rPr>
      </w:pPr>
      <w:r w:rsidRPr="00896273">
        <w:rPr>
          <w:rFonts w:ascii="Times New Roman" w:hAnsi="Times New Roman" w:cs="Times New Roman"/>
          <w:sz w:val="28"/>
          <w:szCs w:val="28"/>
        </w:rPr>
        <w:t xml:space="preserve">Пусть висит этот листок A4, чтобы </w:t>
      </w:r>
      <w:proofErr w:type="gramStart"/>
      <w:r w:rsidRPr="00896273">
        <w:rPr>
          <w:rFonts w:ascii="Times New Roman" w:hAnsi="Times New Roman" w:cs="Times New Roman"/>
          <w:sz w:val="28"/>
          <w:szCs w:val="28"/>
        </w:rPr>
        <w:t>вы вместе с детьми всегда могли</w:t>
      </w:r>
      <w:proofErr w:type="gramEnd"/>
      <w:r w:rsidRPr="00896273">
        <w:rPr>
          <w:rFonts w:ascii="Times New Roman" w:hAnsi="Times New Roman" w:cs="Times New Roman"/>
          <w:sz w:val="28"/>
          <w:szCs w:val="28"/>
        </w:rPr>
        <w:t xml:space="preserve"> легко увидеть, что уже освоено, что еще нет. Это будет удобно и вам, и детям: они наконец-то могут понять, что вы хотите от них, а вам проще доносить до детей, что вы от них добиваетесь. Вместо напряженных разговоров быстрее придет взаимопонимание!</w:t>
      </w:r>
    </w:p>
    <w:sectPr w:rsidR="004A7195" w:rsidRPr="00896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96273"/>
    <w:rsid w:val="004A7195"/>
    <w:rsid w:val="00896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89627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2014-08-25T08:29:00Z</dcterms:created>
  <dcterms:modified xsi:type="dcterms:W3CDTF">2014-08-25T08:40:00Z</dcterms:modified>
</cp:coreProperties>
</file>