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DEE" w:rsidRPr="00703DEE" w:rsidRDefault="00703DEE" w:rsidP="00703DEE">
      <w:pPr>
        <w:shd w:val="clear" w:color="auto" w:fill="FFFFFF"/>
        <w:spacing w:after="0" w:line="240" w:lineRule="auto"/>
        <w:textAlignment w:val="baseline"/>
        <w:outlineLvl w:val="0"/>
        <w:rPr>
          <w:rFonts w:ascii="pt_sansbold" w:eastAsia="Times New Roman" w:hAnsi="pt_sansbold" w:cs="Times New Roman"/>
          <w:b/>
          <w:bCs/>
          <w:color w:val="000000"/>
          <w:kern w:val="36"/>
          <w:sz w:val="28"/>
          <w:szCs w:val="28"/>
          <w:lang w:eastAsia="ru-RU"/>
        </w:rPr>
      </w:pPr>
      <w:r w:rsidRPr="00703DEE">
        <w:rPr>
          <w:rFonts w:ascii="pt_sansbold" w:eastAsia="Times New Roman" w:hAnsi="pt_sansbold" w:cs="Times New Roman"/>
          <w:b/>
          <w:bCs/>
          <w:color w:val="000000"/>
          <w:kern w:val="36"/>
          <w:sz w:val="28"/>
          <w:szCs w:val="28"/>
          <w:lang w:eastAsia="ru-RU"/>
        </w:rPr>
        <w:t>Кого и как вербуют террористы ИГИЛ</w:t>
      </w:r>
    </w:p>
    <w:p w:rsidR="00703DEE" w:rsidRPr="00703DEE" w:rsidRDefault="00703DEE" w:rsidP="00703DEE">
      <w:pPr>
        <w:shd w:val="clear" w:color="auto" w:fill="FFFFFF"/>
        <w:spacing w:after="0" w:line="240" w:lineRule="auto"/>
        <w:textAlignment w:val="baseline"/>
        <w:rPr>
          <w:rFonts w:ascii="inherit" w:eastAsia="Times New Roman" w:hAnsi="inherit" w:cs="Times New Roman"/>
          <w:color w:val="000000"/>
          <w:sz w:val="28"/>
          <w:szCs w:val="28"/>
          <w:lang w:eastAsia="ru-RU"/>
        </w:rPr>
      </w:pPr>
      <w:r w:rsidRPr="00703DEE">
        <w:rPr>
          <w:rFonts w:ascii="inherit" w:eastAsia="Times New Roman" w:hAnsi="inherit" w:cs="Times New Roman"/>
          <w:color w:val="000000"/>
          <w:sz w:val="28"/>
          <w:szCs w:val="28"/>
          <w:lang w:eastAsia="ru-RU"/>
        </w:rPr>
        <w:t>За потоком новостей из Украины из поля общественного внимания выпала набирающая день ото дня силу опасность в лице террористов из «Исламского государства».</w:t>
      </w:r>
    </w:p>
    <w:p w:rsidR="00703DEE" w:rsidRPr="00703DEE" w:rsidRDefault="00703DEE" w:rsidP="00703DEE">
      <w:pPr>
        <w:shd w:val="clear" w:color="auto" w:fill="FFFFFF"/>
        <w:spacing w:after="0" w:line="240" w:lineRule="auto"/>
        <w:textAlignment w:val="baseline"/>
        <w:rPr>
          <w:rFonts w:ascii="inherit" w:eastAsia="Times New Roman" w:hAnsi="inherit" w:cs="Times New Roman"/>
          <w:color w:val="667887"/>
          <w:sz w:val="28"/>
          <w:szCs w:val="28"/>
          <w:lang w:eastAsia="ru-RU"/>
        </w:rPr>
      </w:pPr>
    </w:p>
    <w:p w:rsidR="00703DEE" w:rsidRPr="00703DEE" w:rsidRDefault="00703DEE" w:rsidP="00703DEE">
      <w:pPr>
        <w:shd w:val="clear" w:color="auto" w:fill="FFFFFF"/>
        <w:spacing w:after="0" w:line="240" w:lineRule="auto"/>
        <w:textAlignment w:val="baseline"/>
        <w:rPr>
          <w:rFonts w:ascii="pt_sansregular" w:eastAsia="Times New Roman" w:hAnsi="pt_sansregular" w:cs="Times New Roman"/>
          <w:color w:val="000000"/>
          <w:sz w:val="28"/>
          <w:szCs w:val="28"/>
          <w:lang w:eastAsia="ru-RU"/>
        </w:rPr>
      </w:pPr>
      <w:r w:rsidRPr="00703DEE">
        <w:rPr>
          <w:rFonts w:ascii="pt_sansregular" w:eastAsia="Times New Roman" w:hAnsi="pt_sansregular" w:cs="Times New Roman"/>
          <w:color w:val="000000"/>
          <w:sz w:val="28"/>
          <w:szCs w:val="28"/>
          <w:lang w:eastAsia="ru-RU"/>
        </w:rPr>
        <w:t xml:space="preserve">В полный голос о проблеме заговорили после задержания российской студентки Варвары </w:t>
      </w:r>
      <w:proofErr w:type="spellStart"/>
      <w:r w:rsidRPr="00703DEE">
        <w:rPr>
          <w:rFonts w:ascii="pt_sansregular" w:eastAsia="Times New Roman" w:hAnsi="pt_sansregular" w:cs="Times New Roman"/>
          <w:color w:val="000000"/>
          <w:sz w:val="28"/>
          <w:szCs w:val="28"/>
          <w:lang w:eastAsia="ru-RU"/>
        </w:rPr>
        <w:t>Карауловой</w:t>
      </w:r>
      <w:proofErr w:type="spellEnd"/>
      <w:r w:rsidRPr="00703DEE">
        <w:rPr>
          <w:rFonts w:ascii="pt_sansregular" w:eastAsia="Times New Roman" w:hAnsi="pt_sansregular" w:cs="Times New Roman"/>
          <w:color w:val="000000"/>
          <w:sz w:val="28"/>
          <w:szCs w:val="28"/>
          <w:lang w:eastAsia="ru-RU"/>
        </w:rPr>
        <w:t>, которая через Турцию пробиралась в Сирию, на территорию подконтрольную ИГИЛ. Девушка из приличной семьи, второкурсница философского факультета МГУ с хорошими перспективами и, вдруг, отправляется на Ближний Восток, чтобы вступить в ряды террористов.</w:t>
      </w:r>
    </w:p>
    <w:p w:rsidR="00703DEE" w:rsidRPr="00703DEE" w:rsidRDefault="00703DEE" w:rsidP="00703DEE">
      <w:pPr>
        <w:shd w:val="clear" w:color="auto" w:fill="FFFFFF"/>
        <w:spacing w:after="0" w:line="240" w:lineRule="auto"/>
        <w:textAlignment w:val="baseline"/>
        <w:rPr>
          <w:rFonts w:ascii="pt_sansregular" w:eastAsia="Times New Roman" w:hAnsi="pt_sansregular" w:cs="Times New Roman"/>
          <w:color w:val="000000"/>
          <w:sz w:val="28"/>
          <w:szCs w:val="28"/>
          <w:lang w:eastAsia="ru-RU"/>
        </w:rPr>
      </w:pPr>
      <w:r w:rsidRPr="00703DEE">
        <w:rPr>
          <w:rFonts w:ascii="pt_sansregular" w:eastAsia="Times New Roman" w:hAnsi="pt_sansregular" w:cs="Times New Roman"/>
          <w:color w:val="000000"/>
          <w:sz w:val="28"/>
          <w:szCs w:val="28"/>
          <w:lang w:eastAsia="ru-RU"/>
        </w:rPr>
        <w:t>Спасти ее удалось благодаря смелым действиям родителей. После того, как Варвара ушла из дома 27 мая якобы на учебу и пропала, они не побоялись сообщить, что не так давно дочь сняла православный крест и увлеклась радикальным исламом. Девушку объявили в международный розыск, так ее и вычислили на границе - «за пять минут до...»</w:t>
      </w:r>
    </w:p>
    <w:p w:rsidR="00703DEE" w:rsidRPr="00703DEE" w:rsidRDefault="00703DEE" w:rsidP="00703DEE">
      <w:pPr>
        <w:shd w:val="clear" w:color="auto" w:fill="FFFFFF"/>
        <w:spacing w:after="0" w:line="240" w:lineRule="auto"/>
        <w:textAlignment w:val="baseline"/>
        <w:rPr>
          <w:rFonts w:ascii="pt_sansregular" w:eastAsia="Times New Roman" w:hAnsi="pt_sansregular" w:cs="Times New Roman"/>
          <w:color w:val="000000"/>
          <w:sz w:val="28"/>
          <w:szCs w:val="28"/>
          <w:lang w:eastAsia="ru-RU"/>
        </w:rPr>
      </w:pPr>
      <w:r w:rsidRPr="00703DEE">
        <w:rPr>
          <w:rFonts w:ascii="pt_sansregular" w:eastAsia="Times New Roman" w:hAnsi="pt_sansregular" w:cs="Times New Roman"/>
          <w:color w:val="000000"/>
          <w:sz w:val="28"/>
          <w:szCs w:val="28"/>
          <w:lang w:eastAsia="ru-RU"/>
        </w:rPr>
        <w:t xml:space="preserve">По словам адвоката семьи </w:t>
      </w:r>
      <w:proofErr w:type="spellStart"/>
      <w:r w:rsidRPr="00703DEE">
        <w:rPr>
          <w:rFonts w:ascii="pt_sansregular" w:eastAsia="Times New Roman" w:hAnsi="pt_sansregular" w:cs="Times New Roman"/>
          <w:color w:val="000000"/>
          <w:sz w:val="28"/>
          <w:szCs w:val="28"/>
          <w:lang w:eastAsia="ru-RU"/>
        </w:rPr>
        <w:t>Карауловых</w:t>
      </w:r>
      <w:proofErr w:type="spellEnd"/>
      <w:r w:rsidRPr="00703DEE">
        <w:rPr>
          <w:rFonts w:ascii="pt_sansregular" w:eastAsia="Times New Roman" w:hAnsi="pt_sansregular" w:cs="Times New Roman"/>
          <w:color w:val="000000"/>
          <w:sz w:val="28"/>
          <w:szCs w:val="28"/>
          <w:lang w:eastAsia="ru-RU"/>
        </w:rPr>
        <w:t xml:space="preserve"> Александра Карабанова, только сейчас девушка начала осознавать, что с ней произошло. Скорее всего, вербовщики применили к ней методы глубокого психологического и, вероятно, психотропного воздействия. По всей видимости, психологам, а возможно, и наркологам, придется серьезно поработать, чтобы Варвара смогла вернуться к нормальной жизни. Никаких обвинений ей не предъявлено - однако после экстрадиции из Турции ее допросят следователи как свидетеля.</w:t>
      </w:r>
    </w:p>
    <w:p w:rsidR="00703DEE" w:rsidRPr="00703DEE" w:rsidRDefault="00703DEE" w:rsidP="00703DEE">
      <w:pPr>
        <w:shd w:val="clear" w:color="auto" w:fill="FFFFFF"/>
        <w:spacing w:after="0" w:line="240" w:lineRule="auto"/>
        <w:textAlignment w:val="baseline"/>
        <w:rPr>
          <w:rFonts w:ascii="pt_sansregular" w:eastAsia="Times New Roman" w:hAnsi="pt_sansregular" w:cs="Times New Roman"/>
          <w:color w:val="000000"/>
          <w:sz w:val="28"/>
          <w:szCs w:val="28"/>
          <w:lang w:eastAsia="ru-RU"/>
        </w:rPr>
      </w:pPr>
      <w:r w:rsidRPr="00703DEE">
        <w:rPr>
          <w:rFonts w:ascii="pt_sansregular" w:eastAsia="Times New Roman" w:hAnsi="pt_sansregular" w:cs="Times New Roman"/>
          <w:color w:val="000000"/>
          <w:sz w:val="28"/>
          <w:szCs w:val="28"/>
          <w:lang w:eastAsia="ru-RU"/>
        </w:rPr>
        <w:t>Специалисты говорят, что Варваре повезло. А скольких не удалось остановить от рокового шага? Ведь из рядов ИГИЛ выбираются единицы. На террористов добровольно или в силу обстоятельств работает внушительный штат профессионалов высочайшего уровня, бывших сотрудников спецслужб Ирака и Сирии. Шутка ли, тысячи коренных европейцев под воздействием экстремистской пропаганды устремляются в Сирию. Только из России, по данным господина Карабанова, за последний год террористы завербовали около полутора тысяч человек.</w:t>
      </w:r>
    </w:p>
    <w:p w:rsidR="00703DEE" w:rsidRPr="00703DEE" w:rsidRDefault="00703DEE" w:rsidP="00703DEE">
      <w:pPr>
        <w:shd w:val="clear" w:color="auto" w:fill="FFFFFF"/>
        <w:spacing w:after="0" w:line="240" w:lineRule="auto"/>
        <w:textAlignment w:val="baseline"/>
        <w:rPr>
          <w:rFonts w:ascii="pt_sansregular" w:eastAsia="Times New Roman" w:hAnsi="pt_sansregular" w:cs="Times New Roman"/>
          <w:color w:val="667887"/>
          <w:sz w:val="28"/>
          <w:szCs w:val="28"/>
          <w:lang w:eastAsia="ru-RU"/>
        </w:rPr>
      </w:pPr>
      <w:r w:rsidRPr="00703DEE">
        <w:rPr>
          <w:rFonts w:ascii="inherit" w:eastAsia="Times New Roman" w:hAnsi="inherit" w:cs="Times New Roman"/>
          <w:noProof/>
          <w:color w:val="000000"/>
          <w:sz w:val="28"/>
          <w:szCs w:val="28"/>
          <w:bdr w:val="none" w:sz="0" w:space="0" w:color="auto" w:frame="1"/>
          <w:lang w:eastAsia="ru-RU"/>
        </w:rPr>
        <w:lastRenderedPageBreak/>
        <w:drawing>
          <wp:inline distT="0" distB="0" distL="0" distR="0">
            <wp:extent cx="6432550" cy="3594735"/>
            <wp:effectExtent l="19050" t="0" r="6350" b="0"/>
            <wp:docPr id="2" name="Рисунок 2" descr="Варвара Караулова">
              <a:hlinkClick xmlns:a="http://schemas.openxmlformats.org/drawingml/2006/main" r:id="rId4" tooltip="&quot;Варвара Караулова© lifenews.r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арвара Караулова">
                      <a:hlinkClick r:id="rId4" tooltip="&quot;Варвара Караулова© lifenews.ru&quot;"/>
                    </pic:cNvPr>
                    <pic:cNvPicPr>
                      <a:picLocks noChangeAspect="1" noChangeArrowheads="1"/>
                    </pic:cNvPicPr>
                  </pic:nvPicPr>
                  <pic:blipFill>
                    <a:blip r:embed="rId5" cstate="print"/>
                    <a:srcRect/>
                    <a:stretch>
                      <a:fillRect/>
                    </a:stretch>
                  </pic:blipFill>
                  <pic:spPr bwMode="auto">
                    <a:xfrm>
                      <a:off x="0" y="0"/>
                      <a:ext cx="6432550" cy="3594735"/>
                    </a:xfrm>
                    <a:prstGeom prst="rect">
                      <a:avLst/>
                    </a:prstGeom>
                    <a:noFill/>
                    <a:ln w="9525">
                      <a:noFill/>
                      <a:miter lim="800000"/>
                      <a:headEnd/>
                      <a:tailEnd/>
                    </a:ln>
                  </pic:spPr>
                </pic:pic>
              </a:graphicData>
            </a:graphic>
          </wp:inline>
        </w:drawing>
      </w:r>
    </w:p>
    <w:p w:rsidR="00703DEE" w:rsidRPr="00703DEE" w:rsidRDefault="00703DEE" w:rsidP="00703DEE">
      <w:pPr>
        <w:shd w:val="clear" w:color="auto" w:fill="FFFFFF"/>
        <w:spacing w:after="0" w:line="240" w:lineRule="auto"/>
        <w:textAlignment w:val="baseline"/>
        <w:rPr>
          <w:rFonts w:ascii="inherit" w:eastAsia="Times New Roman" w:hAnsi="inherit" w:cs="Times New Roman"/>
          <w:color w:val="667887"/>
          <w:sz w:val="28"/>
          <w:szCs w:val="28"/>
          <w:lang w:eastAsia="ru-RU"/>
        </w:rPr>
      </w:pPr>
      <w:r w:rsidRPr="00703DEE">
        <w:rPr>
          <w:rFonts w:ascii="inherit" w:eastAsia="Times New Roman" w:hAnsi="inherit" w:cs="Times New Roman"/>
          <w:color w:val="667887"/>
          <w:sz w:val="28"/>
          <w:szCs w:val="28"/>
          <w:lang w:eastAsia="ru-RU"/>
        </w:rPr>
        <w:t xml:space="preserve">Варвара </w:t>
      </w:r>
      <w:proofErr w:type="spellStart"/>
      <w:r w:rsidRPr="00703DEE">
        <w:rPr>
          <w:rFonts w:ascii="inherit" w:eastAsia="Times New Roman" w:hAnsi="inherit" w:cs="Times New Roman"/>
          <w:color w:val="667887"/>
          <w:sz w:val="28"/>
          <w:szCs w:val="28"/>
          <w:lang w:eastAsia="ru-RU"/>
        </w:rPr>
        <w:t>Караулова</w:t>
      </w:r>
      <w:proofErr w:type="spellEnd"/>
    </w:p>
    <w:p w:rsidR="00703DEE" w:rsidRPr="00703DEE" w:rsidRDefault="00703DEE" w:rsidP="00703DEE">
      <w:pPr>
        <w:shd w:val="clear" w:color="auto" w:fill="FFFFFF"/>
        <w:spacing w:after="0" w:line="240" w:lineRule="auto"/>
        <w:textAlignment w:val="baseline"/>
        <w:rPr>
          <w:rFonts w:ascii="pt_sansregular" w:eastAsia="Times New Roman" w:hAnsi="pt_sansregular" w:cs="Times New Roman"/>
          <w:i/>
          <w:iCs/>
          <w:color w:val="383838"/>
          <w:sz w:val="28"/>
          <w:szCs w:val="28"/>
          <w:lang w:eastAsia="ru-RU"/>
        </w:rPr>
      </w:pPr>
      <w:r w:rsidRPr="00703DEE">
        <w:rPr>
          <w:rFonts w:ascii="pt_sansregular" w:eastAsia="Times New Roman" w:hAnsi="pt_sansregular" w:cs="Times New Roman"/>
          <w:i/>
          <w:iCs/>
          <w:color w:val="383838"/>
          <w:sz w:val="28"/>
          <w:szCs w:val="28"/>
          <w:lang w:eastAsia="ru-RU"/>
        </w:rPr>
        <w:t>Если раньше экстремистские организации выступали фрагментарно, то сейчас работа ведется спланировано и грамотно. При наличии специалистов, завербованных на Западе, в Российской Федерации и ряде азиатских стран они создали механизм, на который работает уже 24 языка, - говорит президент Информационно–аналитического центра «Религия и общество» Алексей Гришин.</w:t>
      </w:r>
    </w:p>
    <w:p w:rsidR="00703DEE" w:rsidRPr="00703DEE" w:rsidRDefault="00703DEE" w:rsidP="00703DEE">
      <w:pPr>
        <w:shd w:val="clear" w:color="auto" w:fill="FFFFFF"/>
        <w:spacing w:after="0" w:line="240" w:lineRule="auto"/>
        <w:textAlignment w:val="baseline"/>
        <w:rPr>
          <w:rFonts w:ascii="pt_sansregular" w:eastAsia="Times New Roman" w:hAnsi="pt_sansregular" w:cs="Times New Roman"/>
          <w:color w:val="667887"/>
          <w:sz w:val="28"/>
          <w:szCs w:val="28"/>
          <w:lang w:eastAsia="ru-RU"/>
        </w:rPr>
      </w:pPr>
      <w:r w:rsidRPr="00703DEE">
        <w:rPr>
          <w:rFonts w:ascii="inherit" w:eastAsia="Times New Roman" w:hAnsi="inherit" w:cs="Times New Roman"/>
          <w:noProof/>
          <w:color w:val="000000"/>
          <w:sz w:val="28"/>
          <w:szCs w:val="28"/>
          <w:bdr w:val="none" w:sz="0" w:space="0" w:color="auto" w:frame="1"/>
          <w:lang w:eastAsia="ru-RU"/>
        </w:rPr>
        <w:lastRenderedPageBreak/>
        <w:drawing>
          <wp:inline distT="0" distB="0" distL="0" distR="0">
            <wp:extent cx="6432550" cy="4256405"/>
            <wp:effectExtent l="19050" t="0" r="6350" b="0"/>
            <wp:docPr id="3" name="Рисунок 3" descr="Президент Информационно–аналитического центра «Религия и общество» Алексей Гришин. ">
              <a:hlinkClick xmlns:a="http://schemas.openxmlformats.org/drawingml/2006/main" r:id="rId6" tooltip="&quot;Президент Информационно–аналитического центра «Религия и общество» Алексей Гришин. © vk.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езидент Информационно–аналитического центра «Религия и общество» Алексей Гришин. ">
                      <a:hlinkClick r:id="rId6" tooltip="&quot;Президент Информационно–аналитического центра «Религия и общество» Алексей Гришин. © vk.com&quot;"/>
                    </pic:cNvPr>
                    <pic:cNvPicPr>
                      <a:picLocks noChangeAspect="1" noChangeArrowheads="1"/>
                    </pic:cNvPicPr>
                  </pic:nvPicPr>
                  <pic:blipFill>
                    <a:blip r:embed="rId7" cstate="print"/>
                    <a:srcRect/>
                    <a:stretch>
                      <a:fillRect/>
                    </a:stretch>
                  </pic:blipFill>
                  <pic:spPr bwMode="auto">
                    <a:xfrm>
                      <a:off x="0" y="0"/>
                      <a:ext cx="6432550" cy="4256405"/>
                    </a:xfrm>
                    <a:prstGeom prst="rect">
                      <a:avLst/>
                    </a:prstGeom>
                    <a:noFill/>
                    <a:ln w="9525">
                      <a:noFill/>
                      <a:miter lim="800000"/>
                      <a:headEnd/>
                      <a:tailEnd/>
                    </a:ln>
                  </pic:spPr>
                </pic:pic>
              </a:graphicData>
            </a:graphic>
          </wp:inline>
        </w:drawing>
      </w:r>
    </w:p>
    <w:p w:rsidR="00703DEE" w:rsidRPr="00703DEE" w:rsidRDefault="00703DEE" w:rsidP="00703DEE">
      <w:pPr>
        <w:shd w:val="clear" w:color="auto" w:fill="FFFFFF"/>
        <w:spacing w:after="0" w:line="240" w:lineRule="auto"/>
        <w:textAlignment w:val="baseline"/>
        <w:rPr>
          <w:rFonts w:ascii="inherit" w:eastAsia="Times New Roman" w:hAnsi="inherit" w:cs="Times New Roman"/>
          <w:color w:val="667887"/>
          <w:sz w:val="28"/>
          <w:szCs w:val="28"/>
          <w:lang w:eastAsia="ru-RU"/>
        </w:rPr>
      </w:pPr>
      <w:r w:rsidRPr="00703DEE">
        <w:rPr>
          <w:rFonts w:ascii="inherit" w:eastAsia="Times New Roman" w:hAnsi="inherit" w:cs="Times New Roman"/>
          <w:color w:val="667887"/>
          <w:sz w:val="28"/>
          <w:szCs w:val="28"/>
          <w:lang w:eastAsia="ru-RU"/>
        </w:rPr>
        <w:t>Президент Информационно–аналитического центра «Религия и общество» Алексей Гришин.</w:t>
      </w:r>
    </w:p>
    <w:p w:rsidR="00703DEE" w:rsidRPr="00703DEE" w:rsidRDefault="00703DEE" w:rsidP="00703DEE">
      <w:pPr>
        <w:shd w:val="clear" w:color="auto" w:fill="FFFFFF"/>
        <w:spacing w:after="0" w:line="240" w:lineRule="auto"/>
        <w:textAlignment w:val="baseline"/>
        <w:rPr>
          <w:rFonts w:ascii="pt_sansregular" w:eastAsia="Times New Roman" w:hAnsi="pt_sansregular" w:cs="Times New Roman"/>
          <w:color w:val="000000"/>
          <w:sz w:val="28"/>
          <w:szCs w:val="28"/>
          <w:lang w:eastAsia="ru-RU"/>
        </w:rPr>
      </w:pPr>
      <w:r w:rsidRPr="00703DEE">
        <w:rPr>
          <w:rFonts w:ascii="pt_sansregular" w:eastAsia="Times New Roman" w:hAnsi="pt_sansregular" w:cs="Times New Roman"/>
          <w:color w:val="000000"/>
          <w:sz w:val="28"/>
          <w:szCs w:val="28"/>
          <w:lang w:eastAsia="ru-RU"/>
        </w:rPr>
        <w:t>И русский язык занимает в обойме пропагандистов ИГИЛ третье место после арабского и английского. Это не удивительно, на русском говорят около 260 миллионов человек, в основном на территориях бывшего СССР.</w:t>
      </w:r>
    </w:p>
    <w:p w:rsidR="00703DEE" w:rsidRPr="00703DEE" w:rsidRDefault="00703DEE" w:rsidP="00703DEE">
      <w:pPr>
        <w:shd w:val="clear" w:color="auto" w:fill="FFFFFF"/>
        <w:spacing w:after="0" w:line="240" w:lineRule="auto"/>
        <w:textAlignment w:val="baseline"/>
        <w:rPr>
          <w:rFonts w:ascii="pt_sansregular" w:eastAsia="Times New Roman" w:hAnsi="pt_sansregular" w:cs="Times New Roman"/>
          <w:i/>
          <w:iCs/>
          <w:color w:val="383838"/>
          <w:sz w:val="28"/>
          <w:szCs w:val="28"/>
          <w:lang w:eastAsia="ru-RU"/>
        </w:rPr>
      </w:pPr>
      <w:r w:rsidRPr="00703DEE">
        <w:rPr>
          <w:rFonts w:ascii="pt_sansregular" w:eastAsia="Times New Roman" w:hAnsi="pt_sansregular" w:cs="Times New Roman"/>
          <w:i/>
          <w:iCs/>
          <w:color w:val="383838"/>
          <w:sz w:val="28"/>
          <w:szCs w:val="28"/>
          <w:lang w:eastAsia="ru-RU"/>
        </w:rPr>
        <w:t>Работают профессионалы, специалисты, которые знают, что такое нейролингвистическое программирование (НЛП), они владеют и многими другими современными методами убеждения, используют яркие, привлекательные образы, обещание различных благ, участие в «миссии справедливости» ни много ни мало общемирового масштаба, - говорит Председатель Общества защиты прав потребителей образовательных услуг Виктор Панин.</w:t>
      </w:r>
    </w:p>
    <w:p w:rsidR="00703DEE" w:rsidRPr="00703DEE" w:rsidRDefault="00703DEE" w:rsidP="00703DEE">
      <w:pPr>
        <w:shd w:val="clear" w:color="auto" w:fill="FFFFFF"/>
        <w:spacing w:after="0" w:line="240" w:lineRule="auto"/>
        <w:textAlignment w:val="baseline"/>
        <w:rPr>
          <w:rFonts w:ascii="pt_sansregular" w:eastAsia="Times New Roman" w:hAnsi="pt_sansregular" w:cs="Times New Roman"/>
          <w:color w:val="667887"/>
          <w:sz w:val="28"/>
          <w:szCs w:val="28"/>
          <w:lang w:eastAsia="ru-RU"/>
        </w:rPr>
      </w:pPr>
      <w:r w:rsidRPr="00703DEE">
        <w:rPr>
          <w:rFonts w:ascii="inherit" w:eastAsia="Times New Roman" w:hAnsi="inherit" w:cs="Times New Roman"/>
          <w:noProof/>
          <w:color w:val="000000"/>
          <w:sz w:val="28"/>
          <w:szCs w:val="28"/>
          <w:bdr w:val="none" w:sz="0" w:space="0" w:color="auto" w:frame="1"/>
          <w:lang w:eastAsia="ru-RU"/>
        </w:rPr>
        <w:lastRenderedPageBreak/>
        <w:drawing>
          <wp:inline distT="0" distB="0" distL="0" distR="0">
            <wp:extent cx="6432550" cy="5076190"/>
            <wp:effectExtent l="19050" t="0" r="6350" b="0"/>
            <wp:docPr id="4" name="Рисунок 4" descr="Председатель Общества защиты прав потребителей образовательных услуг Виктор Панин. ">
              <a:hlinkClick xmlns:a="http://schemas.openxmlformats.org/drawingml/2006/main" r:id="rId8" tooltip="&quot;Председатель Общества защиты прав потребителей образовательных услуг Виктор Панин. © twitter.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едседатель Общества защиты прав потребителей образовательных услуг Виктор Панин. ">
                      <a:hlinkClick r:id="rId8" tooltip="&quot;Председатель Общества защиты прав потребителей образовательных услуг Виктор Панин. © twitter.com&quot;"/>
                    </pic:cNvPr>
                    <pic:cNvPicPr>
                      <a:picLocks noChangeAspect="1" noChangeArrowheads="1"/>
                    </pic:cNvPicPr>
                  </pic:nvPicPr>
                  <pic:blipFill>
                    <a:blip r:embed="rId9" cstate="print"/>
                    <a:srcRect/>
                    <a:stretch>
                      <a:fillRect/>
                    </a:stretch>
                  </pic:blipFill>
                  <pic:spPr bwMode="auto">
                    <a:xfrm>
                      <a:off x="0" y="0"/>
                      <a:ext cx="6432550" cy="5076190"/>
                    </a:xfrm>
                    <a:prstGeom prst="rect">
                      <a:avLst/>
                    </a:prstGeom>
                    <a:noFill/>
                    <a:ln w="9525">
                      <a:noFill/>
                      <a:miter lim="800000"/>
                      <a:headEnd/>
                      <a:tailEnd/>
                    </a:ln>
                  </pic:spPr>
                </pic:pic>
              </a:graphicData>
            </a:graphic>
          </wp:inline>
        </w:drawing>
      </w:r>
    </w:p>
    <w:p w:rsidR="00703DEE" w:rsidRPr="00703DEE" w:rsidRDefault="00703DEE" w:rsidP="00703DEE">
      <w:pPr>
        <w:shd w:val="clear" w:color="auto" w:fill="FFFFFF"/>
        <w:spacing w:after="0" w:line="240" w:lineRule="auto"/>
        <w:textAlignment w:val="baseline"/>
        <w:rPr>
          <w:rFonts w:ascii="inherit" w:eastAsia="Times New Roman" w:hAnsi="inherit" w:cs="Times New Roman"/>
          <w:color w:val="667887"/>
          <w:sz w:val="28"/>
          <w:szCs w:val="28"/>
          <w:lang w:eastAsia="ru-RU"/>
        </w:rPr>
      </w:pPr>
      <w:r w:rsidRPr="00703DEE">
        <w:rPr>
          <w:rFonts w:ascii="inherit" w:eastAsia="Times New Roman" w:hAnsi="inherit" w:cs="Times New Roman"/>
          <w:color w:val="667887"/>
          <w:sz w:val="28"/>
          <w:szCs w:val="28"/>
          <w:lang w:eastAsia="ru-RU"/>
        </w:rPr>
        <w:t>Председатель Общества защиты прав потребителей образовательных услуг Виктор Панин.</w:t>
      </w:r>
    </w:p>
    <w:p w:rsidR="00703DEE" w:rsidRPr="00703DEE" w:rsidRDefault="00703DEE" w:rsidP="00703DEE">
      <w:pPr>
        <w:shd w:val="clear" w:color="auto" w:fill="FFFFFF"/>
        <w:spacing w:after="0" w:line="240" w:lineRule="auto"/>
        <w:textAlignment w:val="baseline"/>
        <w:rPr>
          <w:rFonts w:ascii="pt_sansregular" w:eastAsia="Times New Roman" w:hAnsi="pt_sansregular" w:cs="Times New Roman"/>
          <w:color w:val="000000"/>
          <w:sz w:val="28"/>
          <w:szCs w:val="28"/>
          <w:lang w:eastAsia="ru-RU"/>
        </w:rPr>
      </w:pPr>
      <w:r w:rsidRPr="00703DEE">
        <w:rPr>
          <w:rFonts w:ascii="pt_sansregular" w:eastAsia="Times New Roman" w:hAnsi="pt_sansregular" w:cs="Times New Roman"/>
          <w:color w:val="000000"/>
          <w:sz w:val="28"/>
          <w:szCs w:val="28"/>
          <w:lang w:eastAsia="ru-RU"/>
        </w:rPr>
        <w:t>Объектом вербовщиков становятся в основном молодые люди: романтики, идеалисты, изгои и просто не адаптировавшиеся к взрослой жизни ребята, которые не хотят мириться с окружающим их социальным неравенством.</w:t>
      </w:r>
    </w:p>
    <w:p w:rsidR="00703DEE" w:rsidRPr="00703DEE" w:rsidRDefault="00703DEE" w:rsidP="00703DEE">
      <w:pPr>
        <w:shd w:val="clear" w:color="auto" w:fill="FFFFFF"/>
        <w:spacing w:after="0" w:line="240" w:lineRule="auto"/>
        <w:textAlignment w:val="baseline"/>
        <w:rPr>
          <w:rFonts w:ascii="pt_sansregular" w:eastAsia="Times New Roman" w:hAnsi="pt_sansregular" w:cs="Times New Roman"/>
          <w:i/>
          <w:iCs/>
          <w:color w:val="383838"/>
          <w:sz w:val="28"/>
          <w:szCs w:val="28"/>
          <w:lang w:eastAsia="ru-RU"/>
        </w:rPr>
      </w:pPr>
      <w:r w:rsidRPr="00703DEE">
        <w:rPr>
          <w:rFonts w:ascii="pt_sansregular" w:eastAsia="Times New Roman" w:hAnsi="pt_sansregular" w:cs="Times New Roman"/>
          <w:i/>
          <w:iCs/>
          <w:color w:val="383838"/>
          <w:sz w:val="28"/>
          <w:szCs w:val="28"/>
          <w:lang w:eastAsia="ru-RU"/>
        </w:rPr>
        <w:t>Основная работа ведется по дискредитации окружающего молодых людей мира, сначала культивируется порочность этого мира, а потом предлагаются пути выхода из этого: братство, социальная справедливость якобы имеющиеся в модели, предлагаемой «Исламским государством», - продолжает Алексей Гришин.</w:t>
      </w:r>
    </w:p>
    <w:p w:rsidR="00703DEE" w:rsidRPr="00703DEE" w:rsidRDefault="00703DEE" w:rsidP="00703DEE">
      <w:pPr>
        <w:shd w:val="clear" w:color="auto" w:fill="FFFFFF"/>
        <w:spacing w:after="0" w:line="240" w:lineRule="auto"/>
        <w:textAlignment w:val="baseline"/>
        <w:rPr>
          <w:rFonts w:ascii="pt_sansregular" w:eastAsia="Times New Roman" w:hAnsi="pt_sansregular" w:cs="Times New Roman"/>
          <w:color w:val="000000"/>
          <w:sz w:val="28"/>
          <w:szCs w:val="28"/>
          <w:lang w:eastAsia="ru-RU"/>
        </w:rPr>
      </w:pPr>
      <w:r w:rsidRPr="00703DEE">
        <w:rPr>
          <w:rFonts w:ascii="pt_sansregular" w:eastAsia="Times New Roman" w:hAnsi="pt_sansregular" w:cs="Times New Roman"/>
          <w:color w:val="000000"/>
          <w:sz w:val="28"/>
          <w:szCs w:val="28"/>
          <w:lang w:eastAsia="ru-RU"/>
        </w:rPr>
        <w:t>Впрочем, и отъявленных подонков террористы с удовольствием «окучивают». Как известно, «Исламское государство» </w:t>
      </w:r>
      <w:hyperlink r:id="rId10" w:tgtFrame="_blank" w:history="1">
        <w:r w:rsidRPr="00703DEE">
          <w:rPr>
            <w:rFonts w:ascii="inherit" w:eastAsia="Times New Roman" w:hAnsi="inherit" w:cs="Times New Roman"/>
            <w:color w:val="C64A1B"/>
            <w:sz w:val="28"/>
            <w:szCs w:val="28"/>
            <w:lang w:eastAsia="ru-RU"/>
          </w:rPr>
          <w:t>узаконило рабство</w:t>
        </w:r>
      </w:hyperlink>
      <w:r w:rsidRPr="00703DEE">
        <w:rPr>
          <w:rFonts w:ascii="pt_sansregular" w:eastAsia="Times New Roman" w:hAnsi="pt_sansregular" w:cs="Times New Roman"/>
          <w:color w:val="000000"/>
          <w:sz w:val="28"/>
          <w:szCs w:val="28"/>
          <w:lang w:eastAsia="ru-RU"/>
        </w:rPr>
        <w:t>, возродив рынки невольников, а главное, невольниц. Самый ходовой и дорогой товар - маленькие девочки. Вдобавок </w:t>
      </w:r>
      <w:hyperlink r:id="rId11" w:tgtFrame="_blank" w:history="1">
        <w:r w:rsidRPr="00703DEE">
          <w:rPr>
            <w:rFonts w:ascii="inherit" w:eastAsia="Times New Roman" w:hAnsi="inherit" w:cs="Times New Roman"/>
            <w:color w:val="C64A1B"/>
            <w:sz w:val="28"/>
            <w:szCs w:val="28"/>
            <w:lang w:eastAsia="ru-RU"/>
          </w:rPr>
          <w:t>была выпущена инструкция</w:t>
        </w:r>
      </w:hyperlink>
      <w:r w:rsidRPr="00703DEE">
        <w:rPr>
          <w:rFonts w:ascii="pt_sansregular" w:eastAsia="Times New Roman" w:hAnsi="pt_sansregular" w:cs="Times New Roman"/>
          <w:color w:val="000000"/>
          <w:sz w:val="28"/>
          <w:szCs w:val="28"/>
          <w:lang w:eastAsia="ru-RU"/>
        </w:rPr>
        <w:t>, как правильно насиловать и наказывать женщин. Так что для педофилов и просто тех, у кого с женщинами по доброй воле не складывается, это выход: повоевал, купил и получил желаемое.</w:t>
      </w:r>
    </w:p>
    <w:p w:rsidR="00703DEE" w:rsidRPr="00703DEE" w:rsidRDefault="00703DEE" w:rsidP="00703DEE">
      <w:pPr>
        <w:shd w:val="clear" w:color="auto" w:fill="FFFFFF"/>
        <w:spacing w:after="0" w:line="240" w:lineRule="auto"/>
        <w:textAlignment w:val="baseline"/>
        <w:rPr>
          <w:rFonts w:ascii="pt_sansregular" w:eastAsia="Times New Roman" w:hAnsi="pt_sansregular" w:cs="Times New Roman"/>
          <w:color w:val="667887"/>
          <w:sz w:val="28"/>
          <w:szCs w:val="28"/>
          <w:lang w:eastAsia="ru-RU"/>
        </w:rPr>
      </w:pPr>
    </w:p>
    <w:p w:rsidR="00703DEE" w:rsidRDefault="00703DEE" w:rsidP="00703DEE">
      <w:pPr>
        <w:shd w:val="clear" w:color="auto" w:fill="FFFFFF"/>
        <w:spacing w:after="0" w:line="240" w:lineRule="auto"/>
        <w:textAlignment w:val="baseline"/>
        <w:rPr>
          <w:rFonts w:ascii="pt_sansregular" w:eastAsia="Times New Roman" w:hAnsi="pt_sansregular" w:cs="Times New Roman"/>
          <w:color w:val="000000"/>
          <w:sz w:val="28"/>
          <w:szCs w:val="28"/>
          <w:lang w:eastAsia="ru-RU"/>
        </w:rPr>
      </w:pPr>
    </w:p>
    <w:p w:rsidR="00703DEE" w:rsidRPr="00703DEE" w:rsidRDefault="00703DEE" w:rsidP="00703DEE">
      <w:pPr>
        <w:shd w:val="clear" w:color="auto" w:fill="FFFFFF"/>
        <w:spacing w:after="0" w:line="240" w:lineRule="auto"/>
        <w:textAlignment w:val="baseline"/>
        <w:rPr>
          <w:rFonts w:ascii="pt_sansregular" w:eastAsia="Times New Roman" w:hAnsi="pt_sansregular" w:cs="Times New Roman"/>
          <w:color w:val="000000"/>
          <w:sz w:val="28"/>
          <w:szCs w:val="28"/>
          <w:lang w:eastAsia="ru-RU"/>
        </w:rPr>
      </w:pPr>
      <w:r w:rsidRPr="00703DEE">
        <w:rPr>
          <w:rFonts w:ascii="pt_sansregular" w:eastAsia="Times New Roman" w:hAnsi="pt_sansregular" w:cs="Times New Roman"/>
          <w:color w:val="000000"/>
          <w:sz w:val="28"/>
          <w:szCs w:val="28"/>
          <w:lang w:eastAsia="ru-RU"/>
        </w:rPr>
        <w:lastRenderedPageBreak/>
        <w:t>Для вербовки женщин тоже часто используют плотские мотивы. Для некоторых бородатые самцы с автоматами Калашникова становятся идеалом брутальной мужественности, чуть ли не рыцарства, для других в радость послужить «</w:t>
      </w:r>
      <w:proofErr w:type="spellStart"/>
      <w:r w:rsidRPr="00703DEE">
        <w:rPr>
          <w:rFonts w:ascii="pt_sansregular" w:eastAsia="Times New Roman" w:hAnsi="pt_sansregular" w:cs="Times New Roman"/>
          <w:color w:val="000000"/>
          <w:sz w:val="28"/>
          <w:szCs w:val="28"/>
          <w:lang w:eastAsia="ru-RU"/>
        </w:rPr>
        <w:t>секс-джихаду</w:t>
      </w:r>
      <w:proofErr w:type="spellEnd"/>
      <w:r w:rsidRPr="00703DEE">
        <w:rPr>
          <w:rFonts w:ascii="pt_sansregular" w:eastAsia="Times New Roman" w:hAnsi="pt_sansregular" w:cs="Times New Roman"/>
          <w:color w:val="000000"/>
          <w:sz w:val="28"/>
          <w:szCs w:val="28"/>
          <w:lang w:eastAsia="ru-RU"/>
        </w:rPr>
        <w:t>», т.е. каждый раз становиться «женой на ночь». Удовлетворить садистские наклонности тоже есть возможность - «женские батальоны», особенно из жительниц Европы, уже прославились своей жестокостью.</w:t>
      </w:r>
    </w:p>
    <w:p w:rsidR="00703DEE" w:rsidRPr="00703DEE" w:rsidRDefault="00703DEE" w:rsidP="00703DEE">
      <w:pPr>
        <w:shd w:val="clear" w:color="auto" w:fill="FFFFFF"/>
        <w:spacing w:after="0" w:line="240" w:lineRule="auto"/>
        <w:textAlignment w:val="baseline"/>
        <w:rPr>
          <w:rFonts w:ascii="pt_sansregular" w:eastAsia="Times New Roman" w:hAnsi="pt_sansregular" w:cs="Times New Roman"/>
          <w:color w:val="000000"/>
          <w:sz w:val="28"/>
          <w:szCs w:val="28"/>
          <w:lang w:eastAsia="ru-RU"/>
        </w:rPr>
      </w:pPr>
      <w:r w:rsidRPr="00703DEE">
        <w:rPr>
          <w:rFonts w:ascii="pt_sansregular" w:eastAsia="Times New Roman" w:hAnsi="pt_sansregular" w:cs="Times New Roman"/>
          <w:color w:val="000000"/>
          <w:sz w:val="28"/>
          <w:szCs w:val="28"/>
          <w:lang w:eastAsia="ru-RU"/>
        </w:rPr>
        <w:t xml:space="preserve">Схема вербовки работает следующим образом. На первом этапе наводчик вычисляет потенциальную жертву, выявляет проблемы у члена коллектива. Затем в работу включается </w:t>
      </w:r>
      <w:proofErr w:type="spellStart"/>
      <w:r w:rsidRPr="00703DEE">
        <w:rPr>
          <w:rFonts w:ascii="pt_sansregular" w:eastAsia="Times New Roman" w:hAnsi="pt_sansregular" w:cs="Times New Roman"/>
          <w:color w:val="000000"/>
          <w:sz w:val="28"/>
          <w:szCs w:val="28"/>
          <w:lang w:eastAsia="ru-RU"/>
        </w:rPr>
        <w:t>мотиватор</w:t>
      </w:r>
      <w:proofErr w:type="spellEnd"/>
      <w:r w:rsidRPr="00703DEE">
        <w:rPr>
          <w:rFonts w:ascii="pt_sansregular" w:eastAsia="Times New Roman" w:hAnsi="pt_sansregular" w:cs="Times New Roman"/>
          <w:color w:val="000000"/>
          <w:sz w:val="28"/>
          <w:szCs w:val="28"/>
          <w:lang w:eastAsia="ru-RU"/>
        </w:rPr>
        <w:t xml:space="preserve">, который сначала давит на существующие проблемы, преувеличивает их, а потом показывает «выход» - «прекрасный мир» «Исламского государства». </w:t>
      </w:r>
      <w:proofErr w:type="spellStart"/>
      <w:r w:rsidRPr="00703DEE">
        <w:rPr>
          <w:rFonts w:ascii="pt_sansregular" w:eastAsia="Times New Roman" w:hAnsi="pt_sansregular" w:cs="Times New Roman"/>
          <w:color w:val="000000"/>
          <w:sz w:val="28"/>
          <w:szCs w:val="28"/>
          <w:lang w:eastAsia="ru-RU"/>
        </w:rPr>
        <w:t>Мотиватор</w:t>
      </w:r>
      <w:proofErr w:type="spellEnd"/>
      <w:r w:rsidRPr="00703DEE">
        <w:rPr>
          <w:rFonts w:ascii="pt_sansregular" w:eastAsia="Times New Roman" w:hAnsi="pt_sansregular" w:cs="Times New Roman"/>
          <w:color w:val="000000"/>
          <w:sz w:val="28"/>
          <w:szCs w:val="28"/>
          <w:lang w:eastAsia="ru-RU"/>
        </w:rPr>
        <w:t xml:space="preserve"> заставляет поверить «клиента», что он может сделать нечто очень важное, внести вклад в общее дело, направленное на «спасение» человечества.</w:t>
      </w:r>
    </w:p>
    <w:p w:rsidR="00703DEE" w:rsidRPr="00703DEE" w:rsidRDefault="00703DEE" w:rsidP="00703DEE">
      <w:pPr>
        <w:shd w:val="clear" w:color="auto" w:fill="FFFFFF"/>
        <w:spacing w:after="0" w:line="240" w:lineRule="auto"/>
        <w:textAlignment w:val="baseline"/>
        <w:rPr>
          <w:rFonts w:ascii="pt_sansregular" w:eastAsia="Times New Roman" w:hAnsi="pt_sansregular" w:cs="Times New Roman"/>
          <w:color w:val="000000"/>
          <w:sz w:val="28"/>
          <w:szCs w:val="28"/>
          <w:lang w:eastAsia="ru-RU"/>
        </w:rPr>
      </w:pPr>
      <w:r w:rsidRPr="00703DEE">
        <w:rPr>
          <w:rFonts w:ascii="pt_sansregular" w:eastAsia="Times New Roman" w:hAnsi="pt_sansregular" w:cs="Times New Roman"/>
          <w:color w:val="000000"/>
          <w:sz w:val="28"/>
          <w:szCs w:val="28"/>
          <w:lang w:eastAsia="ru-RU"/>
        </w:rPr>
        <w:t>Как «вдруг» появляется «уникальная возможность» встретиться с «очень важным человеком». Тогда и появляется вербовщик, рассказывающий сказки из серии: «Мы тебя заметили, признали твои способности и готовы тебе поручить важное дело».</w:t>
      </w:r>
    </w:p>
    <w:p w:rsidR="00703DEE" w:rsidRPr="00703DEE" w:rsidRDefault="00703DEE" w:rsidP="00703DEE">
      <w:pPr>
        <w:shd w:val="clear" w:color="auto" w:fill="FFFFFF"/>
        <w:spacing w:after="0" w:line="240" w:lineRule="auto"/>
        <w:textAlignment w:val="baseline"/>
        <w:rPr>
          <w:rFonts w:ascii="pt_sansregular" w:eastAsia="Times New Roman" w:hAnsi="pt_sansregular" w:cs="Times New Roman"/>
          <w:color w:val="667887"/>
          <w:sz w:val="28"/>
          <w:szCs w:val="28"/>
          <w:lang w:eastAsia="ru-RU"/>
        </w:rPr>
      </w:pPr>
    </w:p>
    <w:p w:rsidR="00703DEE" w:rsidRPr="00703DEE" w:rsidRDefault="00703DEE" w:rsidP="00703DEE">
      <w:pPr>
        <w:shd w:val="clear" w:color="auto" w:fill="FFFFFF"/>
        <w:spacing w:after="0" w:line="240" w:lineRule="auto"/>
        <w:textAlignment w:val="baseline"/>
        <w:rPr>
          <w:rFonts w:ascii="pt_sansregular" w:eastAsia="Times New Roman" w:hAnsi="pt_sansregular" w:cs="Times New Roman"/>
          <w:i/>
          <w:iCs/>
          <w:color w:val="383838"/>
          <w:sz w:val="28"/>
          <w:szCs w:val="28"/>
          <w:lang w:eastAsia="ru-RU"/>
        </w:rPr>
      </w:pPr>
      <w:r w:rsidRPr="00703DEE">
        <w:rPr>
          <w:rFonts w:ascii="pt_sansregular" w:eastAsia="Times New Roman" w:hAnsi="pt_sansregular" w:cs="Times New Roman"/>
          <w:i/>
          <w:iCs/>
          <w:color w:val="383838"/>
          <w:sz w:val="28"/>
          <w:szCs w:val="28"/>
          <w:lang w:eastAsia="ru-RU"/>
        </w:rPr>
        <w:t>Безусловно, при этом часто применяются психотропные средства. Мы говорили с некоторыми ребятами, которые не хотели учиться. И вдруг, попав в этот круг, они обнаруживали такой прилив сил, что по 20 часов не могли оторваться от книги. Все психологи говорят, что без применения биодобавок, психотропных средств просто невозможно такое переключение человека от полного нежелания читать книги до 20-часового поглощения книг весьма смутного содержания. Так пропаганда построена, она не дает человеку выбраться из этих путанных фраз, - объясняет Алексей Гришин.</w:t>
      </w:r>
    </w:p>
    <w:p w:rsidR="00703DEE" w:rsidRPr="00703DEE" w:rsidRDefault="00703DEE" w:rsidP="00703DEE">
      <w:pPr>
        <w:shd w:val="clear" w:color="auto" w:fill="FFFFFF"/>
        <w:spacing w:after="0" w:line="240" w:lineRule="auto"/>
        <w:textAlignment w:val="baseline"/>
        <w:rPr>
          <w:rFonts w:ascii="pt_sansregular" w:eastAsia="Times New Roman" w:hAnsi="pt_sansregular" w:cs="Times New Roman"/>
          <w:color w:val="000000"/>
          <w:sz w:val="28"/>
          <w:szCs w:val="28"/>
          <w:lang w:eastAsia="ru-RU"/>
        </w:rPr>
      </w:pPr>
      <w:r w:rsidRPr="00703DEE">
        <w:rPr>
          <w:rFonts w:ascii="pt_sansregular" w:eastAsia="Times New Roman" w:hAnsi="pt_sansregular" w:cs="Times New Roman"/>
          <w:color w:val="000000"/>
          <w:sz w:val="28"/>
          <w:szCs w:val="28"/>
          <w:lang w:eastAsia="ru-RU"/>
        </w:rPr>
        <w:t>Эксперт указывает, что за событиями на Украине российское общество упустило из виду данную проблему. Что предпринимают спецслужбы для противодействия экстремизму, обывателю и знать не положено. Но в борьбу должно включиться все общество и, в первую очередь, система образования. Председатель Общества защиты прав потребителей образовательных услуг Виктор Панин даже написал письмо министру образования Дмитрию Ливанову с предложением начать работу в школах и университетах. Впрочем, на реакцию господин Панин не рассчитывает.</w:t>
      </w:r>
    </w:p>
    <w:p w:rsidR="00703DEE" w:rsidRPr="00703DEE" w:rsidRDefault="00703DEE" w:rsidP="00703DEE">
      <w:pPr>
        <w:shd w:val="clear" w:color="auto" w:fill="FFFFFF"/>
        <w:spacing w:after="0" w:line="240" w:lineRule="auto"/>
        <w:textAlignment w:val="baseline"/>
        <w:rPr>
          <w:rFonts w:ascii="pt_sansregular" w:eastAsia="Times New Roman" w:hAnsi="pt_sansregular" w:cs="Times New Roman"/>
          <w:i/>
          <w:iCs/>
          <w:color w:val="383838"/>
          <w:sz w:val="28"/>
          <w:szCs w:val="28"/>
          <w:lang w:eastAsia="ru-RU"/>
        </w:rPr>
      </w:pPr>
      <w:r w:rsidRPr="00703DEE">
        <w:rPr>
          <w:rFonts w:ascii="pt_sansregular" w:eastAsia="Times New Roman" w:hAnsi="pt_sansregular" w:cs="Times New Roman"/>
          <w:i/>
          <w:iCs/>
          <w:color w:val="383838"/>
          <w:sz w:val="28"/>
          <w:szCs w:val="28"/>
          <w:lang w:eastAsia="ru-RU"/>
        </w:rPr>
        <w:t xml:space="preserve">Я глубоко убежден, что нынешняя система образования и воспитания дает серьезнейший сбой по части воспитания. Об этом я сказал после случившегося (с Варварой </w:t>
      </w:r>
      <w:proofErr w:type="spellStart"/>
      <w:r w:rsidRPr="00703DEE">
        <w:rPr>
          <w:rFonts w:ascii="pt_sansregular" w:eastAsia="Times New Roman" w:hAnsi="pt_sansregular" w:cs="Times New Roman"/>
          <w:i/>
          <w:iCs/>
          <w:color w:val="383838"/>
          <w:sz w:val="28"/>
          <w:szCs w:val="28"/>
          <w:lang w:eastAsia="ru-RU"/>
        </w:rPr>
        <w:t>Карауловой</w:t>
      </w:r>
      <w:proofErr w:type="spellEnd"/>
      <w:r w:rsidRPr="00703DEE">
        <w:rPr>
          <w:rFonts w:ascii="pt_sansregular" w:eastAsia="Times New Roman" w:hAnsi="pt_sansregular" w:cs="Times New Roman"/>
          <w:i/>
          <w:iCs/>
          <w:color w:val="383838"/>
          <w:sz w:val="28"/>
          <w:szCs w:val="28"/>
          <w:lang w:eastAsia="ru-RU"/>
        </w:rPr>
        <w:t xml:space="preserve">, - прим. ред.) в письме на имя министра образования и науки… Но пока реакции нет. Мы достаточно часто обращаемся с подобными письмами в адрес </w:t>
      </w:r>
      <w:proofErr w:type="spellStart"/>
      <w:r w:rsidRPr="00703DEE">
        <w:rPr>
          <w:rFonts w:ascii="pt_sansregular" w:eastAsia="Times New Roman" w:hAnsi="pt_sansregular" w:cs="Times New Roman"/>
          <w:i/>
          <w:iCs/>
          <w:color w:val="383838"/>
          <w:sz w:val="28"/>
          <w:szCs w:val="28"/>
          <w:lang w:eastAsia="ru-RU"/>
        </w:rPr>
        <w:t>Минобра</w:t>
      </w:r>
      <w:proofErr w:type="spellEnd"/>
      <w:r w:rsidRPr="00703DEE">
        <w:rPr>
          <w:rFonts w:ascii="pt_sansregular" w:eastAsia="Times New Roman" w:hAnsi="pt_sansregular" w:cs="Times New Roman"/>
          <w:i/>
          <w:iCs/>
          <w:color w:val="383838"/>
          <w:sz w:val="28"/>
          <w:szCs w:val="28"/>
          <w:lang w:eastAsia="ru-RU"/>
        </w:rPr>
        <w:t xml:space="preserve"> и пока ни на одно из них мы официального ответа не получили, некоторые ответы ждем годами, - говорит Виктор Панин.</w:t>
      </w:r>
    </w:p>
    <w:p w:rsidR="00703DEE" w:rsidRPr="00703DEE" w:rsidRDefault="00703DEE" w:rsidP="00703DEE">
      <w:pPr>
        <w:shd w:val="clear" w:color="auto" w:fill="FFFFFF"/>
        <w:spacing w:after="0" w:line="240" w:lineRule="auto"/>
        <w:textAlignment w:val="baseline"/>
        <w:rPr>
          <w:rFonts w:ascii="pt_sansregular" w:eastAsia="Times New Roman" w:hAnsi="pt_sansregular" w:cs="Times New Roman"/>
          <w:color w:val="000000"/>
          <w:sz w:val="28"/>
          <w:szCs w:val="28"/>
          <w:lang w:eastAsia="ru-RU"/>
        </w:rPr>
      </w:pPr>
      <w:r w:rsidRPr="00703DEE">
        <w:rPr>
          <w:rFonts w:ascii="pt_sansregular" w:eastAsia="Times New Roman" w:hAnsi="pt_sansregular" w:cs="Times New Roman"/>
          <w:color w:val="000000"/>
          <w:sz w:val="28"/>
          <w:szCs w:val="28"/>
          <w:lang w:eastAsia="ru-RU"/>
        </w:rPr>
        <w:t>В террористы начали уходить люди, воспитанные в привычной системе «</w:t>
      </w:r>
      <w:proofErr w:type="spellStart"/>
      <w:r w:rsidRPr="00703DEE">
        <w:rPr>
          <w:rFonts w:ascii="pt_sansregular" w:eastAsia="Times New Roman" w:hAnsi="pt_sansregular" w:cs="Times New Roman"/>
          <w:color w:val="000000"/>
          <w:sz w:val="28"/>
          <w:szCs w:val="28"/>
          <w:lang w:eastAsia="ru-RU"/>
        </w:rPr>
        <w:t>семья-детсад-школа-вуз</w:t>
      </w:r>
      <w:proofErr w:type="spellEnd"/>
      <w:r w:rsidRPr="00703DEE">
        <w:rPr>
          <w:rFonts w:ascii="pt_sansregular" w:eastAsia="Times New Roman" w:hAnsi="pt_sansregular" w:cs="Times New Roman"/>
          <w:color w:val="000000"/>
          <w:sz w:val="28"/>
          <w:szCs w:val="28"/>
          <w:lang w:eastAsia="ru-RU"/>
        </w:rPr>
        <w:t xml:space="preserve">». Эксперты предлагают начинать работу уже с пятилетними детьми, чтобы общение с потенциальными террористами было </w:t>
      </w:r>
      <w:r w:rsidRPr="00703DEE">
        <w:rPr>
          <w:rFonts w:ascii="pt_sansregular" w:eastAsia="Times New Roman" w:hAnsi="pt_sansregular" w:cs="Times New Roman"/>
          <w:color w:val="000000"/>
          <w:sz w:val="28"/>
          <w:szCs w:val="28"/>
          <w:lang w:eastAsia="ru-RU"/>
        </w:rPr>
        <w:lastRenderedPageBreak/>
        <w:t>таким же табу, как разговор с «чужим дядей» на улице, таким же плохим вариантом при выборе стороны в игре в «</w:t>
      </w:r>
      <w:proofErr w:type="spellStart"/>
      <w:r w:rsidRPr="00703DEE">
        <w:rPr>
          <w:rFonts w:ascii="pt_sansregular" w:eastAsia="Times New Roman" w:hAnsi="pt_sansregular" w:cs="Times New Roman"/>
          <w:color w:val="000000"/>
          <w:sz w:val="28"/>
          <w:szCs w:val="28"/>
          <w:lang w:eastAsia="ru-RU"/>
        </w:rPr>
        <w:t>войнушку</w:t>
      </w:r>
      <w:proofErr w:type="spellEnd"/>
      <w:r w:rsidRPr="00703DEE">
        <w:rPr>
          <w:rFonts w:ascii="pt_sansregular" w:eastAsia="Times New Roman" w:hAnsi="pt_sansregular" w:cs="Times New Roman"/>
          <w:color w:val="000000"/>
          <w:sz w:val="28"/>
          <w:szCs w:val="28"/>
          <w:lang w:eastAsia="ru-RU"/>
        </w:rPr>
        <w:t>», как «фашисты» и так далее.</w:t>
      </w:r>
    </w:p>
    <w:p w:rsidR="00703DEE" w:rsidRPr="00703DEE" w:rsidRDefault="00703DEE" w:rsidP="00703DEE">
      <w:pPr>
        <w:shd w:val="clear" w:color="auto" w:fill="FFFFFF"/>
        <w:spacing w:after="0" w:line="240" w:lineRule="auto"/>
        <w:textAlignment w:val="baseline"/>
        <w:rPr>
          <w:rFonts w:ascii="pt_sansregular" w:eastAsia="Times New Roman" w:hAnsi="pt_sansregular" w:cs="Times New Roman"/>
          <w:color w:val="000000"/>
          <w:sz w:val="28"/>
          <w:szCs w:val="28"/>
          <w:lang w:eastAsia="ru-RU"/>
        </w:rPr>
      </w:pPr>
      <w:r w:rsidRPr="00703DEE">
        <w:rPr>
          <w:rFonts w:ascii="pt_sansregular" w:eastAsia="Times New Roman" w:hAnsi="pt_sansregular" w:cs="Times New Roman"/>
          <w:color w:val="000000"/>
          <w:sz w:val="28"/>
          <w:szCs w:val="28"/>
          <w:lang w:eastAsia="ru-RU"/>
        </w:rPr>
        <w:t>Что касается школьников и студентов, то речь идет не о тотальном контроле и запретах, а о переформатировании существующих служб психологической поддержки. Логика проста: противодействовать профессионалам могут только профессионалы, владеющие соответствующими методиками и знаниями. А пока что вряд ли многие смогут сходу сформулировать, чем конкретно занимаются штатные психологи в школах и вузах.</w:t>
      </w:r>
    </w:p>
    <w:p w:rsidR="005149EF" w:rsidRPr="00703DEE" w:rsidRDefault="00703DEE" w:rsidP="00703DEE">
      <w:pPr>
        <w:spacing w:after="0" w:line="240" w:lineRule="auto"/>
        <w:rPr>
          <w:sz w:val="28"/>
          <w:szCs w:val="28"/>
        </w:rPr>
      </w:pPr>
    </w:p>
    <w:sectPr w:rsidR="005149EF" w:rsidRPr="00703DEE" w:rsidSect="001604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_sansbold">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pt_sans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703DEE"/>
    <w:rsid w:val="00160432"/>
    <w:rsid w:val="001746A5"/>
    <w:rsid w:val="0045463A"/>
    <w:rsid w:val="00703DEE"/>
    <w:rsid w:val="008F4CC7"/>
    <w:rsid w:val="00A143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432"/>
  </w:style>
  <w:style w:type="paragraph" w:styleId="1">
    <w:name w:val="heading 1"/>
    <w:basedOn w:val="a"/>
    <w:link w:val="10"/>
    <w:uiPriority w:val="9"/>
    <w:qFormat/>
    <w:rsid w:val="00703D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3DEE"/>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703DEE"/>
  </w:style>
  <w:style w:type="character" w:styleId="a3">
    <w:name w:val="Hyperlink"/>
    <w:basedOn w:val="a0"/>
    <w:uiPriority w:val="99"/>
    <w:semiHidden/>
    <w:unhideWhenUsed/>
    <w:rsid w:val="00703DEE"/>
    <w:rPr>
      <w:color w:val="0000FF"/>
      <w:u w:val="single"/>
    </w:rPr>
  </w:style>
  <w:style w:type="paragraph" w:styleId="a4">
    <w:name w:val="Normal (Web)"/>
    <w:basedOn w:val="a"/>
    <w:uiPriority w:val="99"/>
    <w:semiHidden/>
    <w:unhideWhenUsed/>
    <w:rsid w:val="00703D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03D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03D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4309969">
      <w:bodyDiv w:val="1"/>
      <w:marLeft w:val="0"/>
      <w:marRight w:val="0"/>
      <w:marTop w:val="0"/>
      <w:marBottom w:val="0"/>
      <w:divBdr>
        <w:top w:val="none" w:sz="0" w:space="0" w:color="auto"/>
        <w:left w:val="none" w:sz="0" w:space="0" w:color="auto"/>
        <w:bottom w:val="none" w:sz="0" w:space="0" w:color="auto"/>
        <w:right w:val="none" w:sz="0" w:space="0" w:color="auto"/>
      </w:divBdr>
      <w:divsChild>
        <w:div w:id="420950701">
          <w:marLeft w:val="0"/>
          <w:marRight w:val="0"/>
          <w:marTop w:val="0"/>
          <w:marBottom w:val="0"/>
          <w:divBdr>
            <w:top w:val="none" w:sz="0" w:space="0" w:color="auto"/>
            <w:left w:val="none" w:sz="0" w:space="0" w:color="auto"/>
            <w:bottom w:val="none" w:sz="0" w:space="0" w:color="auto"/>
            <w:right w:val="none" w:sz="0" w:space="0" w:color="auto"/>
          </w:divBdr>
          <w:divsChild>
            <w:div w:id="915359302">
              <w:marLeft w:val="0"/>
              <w:marRight w:val="0"/>
              <w:marTop w:val="0"/>
              <w:marBottom w:val="0"/>
              <w:divBdr>
                <w:top w:val="none" w:sz="0" w:space="0" w:color="auto"/>
                <w:left w:val="none" w:sz="0" w:space="0" w:color="auto"/>
                <w:bottom w:val="none" w:sz="0" w:space="0" w:color="auto"/>
                <w:right w:val="none" w:sz="0" w:space="0" w:color="auto"/>
              </w:divBdr>
            </w:div>
            <w:div w:id="328024086">
              <w:marLeft w:val="0"/>
              <w:marRight w:val="0"/>
              <w:marTop w:val="0"/>
              <w:marBottom w:val="0"/>
              <w:divBdr>
                <w:top w:val="none" w:sz="0" w:space="0" w:color="auto"/>
                <w:left w:val="none" w:sz="0" w:space="0" w:color="auto"/>
                <w:bottom w:val="none" w:sz="0" w:space="0" w:color="auto"/>
                <w:right w:val="none" w:sz="0" w:space="0" w:color="auto"/>
              </w:divBdr>
            </w:div>
          </w:divsChild>
        </w:div>
        <w:div w:id="1437561405">
          <w:marLeft w:val="0"/>
          <w:marRight w:val="0"/>
          <w:marTop w:val="0"/>
          <w:marBottom w:val="0"/>
          <w:divBdr>
            <w:top w:val="none" w:sz="0" w:space="0" w:color="auto"/>
            <w:left w:val="none" w:sz="0" w:space="0" w:color="auto"/>
            <w:bottom w:val="none" w:sz="0" w:space="0" w:color="auto"/>
            <w:right w:val="none" w:sz="0" w:space="0" w:color="auto"/>
          </w:divBdr>
          <w:divsChild>
            <w:div w:id="1085612832">
              <w:marLeft w:val="0"/>
              <w:marRight w:val="0"/>
              <w:marTop w:val="0"/>
              <w:marBottom w:val="0"/>
              <w:divBdr>
                <w:top w:val="none" w:sz="0" w:space="0" w:color="auto"/>
                <w:left w:val="none" w:sz="0" w:space="0" w:color="auto"/>
                <w:bottom w:val="none" w:sz="0" w:space="0" w:color="auto"/>
                <w:right w:val="none" w:sz="0" w:space="0" w:color="auto"/>
              </w:divBdr>
            </w:div>
            <w:div w:id="1882670552">
              <w:marLeft w:val="0"/>
              <w:marRight w:val="0"/>
              <w:marTop w:val="0"/>
              <w:marBottom w:val="0"/>
              <w:divBdr>
                <w:top w:val="none" w:sz="0" w:space="0" w:color="auto"/>
                <w:left w:val="none" w:sz="0" w:space="0" w:color="auto"/>
                <w:bottom w:val="none" w:sz="0" w:space="0" w:color="auto"/>
                <w:right w:val="none" w:sz="0" w:space="0" w:color="auto"/>
              </w:divBdr>
              <w:divsChild>
                <w:div w:id="1422682252">
                  <w:marLeft w:val="0"/>
                  <w:marRight w:val="0"/>
                  <w:marTop w:val="0"/>
                  <w:marBottom w:val="0"/>
                  <w:divBdr>
                    <w:top w:val="none" w:sz="0" w:space="0" w:color="auto"/>
                    <w:left w:val="none" w:sz="0" w:space="0" w:color="auto"/>
                    <w:bottom w:val="none" w:sz="0" w:space="0" w:color="auto"/>
                    <w:right w:val="none" w:sz="0" w:space="0" w:color="auto"/>
                  </w:divBdr>
                  <w:divsChild>
                    <w:div w:id="1112868353">
                      <w:marLeft w:val="0"/>
                      <w:marRight w:val="0"/>
                      <w:marTop w:val="0"/>
                      <w:marBottom w:val="0"/>
                      <w:divBdr>
                        <w:top w:val="none" w:sz="0" w:space="0" w:color="auto"/>
                        <w:left w:val="none" w:sz="0" w:space="0" w:color="auto"/>
                        <w:bottom w:val="none" w:sz="0" w:space="0" w:color="auto"/>
                        <w:right w:val="single" w:sz="18" w:space="31" w:color="D4D4D4"/>
                      </w:divBdr>
                      <w:divsChild>
                        <w:div w:id="208685787">
                          <w:marLeft w:val="0"/>
                          <w:marRight w:val="0"/>
                          <w:marTop w:val="0"/>
                          <w:marBottom w:val="0"/>
                          <w:divBdr>
                            <w:top w:val="none" w:sz="0" w:space="0" w:color="auto"/>
                            <w:left w:val="none" w:sz="0" w:space="0" w:color="auto"/>
                            <w:bottom w:val="none" w:sz="0" w:space="0" w:color="auto"/>
                            <w:right w:val="none" w:sz="0" w:space="0" w:color="auto"/>
                          </w:divBdr>
                        </w:div>
                      </w:divsChild>
                    </w:div>
                    <w:div w:id="1594585922">
                      <w:marLeft w:val="0"/>
                      <w:marRight w:val="0"/>
                      <w:marTop w:val="0"/>
                      <w:marBottom w:val="0"/>
                      <w:divBdr>
                        <w:top w:val="none" w:sz="0" w:space="0" w:color="auto"/>
                        <w:left w:val="none" w:sz="0" w:space="0" w:color="auto"/>
                        <w:bottom w:val="none" w:sz="0" w:space="0" w:color="auto"/>
                        <w:right w:val="none" w:sz="0" w:space="0" w:color="auto"/>
                      </w:divBdr>
                    </w:div>
                  </w:divsChild>
                </w:div>
                <w:div w:id="439029080">
                  <w:marLeft w:val="0"/>
                  <w:marRight w:val="0"/>
                  <w:marTop w:val="0"/>
                  <w:marBottom w:val="0"/>
                  <w:divBdr>
                    <w:top w:val="none" w:sz="0" w:space="0" w:color="auto"/>
                    <w:left w:val="none" w:sz="0" w:space="0" w:color="auto"/>
                    <w:bottom w:val="none" w:sz="0" w:space="0" w:color="auto"/>
                    <w:right w:val="none" w:sz="0" w:space="0" w:color="auto"/>
                  </w:divBdr>
                  <w:divsChild>
                    <w:div w:id="1648361793">
                      <w:marLeft w:val="0"/>
                      <w:marRight w:val="0"/>
                      <w:marTop w:val="0"/>
                      <w:marBottom w:val="0"/>
                      <w:divBdr>
                        <w:top w:val="none" w:sz="0" w:space="0" w:color="auto"/>
                        <w:left w:val="none" w:sz="0" w:space="0" w:color="auto"/>
                        <w:bottom w:val="none" w:sz="0" w:space="0" w:color="auto"/>
                        <w:right w:val="none" w:sz="0" w:space="0" w:color="auto"/>
                      </w:divBdr>
                      <w:divsChild>
                        <w:div w:id="1661076731">
                          <w:marLeft w:val="0"/>
                          <w:marRight w:val="348"/>
                          <w:marTop w:val="0"/>
                          <w:marBottom w:val="497"/>
                          <w:divBdr>
                            <w:top w:val="none" w:sz="0" w:space="0" w:color="auto"/>
                            <w:left w:val="none" w:sz="0" w:space="0" w:color="auto"/>
                            <w:bottom w:val="none" w:sz="0" w:space="0" w:color="auto"/>
                            <w:right w:val="none" w:sz="0" w:space="0" w:color="auto"/>
                          </w:divBdr>
                        </w:div>
                        <w:div w:id="481653595">
                          <w:marLeft w:val="0"/>
                          <w:marRight w:val="348"/>
                          <w:marTop w:val="0"/>
                          <w:marBottom w:val="497"/>
                          <w:divBdr>
                            <w:top w:val="none" w:sz="0" w:space="0" w:color="auto"/>
                            <w:left w:val="none" w:sz="0" w:space="0" w:color="auto"/>
                            <w:bottom w:val="none" w:sz="0" w:space="0" w:color="auto"/>
                            <w:right w:val="none" w:sz="0" w:space="0" w:color="auto"/>
                          </w:divBdr>
                        </w:div>
                        <w:div w:id="571277865">
                          <w:marLeft w:val="0"/>
                          <w:marRight w:val="348"/>
                          <w:marTop w:val="0"/>
                          <w:marBottom w:val="497"/>
                          <w:divBdr>
                            <w:top w:val="none" w:sz="0" w:space="0" w:color="auto"/>
                            <w:left w:val="none" w:sz="0" w:space="0" w:color="auto"/>
                            <w:bottom w:val="none" w:sz="0" w:space="0" w:color="auto"/>
                            <w:right w:val="none" w:sz="0" w:space="0" w:color="auto"/>
                          </w:divBdr>
                        </w:div>
                        <w:div w:id="1500121922">
                          <w:marLeft w:val="0"/>
                          <w:marRight w:val="348"/>
                          <w:marTop w:val="0"/>
                          <w:marBottom w:val="497"/>
                          <w:divBdr>
                            <w:top w:val="none" w:sz="0" w:space="0" w:color="auto"/>
                            <w:left w:val="none" w:sz="0" w:space="0" w:color="auto"/>
                            <w:bottom w:val="none" w:sz="0" w:space="0" w:color="auto"/>
                            <w:right w:val="none" w:sz="0" w:space="0" w:color="auto"/>
                          </w:divBdr>
                        </w:div>
                      </w:divsChild>
                    </w:div>
                  </w:divsChild>
                </w:div>
              </w:divsChild>
            </w:div>
            <w:div w:id="984699605">
              <w:marLeft w:val="0"/>
              <w:marRight w:val="0"/>
              <w:marTop w:val="0"/>
              <w:marBottom w:val="0"/>
              <w:divBdr>
                <w:top w:val="none" w:sz="0" w:space="0" w:color="auto"/>
                <w:left w:val="none" w:sz="0" w:space="0" w:color="auto"/>
                <w:bottom w:val="none" w:sz="0" w:space="0" w:color="auto"/>
                <w:right w:val="none" w:sz="0" w:space="0" w:color="auto"/>
              </w:divBdr>
              <w:divsChild>
                <w:div w:id="1200389500">
                  <w:marLeft w:val="0"/>
                  <w:marRight w:val="0"/>
                  <w:marTop w:val="0"/>
                  <w:marBottom w:val="0"/>
                  <w:divBdr>
                    <w:top w:val="none" w:sz="0" w:space="0" w:color="auto"/>
                    <w:left w:val="none" w:sz="0" w:space="0" w:color="auto"/>
                    <w:bottom w:val="none" w:sz="0" w:space="0" w:color="auto"/>
                    <w:right w:val="none" w:sz="0" w:space="0" w:color="auto"/>
                  </w:divBdr>
                  <w:divsChild>
                    <w:div w:id="16718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280037">
          <w:marLeft w:val="0"/>
          <w:marRight w:val="0"/>
          <w:marTop w:val="0"/>
          <w:marBottom w:val="0"/>
          <w:divBdr>
            <w:top w:val="none" w:sz="0" w:space="0" w:color="auto"/>
            <w:left w:val="none" w:sz="0" w:space="0" w:color="auto"/>
            <w:bottom w:val="none" w:sz="0" w:space="0" w:color="auto"/>
            <w:right w:val="none" w:sz="0" w:space="0" w:color="auto"/>
          </w:divBdr>
          <w:divsChild>
            <w:div w:id="1238249521">
              <w:marLeft w:val="0"/>
              <w:marRight w:val="0"/>
              <w:marTop w:val="0"/>
              <w:marBottom w:val="0"/>
              <w:divBdr>
                <w:top w:val="none" w:sz="0" w:space="0" w:color="auto"/>
                <w:left w:val="none" w:sz="0" w:space="0" w:color="auto"/>
                <w:bottom w:val="none" w:sz="0" w:space="0" w:color="auto"/>
                <w:right w:val="none" w:sz="0" w:space="0" w:color="auto"/>
              </w:divBdr>
              <w:divsChild>
                <w:div w:id="72171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22902">
          <w:marLeft w:val="0"/>
          <w:marRight w:val="0"/>
          <w:marTop w:val="0"/>
          <w:marBottom w:val="0"/>
          <w:divBdr>
            <w:top w:val="none" w:sz="0" w:space="0" w:color="auto"/>
            <w:left w:val="none" w:sz="0" w:space="0" w:color="auto"/>
            <w:bottom w:val="none" w:sz="0" w:space="0" w:color="auto"/>
            <w:right w:val="none" w:sz="0" w:space="0" w:color="auto"/>
          </w:divBdr>
          <w:divsChild>
            <w:div w:id="218781867">
              <w:blockQuote w:val="1"/>
              <w:marLeft w:val="0"/>
              <w:marRight w:val="0"/>
              <w:marTop w:val="0"/>
              <w:marBottom w:val="1291"/>
              <w:divBdr>
                <w:top w:val="none" w:sz="0" w:space="0" w:color="auto"/>
                <w:left w:val="none" w:sz="0" w:space="0" w:color="auto"/>
                <w:bottom w:val="none" w:sz="0" w:space="0" w:color="auto"/>
                <w:right w:val="none" w:sz="0" w:space="0" w:color="auto"/>
              </w:divBdr>
            </w:div>
          </w:divsChild>
        </w:div>
        <w:div w:id="1982345963">
          <w:marLeft w:val="0"/>
          <w:marRight w:val="0"/>
          <w:marTop w:val="0"/>
          <w:marBottom w:val="0"/>
          <w:divBdr>
            <w:top w:val="none" w:sz="0" w:space="0" w:color="auto"/>
            <w:left w:val="none" w:sz="0" w:space="0" w:color="auto"/>
            <w:bottom w:val="none" w:sz="0" w:space="0" w:color="auto"/>
            <w:right w:val="none" w:sz="0" w:space="0" w:color="auto"/>
          </w:divBdr>
          <w:divsChild>
            <w:div w:id="1945452138">
              <w:marLeft w:val="0"/>
              <w:marRight w:val="0"/>
              <w:marTop w:val="0"/>
              <w:marBottom w:val="0"/>
              <w:divBdr>
                <w:top w:val="none" w:sz="0" w:space="0" w:color="auto"/>
                <w:left w:val="none" w:sz="0" w:space="0" w:color="auto"/>
                <w:bottom w:val="none" w:sz="0" w:space="0" w:color="auto"/>
                <w:right w:val="none" w:sz="0" w:space="0" w:color="auto"/>
              </w:divBdr>
              <w:divsChild>
                <w:div w:id="9990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336895">
          <w:marLeft w:val="0"/>
          <w:marRight w:val="0"/>
          <w:marTop w:val="0"/>
          <w:marBottom w:val="0"/>
          <w:divBdr>
            <w:top w:val="none" w:sz="0" w:space="0" w:color="auto"/>
            <w:left w:val="none" w:sz="0" w:space="0" w:color="auto"/>
            <w:bottom w:val="none" w:sz="0" w:space="0" w:color="auto"/>
            <w:right w:val="none" w:sz="0" w:space="0" w:color="auto"/>
          </w:divBdr>
          <w:divsChild>
            <w:div w:id="2140952402">
              <w:blockQuote w:val="1"/>
              <w:marLeft w:val="0"/>
              <w:marRight w:val="0"/>
              <w:marTop w:val="0"/>
              <w:marBottom w:val="1291"/>
              <w:divBdr>
                <w:top w:val="none" w:sz="0" w:space="0" w:color="auto"/>
                <w:left w:val="none" w:sz="0" w:space="0" w:color="auto"/>
                <w:bottom w:val="none" w:sz="0" w:space="0" w:color="auto"/>
                <w:right w:val="none" w:sz="0" w:space="0" w:color="auto"/>
              </w:divBdr>
            </w:div>
          </w:divsChild>
        </w:div>
        <w:div w:id="1953198874">
          <w:marLeft w:val="0"/>
          <w:marRight w:val="0"/>
          <w:marTop w:val="0"/>
          <w:marBottom w:val="0"/>
          <w:divBdr>
            <w:top w:val="none" w:sz="0" w:space="0" w:color="auto"/>
            <w:left w:val="none" w:sz="0" w:space="0" w:color="auto"/>
            <w:bottom w:val="none" w:sz="0" w:space="0" w:color="auto"/>
            <w:right w:val="none" w:sz="0" w:space="0" w:color="auto"/>
          </w:divBdr>
          <w:divsChild>
            <w:div w:id="165050016">
              <w:marLeft w:val="0"/>
              <w:marRight w:val="0"/>
              <w:marTop w:val="0"/>
              <w:marBottom w:val="0"/>
              <w:divBdr>
                <w:top w:val="none" w:sz="0" w:space="0" w:color="auto"/>
                <w:left w:val="none" w:sz="0" w:space="0" w:color="auto"/>
                <w:bottom w:val="none" w:sz="0" w:space="0" w:color="auto"/>
                <w:right w:val="none" w:sz="0" w:space="0" w:color="auto"/>
              </w:divBdr>
              <w:divsChild>
                <w:div w:id="10591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8530">
          <w:marLeft w:val="0"/>
          <w:marRight w:val="0"/>
          <w:marTop w:val="0"/>
          <w:marBottom w:val="0"/>
          <w:divBdr>
            <w:top w:val="none" w:sz="0" w:space="0" w:color="auto"/>
            <w:left w:val="none" w:sz="0" w:space="0" w:color="auto"/>
            <w:bottom w:val="none" w:sz="0" w:space="0" w:color="auto"/>
            <w:right w:val="none" w:sz="0" w:space="0" w:color="auto"/>
          </w:divBdr>
          <w:divsChild>
            <w:div w:id="1555963146">
              <w:blockQuote w:val="1"/>
              <w:marLeft w:val="0"/>
              <w:marRight w:val="0"/>
              <w:marTop w:val="0"/>
              <w:marBottom w:val="1291"/>
              <w:divBdr>
                <w:top w:val="none" w:sz="0" w:space="0" w:color="auto"/>
                <w:left w:val="none" w:sz="0" w:space="0" w:color="auto"/>
                <w:bottom w:val="none" w:sz="0" w:space="0" w:color="auto"/>
                <w:right w:val="none" w:sz="0" w:space="0" w:color="auto"/>
              </w:divBdr>
            </w:div>
          </w:divsChild>
        </w:div>
        <w:div w:id="651369410">
          <w:marLeft w:val="0"/>
          <w:marRight w:val="0"/>
          <w:marTop w:val="0"/>
          <w:marBottom w:val="0"/>
          <w:divBdr>
            <w:top w:val="none" w:sz="0" w:space="0" w:color="auto"/>
            <w:left w:val="none" w:sz="0" w:space="0" w:color="auto"/>
            <w:bottom w:val="none" w:sz="0" w:space="0" w:color="auto"/>
            <w:right w:val="none" w:sz="0" w:space="0" w:color="auto"/>
          </w:divBdr>
          <w:divsChild>
            <w:div w:id="2076081972">
              <w:marLeft w:val="0"/>
              <w:marRight w:val="0"/>
              <w:marTop w:val="0"/>
              <w:marBottom w:val="0"/>
              <w:divBdr>
                <w:top w:val="none" w:sz="0" w:space="0" w:color="auto"/>
                <w:left w:val="none" w:sz="0" w:space="0" w:color="auto"/>
                <w:bottom w:val="none" w:sz="0" w:space="0" w:color="auto"/>
                <w:right w:val="none" w:sz="0" w:space="0" w:color="auto"/>
              </w:divBdr>
              <w:divsChild>
                <w:div w:id="95633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54594">
          <w:marLeft w:val="0"/>
          <w:marRight w:val="0"/>
          <w:marTop w:val="0"/>
          <w:marBottom w:val="0"/>
          <w:divBdr>
            <w:top w:val="none" w:sz="0" w:space="0" w:color="auto"/>
            <w:left w:val="none" w:sz="0" w:space="0" w:color="auto"/>
            <w:bottom w:val="none" w:sz="0" w:space="0" w:color="auto"/>
            <w:right w:val="none" w:sz="0" w:space="0" w:color="auto"/>
          </w:divBdr>
          <w:divsChild>
            <w:div w:id="1644775562">
              <w:marLeft w:val="0"/>
              <w:marRight w:val="0"/>
              <w:marTop w:val="0"/>
              <w:marBottom w:val="0"/>
              <w:divBdr>
                <w:top w:val="none" w:sz="0" w:space="0" w:color="auto"/>
                <w:left w:val="none" w:sz="0" w:space="0" w:color="auto"/>
                <w:bottom w:val="none" w:sz="0" w:space="0" w:color="auto"/>
                <w:right w:val="none" w:sz="0" w:space="0" w:color="auto"/>
              </w:divBdr>
              <w:divsChild>
                <w:div w:id="19905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8916">
          <w:marLeft w:val="0"/>
          <w:marRight w:val="0"/>
          <w:marTop w:val="0"/>
          <w:marBottom w:val="0"/>
          <w:divBdr>
            <w:top w:val="none" w:sz="0" w:space="0" w:color="auto"/>
            <w:left w:val="none" w:sz="0" w:space="0" w:color="auto"/>
            <w:bottom w:val="none" w:sz="0" w:space="0" w:color="auto"/>
            <w:right w:val="none" w:sz="0" w:space="0" w:color="auto"/>
          </w:divBdr>
          <w:divsChild>
            <w:div w:id="841049646">
              <w:blockQuote w:val="1"/>
              <w:marLeft w:val="0"/>
              <w:marRight w:val="0"/>
              <w:marTop w:val="0"/>
              <w:marBottom w:val="1291"/>
              <w:divBdr>
                <w:top w:val="none" w:sz="0" w:space="0" w:color="auto"/>
                <w:left w:val="none" w:sz="0" w:space="0" w:color="auto"/>
                <w:bottom w:val="none" w:sz="0" w:space="0" w:color="auto"/>
                <w:right w:val="none" w:sz="0" w:space="0" w:color="auto"/>
              </w:divBdr>
            </w:div>
          </w:divsChild>
        </w:div>
        <w:div w:id="1125975255">
          <w:marLeft w:val="0"/>
          <w:marRight w:val="0"/>
          <w:marTop w:val="0"/>
          <w:marBottom w:val="0"/>
          <w:divBdr>
            <w:top w:val="none" w:sz="0" w:space="0" w:color="auto"/>
            <w:left w:val="none" w:sz="0" w:space="0" w:color="auto"/>
            <w:bottom w:val="none" w:sz="0" w:space="0" w:color="auto"/>
            <w:right w:val="none" w:sz="0" w:space="0" w:color="auto"/>
          </w:divBdr>
          <w:divsChild>
            <w:div w:id="1000543772">
              <w:blockQuote w:val="1"/>
              <w:marLeft w:val="0"/>
              <w:marRight w:val="0"/>
              <w:marTop w:val="0"/>
              <w:marBottom w:val="1291"/>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idus.ru/images/2015/6/10/302259/hd_199c332581.j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idus.ru/images/2015/6/10/302256/hd_38ef0c02bf.jpg" TargetMode="External"/><Relationship Id="rId11" Type="http://schemas.openxmlformats.org/officeDocument/2006/relationships/hyperlink" Target="http://www.ridus.ru/news/173982" TargetMode="External"/><Relationship Id="rId5" Type="http://schemas.openxmlformats.org/officeDocument/2006/relationships/image" Target="media/image1.jpeg"/><Relationship Id="rId10" Type="http://schemas.openxmlformats.org/officeDocument/2006/relationships/hyperlink" Target="http://www.ridus.ru/news/165791" TargetMode="External"/><Relationship Id="rId4" Type="http://schemas.openxmlformats.org/officeDocument/2006/relationships/hyperlink" Target="https://www.ridus.ru/images/2015/6/10/302253/hd_41eb63d589.jpg" TargetMode="Externa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1114</Words>
  <Characters>6353</Characters>
  <Application>Microsoft Office Word</Application>
  <DocSecurity>0</DocSecurity>
  <Lines>52</Lines>
  <Paragraphs>14</Paragraphs>
  <ScaleCrop>false</ScaleCrop>
  <Company>MICROSOFT</Company>
  <LinksUpToDate>false</LinksUpToDate>
  <CharactersWithSpaces>7453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2015-11-20T06:19:00Z</dcterms:created>
  <dcterms:modified xsi:type="dcterms:W3CDTF">2015-11-20T06:22:00Z</dcterms:modified>
</cp:coreProperties>
</file>