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D9" w:rsidRPr="006979D9" w:rsidRDefault="006979D9" w:rsidP="006979D9">
      <w:pPr>
        <w:jc w:val="center"/>
        <w:rPr>
          <w:rFonts w:ascii="Times New Roman" w:hAnsi="Times New Roman" w:cs="Times New Roman"/>
          <w:b/>
          <w:sz w:val="44"/>
          <w:lang w:val="ru-RU"/>
        </w:rPr>
      </w:pPr>
      <w:r w:rsidRPr="006979D9">
        <w:rPr>
          <w:rFonts w:ascii="Times New Roman" w:hAnsi="Times New Roman" w:cs="Times New Roman"/>
          <w:b/>
          <w:sz w:val="44"/>
          <w:lang w:val="ru-RU"/>
        </w:rPr>
        <w:t>Правила подачи и рассмотрения апелляции по результатам отбора детей: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3"/>
      </w:tblGrid>
      <w:tr w:rsidR="006979D9" w:rsidRPr="00DC167A" w:rsidTr="006979D9">
        <w:trPr>
          <w:trHeight w:val="7748"/>
        </w:trPr>
        <w:tc>
          <w:tcPr>
            <w:tcW w:w="9463" w:type="dxa"/>
          </w:tcPr>
          <w:p w:rsidR="006979D9" w:rsidRPr="006979D9" w:rsidRDefault="006979D9" w:rsidP="006979D9">
            <w:pPr>
              <w:tabs>
                <w:tab w:val="left" w:pos="8280"/>
              </w:tabs>
              <w:jc w:val="both"/>
              <w:rPr>
                <w:rFonts w:ascii="Times New Roman" w:hAnsi="Times New Roman" w:cs="Times New Roman"/>
                <w:sz w:val="36"/>
                <w:szCs w:val="28"/>
                <w:lang w:val="ru-RU"/>
              </w:rPr>
            </w:pPr>
            <w:r w:rsidRPr="006979D9">
              <w:rPr>
                <w:rFonts w:ascii="Times New Roman" w:hAnsi="Times New Roman" w:cs="Times New Roman"/>
                <w:sz w:val="36"/>
                <w:szCs w:val="28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36"/>
                <w:szCs w:val="28"/>
                <w:lang w:val="ru-RU"/>
              </w:rPr>
              <w:t xml:space="preserve"> </w:t>
            </w:r>
            <w:r w:rsidRPr="006979D9">
              <w:rPr>
                <w:rFonts w:ascii="Times New Roman" w:hAnsi="Times New Roman" w:cs="Times New Roman"/>
                <w:sz w:val="36"/>
                <w:szCs w:val="28"/>
                <w:lang w:val="ru-RU"/>
              </w:rPr>
              <w:t xml:space="preserve">Родители (законные представители) поступающего вправе подать письменное заявление об апелляции </w:t>
            </w:r>
            <w:r w:rsidRPr="006979D9">
              <w:rPr>
                <w:rFonts w:ascii="Times New Roman" w:hAnsi="Times New Roman" w:cs="Times New Roman"/>
                <w:b/>
                <w:sz w:val="36"/>
                <w:szCs w:val="28"/>
                <w:lang w:val="ru-RU"/>
              </w:rPr>
              <w:t>по процедуре проведения отбора</w:t>
            </w:r>
            <w:r w:rsidRPr="006979D9">
              <w:rPr>
                <w:rFonts w:ascii="Times New Roman" w:hAnsi="Times New Roman" w:cs="Times New Roman"/>
                <w:sz w:val="36"/>
                <w:szCs w:val="28"/>
                <w:lang w:val="ru-RU"/>
              </w:rPr>
              <w:t xml:space="preserve"> (далее – апелляция) в апелляционную комиссию </w:t>
            </w:r>
            <w:r w:rsidRPr="006979D9">
              <w:rPr>
                <w:rFonts w:ascii="Times New Roman" w:hAnsi="Times New Roman" w:cs="Times New Roman"/>
                <w:b/>
                <w:i/>
                <w:sz w:val="36"/>
                <w:szCs w:val="28"/>
                <w:lang w:val="ru-RU"/>
              </w:rPr>
              <w:t>не позднее следующего рабочего дня после объявления результатов отбора детей</w:t>
            </w:r>
            <w:r w:rsidRPr="006979D9">
              <w:rPr>
                <w:rFonts w:ascii="Times New Roman" w:hAnsi="Times New Roman" w:cs="Times New Roman"/>
                <w:sz w:val="36"/>
                <w:szCs w:val="28"/>
                <w:lang w:val="ru-RU"/>
              </w:rPr>
              <w:t>.</w:t>
            </w:r>
          </w:p>
          <w:p w:rsidR="006979D9" w:rsidRPr="006979D9" w:rsidRDefault="006979D9" w:rsidP="006979D9">
            <w:pPr>
              <w:tabs>
                <w:tab w:val="left" w:pos="8280"/>
              </w:tabs>
              <w:jc w:val="both"/>
              <w:rPr>
                <w:rFonts w:ascii="Times New Roman" w:hAnsi="Times New Roman" w:cs="Times New Roman"/>
                <w:sz w:val="36"/>
                <w:szCs w:val="28"/>
                <w:lang w:val="ru-RU"/>
              </w:rPr>
            </w:pPr>
            <w:r w:rsidRPr="006979D9">
              <w:rPr>
                <w:rFonts w:ascii="Times New Roman" w:hAnsi="Times New Roman" w:cs="Times New Roman"/>
                <w:sz w:val="36"/>
                <w:szCs w:val="28"/>
                <w:lang w:val="ru-RU"/>
              </w:rPr>
              <w:t>2.</w:t>
            </w:r>
            <w:r>
              <w:rPr>
                <w:rFonts w:ascii="Times New Roman" w:hAnsi="Times New Roman" w:cs="Times New Roman"/>
                <w:sz w:val="36"/>
                <w:szCs w:val="28"/>
                <w:lang w:val="ru-RU"/>
              </w:rPr>
              <w:t xml:space="preserve"> </w:t>
            </w:r>
            <w:r w:rsidRPr="006979D9">
              <w:rPr>
                <w:rFonts w:ascii="Times New Roman" w:hAnsi="Times New Roman" w:cs="Times New Roman"/>
                <w:sz w:val="36"/>
                <w:szCs w:val="28"/>
                <w:lang w:val="ru-RU"/>
              </w:rPr>
              <w:t xml:space="preserve">Апелляция </w:t>
            </w:r>
            <w:r w:rsidRPr="006979D9">
              <w:rPr>
                <w:rFonts w:ascii="Times New Roman" w:hAnsi="Times New Roman" w:cs="Times New Roman"/>
                <w:b/>
                <w:i/>
                <w:sz w:val="36"/>
                <w:szCs w:val="28"/>
                <w:lang w:val="ru-RU"/>
              </w:rPr>
              <w:t xml:space="preserve">рассматривается не позднее одного рабочего дня со дня её подачи </w:t>
            </w:r>
            <w:r w:rsidRPr="006979D9">
              <w:rPr>
                <w:rFonts w:ascii="Times New Roman" w:hAnsi="Times New Roman" w:cs="Times New Roman"/>
                <w:sz w:val="36"/>
                <w:szCs w:val="28"/>
                <w:lang w:val="ru-RU"/>
              </w:rPr>
              <w:t xml:space="preserve">на заседание апелляционной комиссии, на которое </w:t>
            </w:r>
            <w:r w:rsidRPr="006979D9">
              <w:rPr>
                <w:rFonts w:ascii="Times New Roman" w:hAnsi="Times New Roman" w:cs="Times New Roman"/>
                <w:b/>
                <w:i/>
                <w:sz w:val="36"/>
                <w:szCs w:val="28"/>
                <w:lang w:val="ru-RU"/>
              </w:rPr>
              <w:t>приглашаются родители (законные представители) поступающих</w:t>
            </w:r>
            <w:r w:rsidRPr="006979D9">
              <w:rPr>
                <w:rFonts w:ascii="Times New Roman" w:hAnsi="Times New Roman" w:cs="Times New Roman"/>
                <w:sz w:val="36"/>
                <w:szCs w:val="28"/>
                <w:lang w:val="ru-RU"/>
              </w:rPr>
              <w:t>, не согласные с решением комиссии по отбору детей.</w:t>
            </w:r>
          </w:p>
          <w:p w:rsidR="006979D9" w:rsidRPr="006979D9" w:rsidRDefault="006979D9" w:rsidP="006979D9">
            <w:pPr>
              <w:tabs>
                <w:tab w:val="left" w:pos="8280"/>
              </w:tabs>
              <w:jc w:val="both"/>
              <w:rPr>
                <w:rFonts w:ascii="Times New Roman" w:hAnsi="Times New Roman" w:cs="Times New Roman"/>
                <w:b/>
                <w:i/>
                <w:sz w:val="36"/>
                <w:szCs w:val="28"/>
                <w:lang w:val="ru-RU"/>
              </w:rPr>
            </w:pPr>
            <w:r w:rsidRPr="006979D9">
              <w:rPr>
                <w:rFonts w:ascii="Times New Roman" w:hAnsi="Times New Roman" w:cs="Times New Roman"/>
                <w:sz w:val="36"/>
                <w:szCs w:val="28"/>
                <w:lang w:val="ru-RU"/>
              </w:rPr>
              <w:t>3.</w:t>
            </w:r>
            <w:r>
              <w:rPr>
                <w:rFonts w:ascii="Times New Roman" w:hAnsi="Times New Roman" w:cs="Times New Roman"/>
                <w:sz w:val="36"/>
                <w:szCs w:val="28"/>
                <w:lang w:val="ru-RU"/>
              </w:rPr>
              <w:t xml:space="preserve"> </w:t>
            </w:r>
            <w:r w:rsidRPr="006979D9">
              <w:rPr>
                <w:rFonts w:ascii="Times New Roman" w:hAnsi="Times New Roman" w:cs="Times New Roman"/>
                <w:sz w:val="36"/>
                <w:szCs w:val="28"/>
                <w:lang w:val="ru-RU"/>
              </w:rPr>
              <w:t xml:space="preserve">Решение апелляционной комиссии подписывается председателем данной комиссии и </w:t>
            </w:r>
            <w:r w:rsidRPr="006979D9">
              <w:rPr>
                <w:rFonts w:ascii="Times New Roman" w:hAnsi="Times New Roman" w:cs="Times New Roman"/>
                <w:b/>
                <w:i/>
                <w:sz w:val="36"/>
                <w:szCs w:val="28"/>
                <w:lang w:val="ru-RU"/>
              </w:rPr>
              <w:t>доводится до сведения подавших апелляцию родителей (законных представителей) под роспись в течение одного дня с момента принятия решения.</w:t>
            </w:r>
          </w:p>
          <w:p w:rsidR="006979D9" w:rsidRPr="006979D9" w:rsidRDefault="006979D9" w:rsidP="006979D9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36"/>
                <w:szCs w:val="28"/>
                <w:lang w:val="ru-RU"/>
              </w:rPr>
            </w:pPr>
            <w:r w:rsidRPr="006979D9">
              <w:rPr>
                <w:rFonts w:ascii="Times New Roman" w:hAnsi="Times New Roman" w:cs="Times New Roman"/>
                <w:sz w:val="36"/>
                <w:szCs w:val="28"/>
                <w:lang w:val="ru-RU"/>
              </w:rPr>
              <w:t>4.</w:t>
            </w:r>
            <w:r>
              <w:rPr>
                <w:rFonts w:ascii="Times New Roman" w:hAnsi="Times New Roman" w:cs="Times New Roman"/>
                <w:sz w:val="36"/>
                <w:szCs w:val="28"/>
                <w:lang w:val="ru-RU"/>
              </w:rPr>
              <w:t xml:space="preserve"> </w:t>
            </w:r>
            <w:r w:rsidRPr="006979D9">
              <w:rPr>
                <w:rFonts w:ascii="Times New Roman" w:hAnsi="Times New Roman" w:cs="Times New Roman"/>
                <w:b/>
                <w:i/>
                <w:sz w:val="36"/>
                <w:szCs w:val="28"/>
                <w:lang w:val="ru-RU"/>
              </w:rPr>
              <w:t xml:space="preserve">Повторное проведение отбора детей проводится </w:t>
            </w:r>
            <w:proofErr w:type="gramStart"/>
            <w:r w:rsidRPr="006979D9">
              <w:rPr>
                <w:rFonts w:ascii="Times New Roman" w:hAnsi="Times New Roman" w:cs="Times New Roman"/>
                <w:b/>
                <w:i/>
                <w:sz w:val="36"/>
                <w:szCs w:val="28"/>
                <w:lang w:val="ru-RU"/>
              </w:rPr>
              <w:t>в течение трёх рабочих дней</w:t>
            </w:r>
            <w:r w:rsidRPr="006979D9">
              <w:rPr>
                <w:rFonts w:ascii="Times New Roman" w:hAnsi="Times New Roman" w:cs="Times New Roman"/>
                <w:sz w:val="36"/>
                <w:szCs w:val="28"/>
                <w:lang w:val="ru-RU"/>
              </w:rPr>
              <w:t xml:space="preserve"> со дня принятия решения о целесообразности такого отбора в присутствии одного из членов</w:t>
            </w:r>
            <w:proofErr w:type="gramEnd"/>
            <w:r w:rsidRPr="006979D9">
              <w:rPr>
                <w:rFonts w:ascii="Times New Roman" w:hAnsi="Times New Roman" w:cs="Times New Roman"/>
                <w:sz w:val="36"/>
                <w:szCs w:val="28"/>
                <w:lang w:val="ru-RU"/>
              </w:rPr>
              <w:t xml:space="preserve"> апелляционной комиссии. </w:t>
            </w:r>
          </w:p>
          <w:p w:rsidR="006979D9" w:rsidRPr="006979D9" w:rsidRDefault="006979D9" w:rsidP="006979D9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36"/>
                <w:szCs w:val="28"/>
                <w:lang w:val="ru-RU"/>
              </w:rPr>
            </w:pPr>
            <w:r w:rsidRPr="006979D9">
              <w:rPr>
                <w:rFonts w:ascii="Times New Roman" w:hAnsi="Times New Roman" w:cs="Times New Roman"/>
                <w:sz w:val="36"/>
                <w:szCs w:val="28"/>
                <w:lang w:val="ru-RU"/>
              </w:rPr>
              <w:t>5. Подача апелляции по процедуре проведения повторного отбора детей не допускается.</w:t>
            </w:r>
          </w:p>
        </w:tc>
      </w:tr>
    </w:tbl>
    <w:p w:rsidR="00855BAB" w:rsidRPr="006979D9" w:rsidRDefault="00855BAB">
      <w:pPr>
        <w:rPr>
          <w:lang w:val="ru-RU"/>
        </w:rPr>
      </w:pPr>
    </w:p>
    <w:sectPr w:rsidR="00855BAB" w:rsidRPr="006979D9" w:rsidSect="0085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9D9"/>
    <w:rsid w:val="0011611D"/>
    <w:rsid w:val="006979D9"/>
    <w:rsid w:val="00855BAB"/>
    <w:rsid w:val="00A553E5"/>
    <w:rsid w:val="00CF74BE"/>
    <w:rsid w:val="00DF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9D9"/>
    <w:pPr>
      <w:ind w:left="720"/>
      <w:contextualSpacing/>
    </w:pPr>
  </w:style>
  <w:style w:type="table" w:styleId="a4">
    <w:name w:val="Table Grid"/>
    <w:basedOn w:val="a1"/>
    <w:uiPriority w:val="59"/>
    <w:rsid w:val="006979D9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2016-04-28T06:49:00Z</dcterms:created>
  <dcterms:modified xsi:type="dcterms:W3CDTF">2016-04-28T06:50:00Z</dcterms:modified>
</cp:coreProperties>
</file>