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E00" w:rsidRDefault="002E7E00" w:rsidP="002E7E00">
      <w:pPr>
        <w:pStyle w:val="a5"/>
        <w:jc w:val="right"/>
      </w:pPr>
      <w:r>
        <w:t>Методический доклад преподавателя</w:t>
      </w:r>
    </w:p>
    <w:p w:rsidR="002E7E00" w:rsidRDefault="002E7E00" w:rsidP="002E7E00">
      <w:pPr>
        <w:pStyle w:val="a5"/>
        <w:jc w:val="right"/>
      </w:pPr>
      <w:r>
        <w:t xml:space="preserve"> музыкально-теоретических дисциплин</w:t>
      </w:r>
    </w:p>
    <w:p w:rsidR="002E7E00" w:rsidRPr="002E7E00" w:rsidRDefault="002E7E00" w:rsidP="002E7E00">
      <w:pPr>
        <w:pStyle w:val="a5"/>
        <w:jc w:val="right"/>
      </w:pPr>
      <w:r>
        <w:t>Сырчиной Татьяны Владимировны</w:t>
      </w:r>
    </w:p>
    <w:p w:rsidR="002E7E00" w:rsidRDefault="002E7E00" w:rsidP="00F9560F">
      <w:pPr>
        <w:ind w:left="-284" w:firstLine="284"/>
        <w:jc w:val="center"/>
        <w:rPr>
          <w:rFonts w:ascii="Times New Roman" w:hAnsi="Times New Roman" w:cs="Times New Roman"/>
          <w:b/>
          <w:sz w:val="32"/>
          <w:szCs w:val="32"/>
        </w:rPr>
      </w:pPr>
    </w:p>
    <w:p w:rsidR="00613BBE" w:rsidRPr="00D338A2" w:rsidRDefault="00F9560F" w:rsidP="00F9560F">
      <w:pPr>
        <w:ind w:left="-284" w:firstLine="284"/>
        <w:jc w:val="center"/>
        <w:rPr>
          <w:rFonts w:ascii="Times New Roman" w:hAnsi="Times New Roman" w:cs="Times New Roman"/>
          <w:b/>
          <w:sz w:val="32"/>
          <w:szCs w:val="32"/>
        </w:rPr>
      </w:pPr>
      <w:bookmarkStart w:id="0" w:name="_GoBack"/>
      <w:bookmarkEnd w:id="0"/>
      <w:r w:rsidRPr="00D338A2">
        <w:rPr>
          <w:rFonts w:ascii="Times New Roman" w:hAnsi="Times New Roman" w:cs="Times New Roman"/>
          <w:b/>
          <w:sz w:val="32"/>
          <w:szCs w:val="32"/>
        </w:rPr>
        <w:t>Развитие гармонического слуха</w:t>
      </w:r>
    </w:p>
    <w:p w:rsidR="00BA0BF9" w:rsidRDefault="00D338A2" w:rsidP="00F9560F">
      <w:pPr>
        <w:ind w:left="-284" w:firstLine="284"/>
        <w:rPr>
          <w:rFonts w:ascii="Times New Roman" w:hAnsi="Times New Roman" w:cs="Times New Roman"/>
          <w:sz w:val="28"/>
          <w:szCs w:val="28"/>
        </w:rPr>
      </w:pPr>
      <w:r>
        <w:rPr>
          <w:rFonts w:ascii="Times New Roman" w:hAnsi="Times New Roman" w:cs="Times New Roman"/>
          <w:sz w:val="28"/>
          <w:szCs w:val="28"/>
        </w:rPr>
        <w:t xml:space="preserve"> </w:t>
      </w:r>
      <w:r w:rsidR="00154248" w:rsidRPr="00154248">
        <w:rPr>
          <w:rFonts w:ascii="Times New Roman" w:hAnsi="Times New Roman" w:cs="Times New Roman"/>
          <w:b/>
          <w:i/>
          <w:sz w:val="28"/>
          <w:szCs w:val="28"/>
        </w:rPr>
        <w:t>Гармонический слух</w:t>
      </w:r>
      <w:r w:rsidR="00154248">
        <w:rPr>
          <w:rFonts w:ascii="Times New Roman" w:hAnsi="Times New Roman" w:cs="Times New Roman"/>
          <w:sz w:val="28"/>
          <w:szCs w:val="28"/>
        </w:rPr>
        <w:t>, по определению и</w:t>
      </w:r>
      <w:r w:rsidR="00C67F6D" w:rsidRPr="00C67F6D">
        <w:rPr>
          <w:rFonts w:ascii="Times New Roman" w:hAnsi="Times New Roman" w:cs="Times New Roman"/>
          <w:sz w:val="28"/>
          <w:szCs w:val="28"/>
        </w:rPr>
        <w:t>звестн</w:t>
      </w:r>
      <w:r w:rsidR="00154248">
        <w:rPr>
          <w:rFonts w:ascii="Times New Roman" w:hAnsi="Times New Roman" w:cs="Times New Roman"/>
          <w:sz w:val="28"/>
          <w:szCs w:val="28"/>
        </w:rPr>
        <w:t>ого</w:t>
      </w:r>
      <w:r w:rsidR="00C67F6D" w:rsidRPr="00C67F6D">
        <w:rPr>
          <w:rFonts w:ascii="Times New Roman" w:hAnsi="Times New Roman" w:cs="Times New Roman"/>
          <w:sz w:val="28"/>
          <w:szCs w:val="28"/>
        </w:rPr>
        <w:t xml:space="preserve"> советск</w:t>
      </w:r>
      <w:r w:rsidR="00154248">
        <w:rPr>
          <w:rFonts w:ascii="Times New Roman" w:hAnsi="Times New Roman" w:cs="Times New Roman"/>
          <w:sz w:val="28"/>
          <w:szCs w:val="28"/>
        </w:rPr>
        <w:t>ого</w:t>
      </w:r>
      <w:r w:rsidR="00C67F6D" w:rsidRPr="00C67F6D">
        <w:rPr>
          <w:rFonts w:ascii="Times New Roman" w:hAnsi="Times New Roman" w:cs="Times New Roman"/>
          <w:sz w:val="28"/>
          <w:szCs w:val="28"/>
        </w:rPr>
        <w:t xml:space="preserve"> психолог</w:t>
      </w:r>
      <w:r w:rsidR="00154248">
        <w:rPr>
          <w:rFonts w:ascii="Times New Roman" w:hAnsi="Times New Roman" w:cs="Times New Roman"/>
          <w:sz w:val="28"/>
          <w:szCs w:val="28"/>
        </w:rPr>
        <w:t>а</w:t>
      </w:r>
      <w:r w:rsidR="00C67F6D" w:rsidRPr="00C67F6D">
        <w:rPr>
          <w:rFonts w:ascii="Times New Roman" w:hAnsi="Times New Roman" w:cs="Times New Roman"/>
          <w:sz w:val="28"/>
          <w:szCs w:val="28"/>
        </w:rPr>
        <w:t xml:space="preserve"> Б</w:t>
      </w:r>
      <w:r w:rsidR="00154248">
        <w:rPr>
          <w:rFonts w:ascii="Times New Roman" w:hAnsi="Times New Roman" w:cs="Times New Roman"/>
          <w:sz w:val="28"/>
          <w:szCs w:val="28"/>
        </w:rPr>
        <w:t>.М.</w:t>
      </w:r>
      <w:r w:rsidR="00C67F6D" w:rsidRPr="00C67F6D">
        <w:rPr>
          <w:rFonts w:ascii="Times New Roman" w:hAnsi="Times New Roman" w:cs="Times New Roman"/>
          <w:sz w:val="28"/>
          <w:szCs w:val="28"/>
        </w:rPr>
        <w:t xml:space="preserve"> Теплов</w:t>
      </w:r>
      <w:r w:rsidR="00154248">
        <w:rPr>
          <w:rFonts w:ascii="Times New Roman" w:hAnsi="Times New Roman" w:cs="Times New Roman"/>
          <w:sz w:val="28"/>
          <w:szCs w:val="28"/>
        </w:rPr>
        <w:t>а</w:t>
      </w:r>
      <w:r w:rsidR="003274E7">
        <w:rPr>
          <w:rFonts w:ascii="Times New Roman" w:hAnsi="Times New Roman" w:cs="Times New Roman"/>
          <w:sz w:val="28"/>
          <w:szCs w:val="28"/>
        </w:rPr>
        <w:t>,</w:t>
      </w:r>
      <w:r w:rsidR="007D38A7">
        <w:rPr>
          <w:rFonts w:ascii="Times New Roman" w:hAnsi="Times New Roman" w:cs="Times New Roman"/>
          <w:sz w:val="28"/>
          <w:szCs w:val="28"/>
        </w:rPr>
        <w:t xml:space="preserve"> </w:t>
      </w:r>
      <w:r w:rsidR="00154248">
        <w:rPr>
          <w:rFonts w:ascii="Times New Roman" w:hAnsi="Times New Roman" w:cs="Times New Roman"/>
          <w:sz w:val="28"/>
          <w:szCs w:val="28"/>
        </w:rPr>
        <w:t>есть</w:t>
      </w:r>
      <w:r w:rsidR="00C67F6D">
        <w:rPr>
          <w:rFonts w:ascii="Times New Roman" w:hAnsi="Times New Roman" w:cs="Times New Roman"/>
          <w:sz w:val="28"/>
          <w:szCs w:val="28"/>
        </w:rPr>
        <w:t xml:space="preserve"> </w:t>
      </w:r>
      <w:r w:rsidR="00C67F6D" w:rsidRPr="00C67F6D">
        <w:rPr>
          <w:rFonts w:ascii="Times New Roman" w:hAnsi="Times New Roman" w:cs="Times New Roman"/>
          <w:b/>
          <w:i/>
          <w:sz w:val="28"/>
          <w:szCs w:val="28"/>
        </w:rPr>
        <w:t>способность воспринимать несколько звуков как единое целое</w:t>
      </w:r>
      <w:r w:rsidR="00C67F6D">
        <w:rPr>
          <w:rFonts w:ascii="Times New Roman" w:hAnsi="Times New Roman" w:cs="Times New Roman"/>
          <w:sz w:val="28"/>
          <w:szCs w:val="28"/>
        </w:rPr>
        <w:t>. Иначе говоря, гармонический слух проявляется</w:t>
      </w:r>
      <w:r w:rsidR="00154248">
        <w:rPr>
          <w:rFonts w:ascii="Times New Roman" w:hAnsi="Times New Roman" w:cs="Times New Roman"/>
          <w:sz w:val="28"/>
          <w:szCs w:val="28"/>
        </w:rPr>
        <w:t xml:space="preserve"> </w:t>
      </w:r>
      <w:r w:rsidR="00C67F6D">
        <w:rPr>
          <w:rFonts w:ascii="Times New Roman" w:hAnsi="Times New Roman" w:cs="Times New Roman"/>
          <w:sz w:val="28"/>
          <w:szCs w:val="28"/>
        </w:rPr>
        <w:t xml:space="preserve">в способности воспринимать </w:t>
      </w:r>
      <w:r w:rsidR="00BA0BF9">
        <w:rPr>
          <w:rFonts w:ascii="Times New Roman" w:hAnsi="Times New Roman" w:cs="Times New Roman"/>
          <w:sz w:val="28"/>
          <w:szCs w:val="28"/>
        </w:rPr>
        <w:t>и различать созвучия и их связи между собой</w:t>
      </w:r>
      <w:r w:rsidR="00C67F6D">
        <w:rPr>
          <w:rFonts w:ascii="Times New Roman" w:hAnsi="Times New Roman" w:cs="Times New Roman"/>
          <w:sz w:val="28"/>
          <w:szCs w:val="28"/>
        </w:rPr>
        <w:t xml:space="preserve">. </w:t>
      </w:r>
      <w:r w:rsidR="00913FC5">
        <w:rPr>
          <w:rFonts w:ascii="Times New Roman" w:hAnsi="Times New Roman" w:cs="Times New Roman"/>
          <w:sz w:val="28"/>
          <w:szCs w:val="28"/>
        </w:rPr>
        <w:t xml:space="preserve">Первичная  роль в этом принадлежит эмоционально-эстетическим ощущениям. Отсюда вытекает </w:t>
      </w:r>
      <w:r w:rsidR="00913FC5" w:rsidRPr="00913FC5">
        <w:rPr>
          <w:rFonts w:ascii="Times New Roman" w:hAnsi="Times New Roman" w:cs="Times New Roman"/>
          <w:i/>
          <w:sz w:val="28"/>
          <w:szCs w:val="28"/>
        </w:rPr>
        <w:t xml:space="preserve">главный принцип методики развития гармонического слуха: </w:t>
      </w:r>
      <w:r w:rsidR="00913FC5">
        <w:rPr>
          <w:rFonts w:ascii="Times New Roman" w:hAnsi="Times New Roman" w:cs="Times New Roman"/>
          <w:sz w:val="28"/>
          <w:szCs w:val="28"/>
        </w:rPr>
        <w:t>гармоническое явление</w:t>
      </w:r>
      <w:r w:rsidR="00913FC5" w:rsidRPr="00154248">
        <w:rPr>
          <w:rFonts w:ascii="Times New Roman" w:hAnsi="Times New Roman" w:cs="Times New Roman"/>
          <w:sz w:val="28"/>
          <w:szCs w:val="28"/>
        </w:rPr>
        <w:t xml:space="preserve"> </w:t>
      </w:r>
      <w:r w:rsidR="00913FC5">
        <w:rPr>
          <w:rFonts w:ascii="Times New Roman" w:hAnsi="Times New Roman" w:cs="Times New Roman"/>
          <w:sz w:val="28"/>
          <w:szCs w:val="28"/>
        </w:rPr>
        <w:t xml:space="preserve">сначала должно быть услышано и прочувствовано, затем осознано. </w:t>
      </w:r>
    </w:p>
    <w:p w:rsidR="00BD430C" w:rsidRDefault="00BD430C" w:rsidP="00F9560F">
      <w:pPr>
        <w:ind w:left="-284" w:firstLine="284"/>
        <w:rPr>
          <w:rFonts w:ascii="Times New Roman" w:hAnsi="Times New Roman" w:cs="Times New Roman"/>
          <w:sz w:val="28"/>
          <w:szCs w:val="28"/>
        </w:rPr>
      </w:pPr>
      <w:r>
        <w:rPr>
          <w:rFonts w:ascii="Times New Roman" w:hAnsi="Times New Roman" w:cs="Times New Roman"/>
          <w:sz w:val="28"/>
          <w:szCs w:val="28"/>
        </w:rPr>
        <w:t>При восприятии многоголосия слух фиксирует внимание на различных сторонах звучания гармонии:</w:t>
      </w:r>
    </w:p>
    <w:p w:rsidR="00BD430C" w:rsidRDefault="00BD430C" w:rsidP="0007076C">
      <w:pPr>
        <w:ind w:firstLine="567"/>
        <w:rPr>
          <w:rFonts w:ascii="Times New Roman" w:hAnsi="Times New Roman" w:cs="Times New Roman"/>
          <w:sz w:val="28"/>
          <w:szCs w:val="28"/>
        </w:rPr>
      </w:pPr>
      <w:r>
        <w:rPr>
          <w:rFonts w:ascii="Times New Roman" w:hAnsi="Times New Roman" w:cs="Times New Roman"/>
          <w:sz w:val="28"/>
          <w:szCs w:val="28"/>
        </w:rPr>
        <w:t>- фонизме  аккордов (интервалов);</w:t>
      </w:r>
    </w:p>
    <w:p w:rsidR="00BD430C" w:rsidRDefault="00BD430C" w:rsidP="0007076C">
      <w:pPr>
        <w:ind w:firstLine="567"/>
        <w:rPr>
          <w:rFonts w:ascii="Times New Roman" w:hAnsi="Times New Roman" w:cs="Times New Roman"/>
          <w:sz w:val="28"/>
          <w:szCs w:val="28"/>
        </w:rPr>
      </w:pPr>
      <w:r>
        <w:rPr>
          <w:rFonts w:ascii="Times New Roman" w:hAnsi="Times New Roman" w:cs="Times New Roman"/>
          <w:sz w:val="28"/>
          <w:szCs w:val="28"/>
        </w:rPr>
        <w:t>- функциональной связи между ними;</w:t>
      </w:r>
    </w:p>
    <w:p w:rsidR="00BD430C" w:rsidRDefault="00BD430C" w:rsidP="0007076C">
      <w:pPr>
        <w:ind w:firstLine="567"/>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линиях</w:t>
      </w:r>
      <w:proofErr w:type="gramEnd"/>
      <w:r>
        <w:rPr>
          <w:rFonts w:ascii="Times New Roman" w:hAnsi="Times New Roman" w:cs="Times New Roman"/>
          <w:sz w:val="28"/>
          <w:szCs w:val="28"/>
        </w:rPr>
        <w:t xml:space="preserve"> отдельных голосов (голосоведении);</w:t>
      </w:r>
    </w:p>
    <w:p w:rsidR="00980FD4" w:rsidRDefault="002B7CD6" w:rsidP="00A97A0B">
      <w:pPr>
        <w:ind w:firstLine="567"/>
        <w:rPr>
          <w:rFonts w:ascii="Times New Roman" w:hAnsi="Times New Roman" w:cs="Times New Roman"/>
          <w:sz w:val="28"/>
          <w:szCs w:val="28"/>
        </w:rPr>
      </w:pPr>
      <w:r>
        <w:rPr>
          <w:rFonts w:ascii="Times New Roman" w:hAnsi="Times New Roman" w:cs="Times New Roman"/>
          <w:sz w:val="28"/>
          <w:szCs w:val="28"/>
        </w:rPr>
        <w:t xml:space="preserve">Для </w:t>
      </w:r>
      <w:r w:rsidR="000152E5">
        <w:rPr>
          <w:rFonts w:ascii="Times New Roman" w:hAnsi="Times New Roman" w:cs="Times New Roman"/>
          <w:sz w:val="28"/>
          <w:szCs w:val="28"/>
        </w:rPr>
        <w:t>полноцен</w:t>
      </w:r>
      <w:r>
        <w:rPr>
          <w:rFonts w:ascii="Times New Roman" w:hAnsi="Times New Roman" w:cs="Times New Roman"/>
          <w:sz w:val="28"/>
          <w:szCs w:val="28"/>
        </w:rPr>
        <w:t xml:space="preserve">ного развития гармонического слуха необходимо работать над всеми сторонами гармонического восприятия. Эта работа  должна начинаться уже на начальном этапе обучения. </w:t>
      </w:r>
      <w:r w:rsidR="00A160F4">
        <w:rPr>
          <w:rFonts w:ascii="Times New Roman" w:hAnsi="Times New Roman" w:cs="Times New Roman"/>
          <w:sz w:val="28"/>
          <w:szCs w:val="28"/>
        </w:rPr>
        <w:t xml:space="preserve">Его задача – накопить слуховые впечатления, создать слуховую базу. </w:t>
      </w:r>
      <w:r w:rsidR="004350B1">
        <w:rPr>
          <w:rFonts w:ascii="Times New Roman" w:hAnsi="Times New Roman" w:cs="Times New Roman"/>
          <w:sz w:val="28"/>
          <w:szCs w:val="28"/>
        </w:rPr>
        <w:t xml:space="preserve">В младших классах ДМШ  благодатным материалом для этого являются произведения детского репертуара – фортепианные пьески, песенки, которые дети поют с аккомпанементом преподавателя. На этом материале нужно воспитывать целенаправленность слухового восприятия, </w:t>
      </w:r>
      <w:r w:rsidR="000D425D">
        <w:rPr>
          <w:rFonts w:ascii="Times New Roman" w:hAnsi="Times New Roman" w:cs="Times New Roman"/>
          <w:sz w:val="28"/>
          <w:szCs w:val="28"/>
        </w:rPr>
        <w:t>привлекать внимание детей к красочной стороне звучания, пробуждая у них эмоционально-образную реакцию</w:t>
      </w:r>
      <w:r w:rsidR="00C8511A">
        <w:rPr>
          <w:rFonts w:ascii="Times New Roman" w:hAnsi="Times New Roman" w:cs="Times New Roman"/>
          <w:sz w:val="28"/>
          <w:szCs w:val="28"/>
        </w:rPr>
        <w:t>.</w:t>
      </w:r>
      <w:r w:rsidR="00BA0BF9" w:rsidRPr="00BA0BF9">
        <w:rPr>
          <w:rFonts w:ascii="Times New Roman" w:hAnsi="Times New Roman" w:cs="Times New Roman"/>
          <w:sz w:val="28"/>
          <w:szCs w:val="28"/>
        </w:rPr>
        <w:t xml:space="preserve"> </w:t>
      </w:r>
      <w:r w:rsidR="00C8511A">
        <w:rPr>
          <w:rFonts w:ascii="Times New Roman" w:hAnsi="Times New Roman" w:cs="Times New Roman"/>
          <w:sz w:val="28"/>
          <w:szCs w:val="28"/>
        </w:rPr>
        <w:t xml:space="preserve"> Речь идет, в первую очередь, о</w:t>
      </w:r>
      <w:r w:rsidR="000152E5">
        <w:rPr>
          <w:rFonts w:ascii="Times New Roman" w:hAnsi="Times New Roman" w:cs="Times New Roman"/>
          <w:sz w:val="28"/>
          <w:szCs w:val="28"/>
        </w:rPr>
        <w:t>б акустическом, тембровом</w:t>
      </w:r>
      <w:r w:rsidR="00C8511A">
        <w:rPr>
          <w:rFonts w:ascii="Times New Roman" w:hAnsi="Times New Roman" w:cs="Times New Roman"/>
          <w:sz w:val="28"/>
          <w:szCs w:val="28"/>
        </w:rPr>
        <w:t xml:space="preserve"> восприятии гармонии</w:t>
      </w:r>
      <w:r w:rsidR="001B2F86">
        <w:rPr>
          <w:rFonts w:ascii="Times New Roman" w:hAnsi="Times New Roman" w:cs="Times New Roman"/>
          <w:sz w:val="28"/>
          <w:szCs w:val="28"/>
        </w:rPr>
        <w:t xml:space="preserve"> – фонизме.</w:t>
      </w:r>
      <w:r w:rsidR="00BA0BF9">
        <w:rPr>
          <w:rFonts w:ascii="Times New Roman" w:hAnsi="Times New Roman" w:cs="Times New Roman"/>
          <w:sz w:val="28"/>
          <w:szCs w:val="28"/>
        </w:rPr>
        <w:t xml:space="preserve"> </w:t>
      </w:r>
    </w:p>
    <w:p w:rsidR="00A97A0B" w:rsidRDefault="00BA0BF9" w:rsidP="00A97A0B">
      <w:pPr>
        <w:ind w:firstLine="567"/>
        <w:rPr>
          <w:rFonts w:ascii="Times New Roman" w:hAnsi="Times New Roman" w:cs="Times New Roman"/>
          <w:sz w:val="28"/>
          <w:szCs w:val="28"/>
        </w:rPr>
      </w:pPr>
      <w:r w:rsidRPr="003274E7">
        <w:rPr>
          <w:rFonts w:ascii="Times New Roman" w:hAnsi="Times New Roman" w:cs="Times New Roman"/>
          <w:b/>
          <w:sz w:val="28"/>
          <w:szCs w:val="28"/>
        </w:rPr>
        <w:t>Фонизм</w:t>
      </w:r>
      <w:r>
        <w:rPr>
          <w:rFonts w:ascii="Times New Roman" w:hAnsi="Times New Roman" w:cs="Times New Roman"/>
          <w:sz w:val="28"/>
          <w:szCs w:val="28"/>
        </w:rPr>
        <w:t xml:space="preserve"> – универсальное, объективно обусловленное свойство любых созвучий</w:t>
      </w:r>
      <w:r w:rsidR="000152E5">
        <w:rPr>
          <w:rFonts w:ascii="Times New Roman" w:hAnsi="Times New Roman" w:cs="Times New Roman"/>
          <w:sz w:val="28"/>
          <w:szCs w:val="28"/>
        </w:rPr>
        <w:t xml:space="preserve"> (интервалов, аккордов)</w:t>
      </w:r>
      <w:r>
        <w:rPr>
          <w:rFonts w:ascii="Times New Roman" w:hAnsi="Times New Roman" w:cs="Times New Roman"/>
          <w:sz w:val="28"/>
          <w:szCs w:val="28"/>
        </w:rPr>
        <w:t>.</w:t>
      </w:r>
      <w:r w:rsidR="00C8511A">
        <w:rPr>
          <w:rFonts w:ascii="Times New Roman" w:hAnsi="Times New Roman" w:cs="Times New Roman"/>
          <w:sz w:val="28"/>
          <w:szCs w:val="28"/>
        </w:rPr>
        <w:t xml:space="preserve"> </w:t>
      </w:r>
      <w:r w:rsidR="000152E5">
        <w:rPr>
          <w:rFonts w:ascii="Times New Roman" w:hAnsi="Times New Roman" w:cs="Times New Roman"/>
          <w:sz w:val="28"/>
          <w:szCs w:val="28"/>
        </w:rPr>
        <w:t xml:space="preserve">При слуховом знакомстве с ними в качестве установки выступает требование запомнить их </w:t>
      </w:r>
      <w:r w:rsidR="0007076C">
        <w:rPr>
          <w:rFonts w:ascii="Times New Roman" w:hAnsi="Times New Roman" w:cs="Times New Roman"/>
          <w:sz w:val="28"/>
          <w:szCs w:val="28"/>
        </w:rPr>
        <w:t xml:space="preserve">именно </w:t>
      </w:r>
      <w:r w:rsidR="000152E5">
        <w:rPr>
          <w:rFonts w:ascii="Times New Roman" w:hAnsi="Times New Roman" w:cs="Times New Roman"/>
          <w:sz w:val="28"/>
          <w:szCs w:val="28"/>
        </w:rPr>
        <w:t xml:space="preserve">по </w:t>
      </w:r>
      <w:proofErr w:type="spellStart"/>
      <w:r w:rsidR="000152E5">
        <w:rPr>
          <w:rFonts w:ascii="Times New Roman" w:hAnsi="Times New Roman" w:cs="Times New Roman"/>
          <w:sz w:val="28"/>
          <w:szCs w:val="28"/>
        </w:rPr>
        <w:t>фонизму</w:t>
      </w:r>
      <w:proofErr w:type="spellEnd"/>
      <w:r w:rsidR="000152E5">
        <w:rPr>
          <w:rFonts w:ascii="Times New Roman" w:hAnsi="Times New Roman" w:cs="Times New Roman"/>
          <w:sz w:val="28"/>
          <w:szCs w:val="28"/>
        </w:rPr>
        <w:t xml:space="preserve">, т.е. по индивидуально-характерному звучанию. </w:t>
      </w:r>
      <w:r w:rsidR="00C8511A">
        <w:rPr>
          <w:rFonts w:ascii="Times New Roman" w:hAnsi="Times New Roman" w:cs="Times New Roman"/>
          <w:sz w:val="28"/>
          <w:szCs w:val="28"/>
        </w:rPr>
        <w:t>Ощущение фонизма включает многие оттенки: диссонанс-консонанс</w:t>
      </w:r>
      <w:r w:rsidR="00F929C4">
        <w:rPr>
          <w:rFonts w:ascii="Times New Roman" w:hAnsi="Times New Roman" w:cs="Times New Roman"/>
          <w:sz w:val="28"/>
          <w:szCs w:val="28"/>
        </w:rPr>
        <w:t xml:space="preserve"> (</w:t>
      </w:r>
      <w:proofErr w:type="gramStart"/>
      <w:r w:rsidR="00F929C4">
        <w:rPr>
          <w:rFonts w:ascii="Times New Roman" w:hAnsi="Times New Roman" w:cs="Times New Roman"/>
          <w:sz w:val="28"/>
          <w:szCs w:val="28"/>
        </w:rPr>
        <w:t>стройно-нестройно</w:t>
      </w:r>
      <w:proofErr w:type="gramEnd"/>
      <w:r w:rsidR="00154248">
        <w:rPr>
          <w:rFonts w:ascii="Times New Roman" w:hAnsi="Times New Roman" w:cs="Times New Roman"/>
          <w:sz w:val="28"/>
          <w:szCs w:val="28"/>
        </w:rPr>
        <w:t>, «дружно-недружно»</w:t>
      </w:r>
      <w:r w:rsidR="00F929C4">
        <w:rPr>
          <w:rFonts w:ascii="Times New Roman" w:hAnsi="Times New Roman" w:cs="Times New Roman"/>
          <w:sz w:val="28"/>
          <w:szCs w:val="28"/>
        </w:rPr>
        <w:t>)</w:t>
      </w:r>
      <w:r w:rsidR="00C8511A">
        <w:rPr>
          <w:rFonts w:ascii="Times New Roman" w:hAnsi="Times New Roman" w:cs="Times New Roman"/>
          <w:sz w:val="28"/>
          <w:szCs w:val="28"/>
        </w:rPr>
        <w:t xml:space="preserve">, широко-узко, </w:t>
      </w:r>
      <w:r w:rsidR="003274E7">
        <w:rPr>
          <w:rFonts w:ascii="Times New Roman" w:hAnsi="Times New Roman" w:cs="Times New Roman"/>
          <w:sz w:val="28"/>
          <w:szCs w:val="28"/>
        </w:rPr>
        <w:t xml:space="preserve">жестко-мягко, </w:t>
      </w:r>
      <w:r w:rsidR="00C8511A">
        <w:rPr>
          <w:rFonts w:ascii="Times New Roman" w:hAnsi="Times New Roman" w:cs="Times New Roman"/>
          <w:sz w:val="28"/>
          <w:szCs w:val="28"/>
        </w:rPr>
        <w:t>светло-темн</w:t>
      </w:r>
      <w:r w:rsidR="00F929C4">
        <w:rPr>
          <w:rFonts w:ascii="Times New Roman" w:hAnsi="Times New Roman" w:cs="Times New Roman"/>
          <w:sz w:val="28"/>
          <w:szCs w:val="28"/>
        </w:rPr>
        <w:t>о, мажорно-минорно, прозрачно-плотно и т.п.</w:t>
      </w:r>
    </w:p>
    <w:p w:rsidR="004350B1" w:rsidRDefault="00A97A0B" w:rsidP="00A97A0B">
      <w:pPr>
        <w:rPr>
          <w:rFonts w:ascii="Times New Roman" w:hAnsi="Times New Roman" w:cs="Times New Roman"/>
          <w:sz w:val="28"/>
          <w:szCs w:val="28"/>
        </w:rPr>
      </w:pPr>
      <w:r>
        <w:rPr>
          <w:rFonts w:ascii="Times New Roman" w:hAnsi="Times New Roman" w:cs="Times New Roman"/>
          <w:sz w:val="28"/>
          <w:szCs w:val="28"/>
        </w:rPr>
        <w:t xml:space="preserve">      </w:t>
      </w:r>
      <w:r w:rsidR="00FA6906">
        <w:rPr>
          <w:rFonts w:ascii="Times New Roman" w:hAnsi="Times New Roman" w:cs="Times New Roman"/>
          <w:sz w:val="28"/>
          <w:szCs w:val="28"/>
        </w:rPr>
        <w:t xml:space="preserve"> Ф</w:t>
      </w:r>
      <w:r w:rsidR="00F929C4">
        <w:rPr>
          <w:rFonts w:ascii="Times New Roman" w:hAnsi="Times New Roman" w:cs="Times New Roman"/>
          <w:sz w:val="28"/>
          <w:szCs w:val="28"/>
        </w:rPr>
        <w:t>ормировани</w:t>
      </w:r>
      <w:r w:rsidR="00FA6906">
        <w:rPr>
          <w:rFonts w:ascii="Times New Roman" w:hAnsi="Times New Roman" w:cs="Times New Roman"/>
          <w:sz w:val="28"/>
          <w:szCs w:val="28"/>
        </w:rPr>
        <w:t xml:space="preserve">е </w:t>
      </w:r>
      <w:r w:rsidR="00F929C4">
        <w:rPr>
          <w:rFonts w:ascii="Times New Roman" w:hAnsi="Times New Roman" w:cs="Times New Roman"/>
          <w:sz w:val="28"/>
          <w:szCs w:val="28"/>
        </w:rPr>
        <w:t>этого ощущения</w:t>
      </w:r>
      <w:r w:rsidR="00324D63">
        <w:rPr>
          <w:rFonts w:ascii="Times New Roman" w:hAnsi="Times New Roman" w:cs="Times New Roman"/>
          <w:sz w:val="28"/>
          <w:szCs w:val="28"/>
        </w:rPr>
        <w:t xml:space="preserve"> </w:t>
      </w:r>
      <w:r w:rsidR="00FA6906">
        <w:rPr>
          <w:rFonts w:ascii="Times New Roman" w:hAnsi="Times New Roman" w:cs="Times New Roman"/>
          <w:sz w:val="28"/>
          <w:szCs w:val="28"/>
        </w:rPr>
        <w:t>А.Л. Островский, за ним Л.М. Масленкова предлагают</w:t>
      </w:r>
      <w:r w:rsidR="00B24C97">
        <w:rPr>
          <w:rFonts w:ascii="Times New Roman" w:hAnsi="Times New Roman" w:cs="Times New Roman"/>
          <w:sz w:val="28"/>
          <w:szCs w:val="28"/>
        </w:rPr>
        <w:t xml:space="preserve"> осуществлять </w:t>
      </w:r>
      <w:r w:rsidR="001B271E">
        <w:rPr>
          <w:rFonts w:ascii="Times New Roman" w:hAnsi="Times New Roman" w:cs="Times New Roman"/>
          <w:sz w:val="28"/>
          <w:szCs w:val="28"/>
        </w:rPr>
        <w:t xml:space="preserve">строго </w:t>
      </w:r>
      <w:r w:rsidR="00B24C97">
        <w:rPr>
          <w:rFonts w:ascii="Times New Roman" w:hAnsi="Times New Roman" w:cs="Times New Roman"/>
          <w:sz w:val="28"/>
          <w:szCs w:val="28"/>
        </w:rPr>
        <w:t>поэтапно</w:t>
      </w:r>
      <w:r w:rsidR="002B611D">
        <w:rPr>
          <w:rFonts w:ascii="Times New Roman" w:hAnsi="Times New Roman" w:cs="Times New Roman"/>
          <w:sz w:val="28"/>
          <w:szCs w:val="28"/>
        </w:rPr>
        <w:t>, начиная с интервалов</w:t>
      </w:r>
      <w:r w:rsidR="00B24C97">
        <w:rPr>
          <w:rFonts w:ascii="Times New Roman" w:hAnsi="Times New Roman" w:cs="Times New Roman"/>
          <w:sz w:val="28"/>
          <w:szCs w:val="28"/>
        </w:rPr>
        <w:t>:</w:t>
      </w:r>
    </w:p>
    <w:p w:rsidR="00E07323" w:rsidRDefault="008A6741" w:rsidP="00B24C97">
      <w:pPr>
        <w:pStyle w:val="a4"/>
        <w:numPr>
          <w:ilvl w:val="0"/>
          <w:numId w:val="1"/>
        </w:numPr>
        <w:rPr>
          <w:rFonts w:ascii="Times New Roman" w:hAnsi="Times New Roman" w:cs="Times New Roman"/>
          <w:sz w:val="28"/>
          <w:szCs w:val="28"/>
        </w:rPr>
      </w:pPr>
      <w:r w:rsidRPr="006F27C5">
        <w:rPr>
          <w:rFonts w:ascii="Times New Roman" w:hAnsi="Times New Roman" w:cs="Times New Roman"/>
          <w:b/>
          <w:i/>
          <w:sz w:val="28"/>
          <w:szCs w:val="28"/>
        </w:rPr>
        <w:lastRenderedPageBreak/>
        <w:t xml:space="preserve">даются </w:t>
      </w:r>
      <w:r w:rsidR="00813C6F" w:rsidRPr="006F27C5">
        <w:rPr>
          <w:rFonts w:ascii="Times New Roman" w:hAnsi="Times New Roman" w:cs="Times New Roman"/>
          <w:b/>
          <w:i/>
          <w:sz w:val="28"/>
          <w:szCs w:val="28"/>
        </w:rPr>
        <w:t>в</w:t>
      </w:r>
      <w:r w:rsidR="00B24C97" w:rsidRPr="006F27C5">
        <w:rPr>
          <w:rFonts w:ascii="Times New Roman" w:hAnsi="Times New Roman" w:cs="Times New Roman"/>
          <w:b/>
          <w:i/>
          <w:sz w:val="28"/>
          <w:szCs w:val="28"/>
        </w:rPr>
        <w:t>ыразительные характеристики качества звучания интервалов</w:t>
      </w:r>
      <w:r w:rsidR="00B24C97" w:rsidRPr="006F27C5">
        <w:rPr>
          <w:rFonts w:ascii="Times New Roman" w:hAnsi="Times New Roman" w:cs="Times New Roman"/>
          <w:i/>
          <w:sz w:val="28"/>
          <w:szCs w:val="28"/>
        </w:rPr>
        <w:t xml:space="preserve"> </w:t>
      </w:r>
      <w:r w:rsidR="00B24C97" w:rsidRPr="00E07323">
        <w:rPr>
          <w:rFonts w:ascii="Times New Roman" w:hAnsi="Times New Roman" w:cs="Times New Roman"/>
          <w:sz w:val="28"/>
          <w:szCs w:val="28"/>
        </w:rPr>
        <w:t>(</w:t>
      </w:r>
      <w:r w:rsidR="00E07323">
        <w:rPr>
          <w:rFonts w:ascii="Times New Roman" w:hAnsi="Times New Roman" w:cs="Times New Roman"/>
          <w:sz w:val="28"/>
          <w:szCs w:val="28"/>
        </w:rPr>
        <w:t xml:space="preserve">названия их на данном этапе лучше не использовать, чтобы все внимание было направлено на </w:t>
      </w:r>
      <w:r w:rsidR="002B5D10">
        <w:rPr>
          <w:rFonts w:ascii="Times New Roman" w:hAnsi="Times New Roman" w:cs="Times New Roman"/>
          <w:sz w:val="28"/>
          <w:szCs w:val="28"/>
        </w:rPr>
        <w:t>тембровую сторону</w:t>
      </w:r>
      <w:r w:rsidR="00E07323">
        <w:rPr>
          <w:rFonts w:ascii="Times New Roman" w:hAnsi="Times New Roman" w:cs="Times New Roman"/>
          <w:sz w:val="28"/>
          <w:szCs w:val="28"/>
        </w:rPr>
        <w:t xml:space="preserve"> звучания);</w:t>
      </w:r>
    </w:p>
    <w:p w:rsidR="00813C6F" w:rsidRPr="006F27C5" w:rsidRDefault="008A6741" w:rsidP="00B24C97">
      <w:pPr>
        <w:pStyle w:val="a4"/>
        <w:numPr>
          <w:ilvl w:val="0"/>
          <w:numId w:val="1"/>
        </w:numPr>
        <w:rPr>
          <w:rFonts w:ascii="Times New Roman" w:hAnsi="Times New Roman" w:cs="Times New Roman"/>
          <w:i/>
          <w:sz w:val="28"/>
          <w:szCs w:val="28"/>
        </w:rPr>
      </w:pPr>
      <w:r w:rsidRPr="006F27C5">
        <w:rPr>
          <w:rFonts w:ascii="Times New Roman" w:hAnsi="Times New Roman" w:cs="Times New Roman"/>
          <w:b/>
          <w:i/>
          <w:sz w:val="28"/>
          <w:szCs w:val="28"/>
        </w:rPr>
        <w:t>интервалы объединяются</w:t>
      </w:r>
      <w:r w:rsidR="006050D0" w:rsidRPr="006F27C5">
        <w:rPr>
          <w:rFonts w:ascii="Times New Roman" w:hAnsi="Times New Roman" w:cs="Times New Roman"/>
          <w:b/>
          <w:i/>
          <w:sz w:val="28"/>
          <w:szCs w:val="28"/>
        </w:rPr>
        <w:t xml:space="preserve"> в группы по характерным особенностям звучания:</w:t>
      </w:r>
    </w:p>
    <w:p w:rsidR="006050D0" w:rsidRDefault="006050D0" w:rsidP="006050D0">
      <w:pPr>
        <w:pStyle w:val="a4"/>
        <w:rPr>
          <w:rFonts w:ascii="Times New Roman" w:hAnsi="Times New Roman" w:cs="Times New Roman"/>
          <w:sz w:val="28"/>
          <w:szCs w:val="28"/>
        </w:rPr>
      </w:pPr>
      <w:r>
        <w:rPr>
          <w:rFonts w:ascii="Times New Roman" w:hAnsi="Times New Roman" w:cs="Times New Roman"/>
          <w:sz w:val="28"/>
          <w:szCs w:val="28"/>
        </w:rPr>
        <w:t xml:space="preserve">1,8 – сливающиеся; 2,7 – резкие диссонансы; 3,6 – мягкие консонансы; </w:t>
      </w:r>
    </w:p>
    <w:p w:rsidR="006050D0" w:rsidRDefault="006050D0" w:rsidP="006050D0">
      <w:pPr>
        <w:pStyle w:val="a4"/>
        <w:rPr>
          <w:rFonts w:ascii="Times New Roman" w:hAnsi="Times New Roman" w:cs="Times New Roman"/>
          <w:sz w:val="28"/>
          <w:szCs w:val="28"/>
        </w:rPr>
      </w:pPr>
      <w:r>
        <w:rPr>
          <w:rFonts w:ascii="Times New Roman" w:hAnsi="Times New Roman" w:cs="Times New Roman"/>
          <w:sz w:val="28"/>
          <w:szCs w:val="28"/>
        </w:rPr>
        <w:t>4,5 – «пустые», сухие консонансы; тритон – настороженный, таинственный диссонанс. В упражнениях на слух отмеча</w:t>
      </w:r>
      <w:r w:rsidR="002B611D">
        <w:rPr>
          <w:rFonts w:ascii="Times New Roman" w:hAnsi="Times New Roman" w:cs="Times New Roman"/>
          <w:sz w:val="28"/>
          <w:szCs w:val="28"/>
        </w:rPr>
        <w:t>ется</w:t>
      </w:r>
      <w:r>
        <w:rPr>
          <w:rFonts w:ascii="Times New Roman" w:hAnsi="Times New Roman" w:cs="Times New Roman"/>
          <w:sz w:val="28"/>
          <w:szCs w:val="28"/>
        </w:rPr>
        <w:t xml:space="preserve"> групп</w:t>
      </w:r>
      <w:r w:rsidR="00ED50C8">
        <w:rPr>
          <w:rFonts w:ascii="Times New Roman" w:hAnsi="Times New Roman" w:cs="Times New Roman"/>
          <w:sz w:val="28"/>
          <w:szCs w:val="28"/>
        </w:rPr>
        <w:t>а</w:t>
      </w:r>
      <w:r>
        <w:rPr>
          <w:rFonts w:ascii="Times New Roman" w:hAnsi="Times New Roman" w:cs="Times New Roman"/>
          <w:sz w:val="28"/>
          <w:szCs w:val="28"/>
        </w:rPr>
        <w:t>, к которой относится</w:t>
      </w:r>
      <w:r w:rsidR="001B271E">
        <w:rPr>
          <w:rFonts w:ascii="Times New Roman" w:hAnsi="Times New Roman" w:cs="Times New Roman"/>
          <w:sz w:val="28"/>
          <w:szCs w:val="28"/>
        </w:rPr>
        <w:t xml:space="preserve"> интервал</w:t>
      </w:r>
      <w:r>
        <w:rPr>
          <w:rFonts w:ascii="Times New Roman" w:hAnsi="Times New Roman" w:cs="Times New Roman"/>
          <w:sz w:val="28"/>
          <w:szCs w:val="28"/>
        </w:rPr>
        <w:t>;</w:t>
      </w:r>
    </w:p>
    <w:p w:rsidR="006050D0" w:rsidRDefault="006050D0" w:rsidP="006050D0">
      <w:pPr>
        <w:pStyle w:val="a4"/>
        <w:numPr>
          <w:ilvl w:val="0"/>
          <w:numId w:val="1"/>
        </w:numPr>
        <w:rPr>
          <w:rFonts w:ascii="Times New Roman" w:hAnsi="Times New Roman" w:cs="Times New Roman"/>
          <w:sz w:val="28"/>
          <w:szCs w:val="28"/>
        </w:rPr>
      </w:pPr>
      <w:r w:rsidRPr="006F27C5">
        <w:rPr>
          <w:rFonts w:ascii="Times New Roman" w:hAnsi="Times New Roman" w:cs="Times New Roman"/>
          <w:b/>
          <w:i/>
          <w:sz w:val="28"/>
          <w:szCs w:val="28"/>
        </w:rPr>
        <w:t>интервалы дифференцируются по объему звучания</w:t>
      </w:r>
      <w:r w:rsidR="008A6741">
        <w:rPr>
          <w:rFonts w:ascii="Times New Roman" w:hAnsi="Times New Roman" w:cs="Times New Roman"/>
          <w:sz w:val="28"/>
          <w:szCs w:val="28"/>
        </w:rPr>
        <w:t xml:space="preserve">. Узкие: 1,2,3, широкие: 6,7,8. Поскольку кварта и квинта близки по масштабу, их </w:t>
      </w:r>
      <w:r w:rsidR="00554C4C">
        <w:rPr>
          <w:rFonts w:ascii="Times New Roman" w:hAnsi="Times New Roman" w:cs="Times New Roman"/>
          <w:sz w:val="28"/>
          <w:szCs w:val="28"/>
        </w:rPr>
        <w:t xml:space="preserve">поначалу </w:t>
      </w:r>
      <w:r w:rsidR="008A6741">
        <w:rPr>
          <w:rFonts w:ascii="Times New Roman" w:hAnsi="Times New Roman" w:cs="Times New Roman"/>
          <w:sz w:val="28"/>
          <w:szCs w:val="28"/>
        </w:rPr>
        <w:t>не дифференцир</w:t>
      </w:r>
      <w:r w:rsidR="00554C4C">
        <w:rPr>
          <w:rFonts w:ascii="Times New Roman" w:hAnsi="Times New Roman" w:cs="Times New Roman"/>
          <w:sz w:val="28"/>
          <w:szCs w:val="28"/>
        </w:rPr>
        <w:t>уют</w:t>
      </w:r>
      <w:r w:rsidR="008A6741">
        <w:rPr>
          <w:rFonts w:ascii="Times New Roman" w:hAnsi="Times New Roman" w:cs="Times New Roman"/>
          <w:sz w:val="28"/>
          <w:szCs w:val="28"/>
        </w:rPr>
        <w:t>. Далее – запись (или называние) интервала без качественной величины (конкретно 2, 7, 6 и т.д.);</w:t>
      </w:r>
    </w:p>
    <w:p w:rsidR="008A6741" w:rsidRDefault="00D338A2" w:rsidP="006050D0">
      <w:pPr>
        <w:pStyle w:val="a4"/>
        <w:numPr>
          <w:ilvl w:val="0"/>
          <w:numId w:val="1"/>
        </w:numPr>
        <w:rPr>
          <w:rFonts w:ascii="Times New Roman" w:hAnsi="Times New Roman" w:cs="Times New Roman"/>
          <w:sz w:val="28"/>
          <w:szCs w:val="28"/>
        </w:rPr>
      </w:pPr>
      <w:r w:rsidRPr="006F27C5">
        <w:rPr>
          <w:rFonts w:ascii="Times New Roman" w:hAnsi="Times New Roman" w:cs="Times New Roman"/>
          <w:b/>
          <w:i/>
          <w:sz w:val="28"/>
          <w:szCs w:val="28"/>
        </w:rPr>
        <w:t>г</w:t>
      </w:r>
      <w:r w:rsidR="008A6741" w:rsidRPr="006F27C5">
        <w:rPr>
          <w:rFonts w:ascii="Times New Roman" w:hAnsi="Times New Roman" w:cs="Times New Roman"/>
          <w:b/>
          <w:i/>
          <w:sz w:val="28"/>
          <w:szCs w:val="28"/>
        </w:rPr>
        <w:t>руппа 4</w:t>
      </w:r>
      <w:r w:rsidR="008A6741" w:rsidRPr="006F27C5">
        <w:rPr>
          <w:rFonts w:ascii="Times New Roman" w:hAnsi="Times New Roman" w:cs="Times New Roman"/>
          <w:i/>
          <w:sz w:val="28"/>
          <w:szCs w:val="28"/>
        </w:rPr>
        <w:t xml:space="preserve">-5 </w:t>
      </w:r>
      <w:r w:rsidR="008A6741" w:rsidRPr="006F27C5">
        <w:rPr>
          <w:rFonts w:ascii="Times New Roman" w:hAnsi="Times New Roman" w:cs="Times New Roman"/>
          <w:b/>
          <w:i/>
          <w:sz w:val="28"/>
          <w:szCs w:val="28"/>
        </w:rPr>
        <w:t>делится на 4 и 5</w:t>
      </w:r>
      <w:r w:rsidR="008A6741" w:rsidRPr="006F27C5">
        <w:rPr>
          <w:rFonts w:ascii="Times New Roman" w:hAnsi="Times New Roman" w:cs="Times New Roman"/>
          <w:i/>
          <w:sz w:val="28"/>
          <w:szCs w:val="28"/>
        </w:rPr>
        <w:t>.</w:t>
      </w:r>
      <w:r w:rsidR="008A6741">
        <w:rPr>
          <w:rFonts w:ascii="Times New Roman" w:hAnsi="Times New Roman" w:cs="Times New Roman"/>
          <w:sz w:val="28"/>
          <w:szCs w:val="28"/>
        </w:rPr>
        <w:t xml:space="preserve"> Подчеркивается открытость, мягкость квинты и жесткость, сухость кварты. </w:t>
      </w:r>
      <w:r>
        <w:rPr>
          <w:rFonts w:ascii="Times New Roman" w:hAnsi="Times New Roman" w:cs="Times New Roman"/>
          <w:sz w:val="28"/>
          <w:szCs w:val="28"/>
        </w:rPr>
        <w:t xml:space="preserve">Даются специальные упражнения отдельно с </w:t>
      </w:r>
      <w:r w:rsidR="00554C4C">
        <w:rPr>
          <w:rFonts w:ascii="Times New Roman" w:hAnsi="Times New Roman" w:cs="Times New Roman"/>
          <w:sz w:val="28"/>
          <w:szCs w:val="28"/>
        </w:rPr>
        <w:t>двумя этими интервалами</w:t>
      </w:r>
      <w:r>
        <w:rPr>
          <w:rFonts w:ascii="Times New Roman" w:hAnsi="Times New Roman" w:cs="Times New Roman"/>
          <w:sz w:val="28"/>
          <w:szCs w:val="28"/>
        </w:rPr>
        <w:t>;</w:t>
      </w:r>
    </w:p>
    <w:p w:rsidR="00D338A2" w:rsidRDefault="00D338A2" w:rsidP="006050D0">
      <w:pPr>
        <w:pStyle w:val="a4"/>
        <w:numPr>
          <w:ilvl w:val="0"/>
          <w:numId w:val="1"/>
        </w:numPr>
        <w:rPr>
          <w:rFonts w:ascii="Times New Roman" w:hAnsi="Times New Roman" w:cs="Times New Roman"/>
          <w:sz w:val="28"/>
          <w:szCs w:val="28"/>
        </w:rPr>
      </w:pPr>
      <w:r w:rsidRPr="006F27C5">
        <w:rPr>
          <w:rFonts w:ascii="Times New Roman" w:hAnsi="Times New Roman" w:cs="Times New Roman"/>
          <w:b/>
          <w:i/>
          <w:sz w:val="28"/>
          <w:szCs w:val="28"/>
        </w:rPr>
        <w:t>даются большие и малые интервалы в сопоставлении</w:t>
      </w:r>
      <w:r>
        <w:rPr>
          <w:rFonts w:ascii="Times New Roman" w:hAnsi="Times New Roman" w:cs="Times New Roman"/>
          <w:b/>
          <w:sz w:val="28"/>
          <w:szCs w:val="28"/>
        </w:rPr>
        <w:t xml:space="preserve"> </w:t>
      </w:r>
      <w:r w:rsidRPr="00D338A2">
        <w:rPr>
          <w:rFonts w:ascii="Times New Roman" w:hAnsi="Times New Roman" w:cs="Times New Roman"/>
          <w:sz w:val="28"/>
          <w:szCs w:val="28"/>
        </w:rPr>
        <w:t>(внутри каждой группы)</w:t>
      </w:r>
      <w:r w:rsidR="00324D63">
        <w:rPr>
          <w:rFonts w:ascii="Times New Roman" w:hAnsi="Times New Roman" w:cs="Times New Roman"/>
          <w:sz w:val="28"/>
          <w:szCs w:val="28"/>
        </w:rPr>
        <w:t>.</w:t>
      </w:r>
    </w:p>
    <w:p w:rsidR="001B271E" w:rsidRPr="00E07323" w:rsidRDefault="00E07323" w:rsidP="00E07323">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1B271E" w:rsidRPr="00E07323">
        <w:rPr>
          <w:rFonts w:ascii="Times New Roman" w:hAnsi="Times New Roman" w:cs="Times New Roman"/>
          <w:sz w:val="28"/>
          <w:szCs w:val="28"/>
        </w:rPr>
        <w:t xml:space="preserve">В практике работы автора с младшими школьниками сложился несколько иной подход, учитывающий возрастную психологию. </w:t>
      </w:r>
      <w:r>
        <w:rPr>
          <w:rFonts w:ascii="Times New Roman" w:hAnsi="Times New Roman" w:cs="Times New Roman"/>
          <w:sz w:val="28"/>
          <w:szCs w:val="28"/>
        </w:rPr>
        <w:t xml:space="preserve"> Знакомство с гармоническими интервалами начинается уже с первого месяца обучения, и в течение 1-2 лет проходятся все интервалы. Интервалы, </w:t>
      </w:r>
      <w:r w:rsidR="001B271E" w:rsidRPr="00E07323">
        <w:rPr>
          <w:rFonts w:ascii="Times New Roman" w:hAnsi="Times New Roman" w:cs="Times New Roman"/>
          <w:sz w:val="28"/>
          <w:szCs w:val="28"/>
        </w:rPr>
        <w:t>по мере знакомства с ними</w:t>
      </w:r>
      <w:r>
        <w:rPr>
          <w:rFonts w:ascii="Times New Roman" w:hAnsi="Times New Roman" w:cs="Times New Roman"/>
          <w:sz w:val="28"/>
          <w:szCs w:val="28"/>
        </w:rPr>
        <w:t>, получают выразительные характеристики</w:t>
      </w:r>
      <w:r w:rsidR="001B271E" w:rsidRPr="00E07323">
        <w:rPr>
          <w:rFonts w:ascii="Times New Roman" w:hAnsi="Times New Roman" w:cs="Times New Roman"/>
          <w:sz w:val="28"/>
          <w:szCs w:val="28"/>
        </w:rPr>
        <w:t>. Для младших учащ</w:t>
      </w:r>
      <w:r>
        <w:rPr>
          <w:rFonts w:ascii="Times New Roman" w:hAnsi="Times New Roman" w:cs="Times New Roman"/>
          <w:sz w:val="28"/>
          <w:szCs w:val="28"/>
        </w:rPr>
        <w:t xml:space="preserve">ихся они должны быть </w:t>
      </w:r>
      <w:r w:rsidR="00A15C29">
        <w:rPr>
          <w:rFonts w:ascii="Times New Roman" w:hAnsi="Times New Roman" w:cs="Times New Roman"/>
          <w:sz w:val="28"/>
          <w:szCs w:val="28"/>
        </w:rPr>
        <w:t xml:space="preserve">яркими, </w:t>
      </w:r>
      <w:r>
        <w:rPr>
          <w:rFonts w:ascii="Times New Roman" w:hAnsi="Times New Roman" w:cs="Times New Roman"/>
          <w:sz w:val="28"/>
          <w:szCs w:val="28"/>
        </w:rPr>
        <w:t xml:space="preserve">образными. </w:t>
      </w:r>
      <w:proofErr w:type="gramStart"/>
      <w:r>
        <w:rPr>
          <w:rFonts w:ascii="Times New Roman" w:hAnsi="Times New Roman" w:cs="Times New Roman"/>
          <w:sz w:val="28"/>
          <w:szCs w:val="28"/>
        </w:rPr>
        <w:t>Мы превращаем каждый интервал в персонаж</w:t>
      </w:r>
      <w:r w:rsidR="00A01336">
        <w:rPr>
          <w:rFonts w:ascii="Times New Roman" w:hAnsi="Times New Roman" w:cs="Times New Roman"/>
          <w:sz w:val="28"/>
          <w:szCs w:val="28"/>
        </w:rPr>
        <w:t xml:space="preserve"> с именем</w:t>
      </w:r>
      <w:r>
        <w:rPr>
          <w:rFonts w:ascii="Times New Roman" w:hAnsi="Times New Roman" w:cs="Times New Roman"/>
          <w:sz w:val="28"/>
          <w:szCs w:val="28"/>
        </w:rPr>
        <w:t xml:space="preserve">, опираясь на какое-либо его константное свойство: </w:t>
      </w:r>
      <w:r w:rsidR="00A01336">
        <w:rPr>
          <w:rFonts w:ascii="Times New Roman" w:hAnsi="Times New Roman" w:cs="Times New Roman"/>
          <w:sz w:val="28"/>
          <w:szCs w:val="28"/>
        </w:rPr>
        <w:t>пустыня Квинта</w:t>
      </w:r>
      <w:r>
        <w:rPr>
          <w:rFonts w:ascii="Times New Roman" w:hAnsi="Times New Roman" w:cs="Times New Roman"/>
          <w:sz w:val="28"/>
          <w:szCs w:val="28"/>
        </w:rPr>
        <w:t xml:space="preserve">, </w:t>
      </w:r>
      <w:r w:rsidR="00A01336">
        <w:rPr>
          <w:rFonts w:ascii="Times New Roman" w:hAnsi="Times New Roman" w:cs="Times New Roman"/>
          <w:sz w:val="28"/>
          <w:szCs w:val="28"/>
        </w:rPr>
        <w:t>ежик Секунда</w:t>
      </w:r>
      <w:r>
        <w:rPr>
          <w:rFonts w:ascii="Times New Roman" w:hAnsi="Times New Roman" w:cs="Times New Roman"/>
          <w:sz w:val="28"/>
          <w:szCs w:val="28"/>
        </w:rPr>
        <w:t xml:space="preserve"> и т.д.</w:t>
      </w:r>
      <w:proofErr w:type="gramEnd"/>
      <w:r>
        <w:rPr>
          <w:rFonts w:ascii="Times New Roman" w:hAnsi="Times New Roman" w:cs="Times New Roman"/>
          <w:sz w:val="28"/>
          <w:szCs w:val="28"/>
        </w:rPr>
        <w:t xml:space="preserve"> М</w:t>
      </w:r>
      <w:r w:rsidR="001B271E" w:rsidRPr="00E07323">
        <w:rPr>
          <w:rFonts w:ascii="Times New Roman" w:hAnsi="Times New Roman" w:cs="Times New Roman"/>
          <w:sz w:val="28"/>
          <w:szCs w:val="28"/>
        </w:rPr>
        <w:t>ожно подбирать яркие музыкальные произведения или отрывки, включать знакомство с интервалом в конте</w:t>
      </w:r>
      <w:proofErr w:type="gramStart"/>
      <w:r w:rsidR="001B271E" w:rsidRPr="00E07323">
        <w:rPr>
          <w:rFonts w:ascii="Times New Roman" w:hAnsi="Times New Roman" w:cs="Times New Roman"/>
          <w:sz w:val="28"/>
          <w:szCs w:val="28"/>
        </w:rPr>
        <w:t>кст ск</w:t>
      </w:r>
      <w:proofErr w:type="gramEnd"/>
      <w:r w:rsidR="001B271E" w:rsidRPr="00E07323">
        <w:rPr>
          <w:rFonts w:ascii="Times New Roman" w:hAnsi="Times New Roman" w:cs="Times New Roman"/>
          <w:sz w:val="28"/>
          <w:szCs w:val="28"/>
        </w:rPr>
        <w:t>азки, рисовать соответствующие картинки на каждый интервал (ими удобно потом пользоваться при слуховом анализе, раскладывая в порядке звучания или находя «ошибку» в заданной последовательности)</w:t>
      </w:r>
      <w:r w:rsidR="00856D0D">
        <w:rPr>
          <w:rFonts w:ascii="Times New Roman" w:hAnsi="Times New Roman" w:cs="Times New Roman"/>
          <w:sz w:val="28"/>
          <w:szCs w:val="28"/>
        </w:rPr>
        <w:t>. При введении нового интервала, «Незнакомца» или «Прекрасной незнакомки», дети находят его по слуху среди прозвучавших известных им «персонажей».  Таким образом, постепенно накапливается слуховой багаж, совершенствуется слуховое внимание, ненавязчиво запоминаются названия интервалов, и при этом дети ощущают себя в родной стихии</w:t>
      </w:r>
      <w:r w:rsidR="006248B8">
        <w:rPr>
          <w:rFonts w:ascii="Times New Roman" w:hAnsi="Times New Roman" w:cs="Times New Roman"/>
          <w:sz w:val="28"/>
          <w:szCs w:val="28"/>
        </w:rPr>
        <w:t xml:space="preserve"> игры, общаясь не с сухими абстракциями, а с «живыми» и наглядными, «овеществленными» слуховыми образами.</w:t>
      </w:r>
    </w:p>
    <w:p w:rsidR="001520B7" w:rsidRPr="00E65980" w:rsidRDefault="0035105B" w:rsidP="002C2759">
      <w:pPr>
        <w:ind w:firstLine="426"/>
        <w:rPr>
          <w:rFonts w:ascii="Times New Roman" w:hAnsi="Times New Roman" w:cs="Times New Roman"/>
          <w:sz w:val="28"/>
          <w:szCs w:val="28"/>
        </w:rPr>
      </w:pPr>
      <w:r>
        <w:rPr>
          <w:rFonts w:ascii="Times New Roman" w:hAnsi="Times New Roman" w:cs="Times New Roman"/>
          <w:sz w:val="28"/>
          <w:szCs w:val="28"/>
        </w:rPr>
        <w:t xml:space="preserve">После знакомства со всеми интервалами наступает период тренировки их быстрого и точного распознавания. От педагога требуется особая тщательность, продуманность и осторожность в выборе интервалов для слушания,  </w:t>
      </w:r>
      <w:r w:rsidR="0067266F">
        <w:rPr>
          <w:rFonts w:ascii="Times New Roman" w:hAnsi="Times New Roman" w:cs="Times New Roman"/>
          <w:sz w:val="28"/>
          <w:szCs w:val="28"/>
        </w:rPr>
        <w:t>учет</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психологических свойств восприятия и памяти. Целесообразно </w:t>
      </w:r>
      <w:r w:rsidR="0067266F">
        <w:rPr>
          <w:rFonts w:ascii="Times New Roman" w:hAnsi="Times New Roman" w:cs="Times New Roman"/>
          <w:sz w:val="28"/>
          <w:szCs w:val="28"/>
        </w:rPr>
        <w:t>давать</w:t>
      </w:r>
      <w:r>
        <w:rPr>
          <w:rFonts w:ascii="Times New Roman" w:hAnsi="Times New Roman" w:cs="Times New Roman"/>
          <w:sz w:val="28"/>
          <w:szCs w:val="28"/>
        </w:rPr>
        <w:t xml:space="preserve"> интервалы небольшими группами на основе закона тождества и контраста. Вначале и</w:t>
      </w:r>
      <w:r w:rsidR="0067266F">
        <w:rPr>
          <w:rFonts w:ascii="Times New Roman" w:hAnsi="Times New Roman" w:cs="Times New Roman"/>
          <w:sz w:val="28"/>
          <w:szCs w:val="28"/>
        </w:rPr>
        <w:t>х</w:t>
      </w:r>
      <w:r w:rsidR="00E26E17">
        <w:rPr>
          <w:rFonts w:ascii="Times New Roman" w:hAnsi="Times New Roman" w:cs="Times New Roman"/>
          <w:sz w:val="28"/>
          <w:szCs w:val="28"/>
        </w:rPr>
        <w:t xml:space="preserve"> полезно слушать парами </w:t>
      </w:r>
      <w:r w:rsidR="00E26E17" w:rsidRPr="00E26E17">
        <w:rPr>
          <w:rFonts w:ascii="Times New Roman" w:hAnsi="Times New Roman" w:cs="Times New Roman"/>
          <w:i/>
          <w:sz w:val="28"/>
          <w:szCs w:val="28"/>
        </w:rPr>
        <w:t>для сравнения</w:t>
      </w:r>
      <w:r w:rsidR="00E26E17">
        <w:rPr>
          <w:rFonts w:ascii="Times New Roman" w:hAnsi="Times New Roman" w:cs="Times New Roman"/>
          <w:i/>
          <w:sz w:val="28"/>
          <w:szCs w:val="28"/>
        </w:rPr>
        <w:t xml:space="preserve">, </w:t>
      </w:r>
      <w:r w:rsidR="00E26E17">
        <w:rPr>
          <w:rFonts w:ascii="Times New Roman" w:hAnsi="Times New Roman" w:cs="Times New Roman"/>
          <w:sz w:val="28"/>
          <w:szCs w:val="28"/>
        </w:rPr>
        <w:t>например, секунд</w:t>
      </w:r>
      <w:r w:rsidR="0067266F">
        <w:rPr>
          <w:rFonts w:ascii="Times New Roman" w:hAnsi="Times New Roman" w:cs="Times New Roman"/>
          <w:sz w:val="28"/>
          <w:szCs w:val="28"/>
        </w:rPr>
        <w:t>у</w:t>
      </w:r>
      <w:r w:rsidR="00E26E17">
        <w:rPr>
          <w:rFonts w:ascii="Times New Roman" w:hAnsi="Times New Roman" w:cs="Times New Roman"/>
          <w:sz w:val="28"/>
          <w:szCs w:val="28"/>
        </w:rPr>
        <w:t xml:space="preserve"> с квинтой, секст</w:t>
      </w:r>
      <w:r w:rsidR="008041F7">
        <w:rPr>
          <w:rFonts w:ascii="Times New Roman" w:hAnsi="Times New Roman" w:cs="Times New Roman"/>
          <w:sz w:val="28"/>
          <w:szCs w:val="28"/>
        </w:rPr>
        <w:t>у</w:t>
      </w:r>
      <w:r w:rsidR="00E26E17">
        <w:rPr>
          <w:rFonts w:ascii="Times New Roman" w:hAnsi="Times New Roman" w:cs="Times New Roman"/>
          <w:sz w:val="28"/>
          <w:szCs w:val="28"/>
        </w:rPr>
        <w:t xml:space="preserve"> с септимой и т.д. Далее они группируются в б</w:t>
      </w:r>
      <w:r w:rsidR="00EF5F5E">
        <w:rPr>
          <w:rFonts w:ascii="Times New Roman" w:hAnsi="Times New Roman" w:cs="Times New Roman"/>
          <w:sz w:val="28"/>
          <w:szCs w:val="28"/>
        </w:rPr>
        <w:t>ло</w:t>
      </w:r>
      <w:r w:rsidR="00E26E17">
        <w:rPr>
          <w:rFonts w:ascii="Times New Roman" w:hAnsi="Times New Roman" w:cs="Times New Roman"/>
          <w:sz w:val="28"/>
          <w:szCs w:val="28"/>
        </w:rPr>
        <w:t xml:space="preserve">ки. </w:t>
      </w:r>
      <w:r w:rsidR="00EF5F5E">
        <w:rPr>
          <w:rFonts w:ascii="Times New Roman" w:hAnsi="Times New Roman" w:cs="Times New Roman"/>
          <w:sz w:val="28"/>
          <w:szCs w:val="28"/>
        </w:rPr>
        <w:t>Например: 222 -333- 444 или  27- 36-27-36 (с многократными повторениями). Если в чередовании групп есть определенная логика, это добавляет «интригу», дает пищу аналитическому уму для разгадывания конструктивной идеи. Практика показывает, что простое постоянное</w:t>
      </w:r>
      <w:r w:rsidR="001520B7">
        <w:rPr>
          <w:rFonts w:ascii="Times New Roman" w:hAnsi="Times New Roman" w:cs="Times New Roman"/>
          <w:sz w:val="28"/>
          <w:szCs w:val="28"/>
        </w:rPr>
        <w:t xml:space="preserve"> </w:t>
      </w:r>
      <w:r w:rsidR="00EF5F5E">
        <w:rPr>
          <w:rFonts w:ascii="Times New Roman" w:hAnsi="Times New Roman" w:cs="Times New Roman"/>
          <w:sz w:val="28"/>
          <w:szCs w:val="28"/>
        </w:rPr>
        <w:t>повторение</w:t>
      </w:r>
      <w:r w:rsidR="001520B7">
        <w:rPr>
          <w:rFonts w:ascii="Times New Roman" w:hAnsi="Times New Roman" w:cs="Times New Roman"/>
          <w:sz w:val="28"/>
          <w:szCs w:val="28"/>
        </w:rPr>
        <w:t xml:space="preserve"> интервалов или аккордов, даваемых на слух по отдельности, малоэффективно: притупляется восприятие,</w:t>
      </w:r>
      <w:r w:rsidR="00EF5F5E">
        <w:rPr>
          <w:rFonts w:ascii="Times New Roman" w:hAnsi="Times New Roman" w:cs="Times New Roman"/>
          <w:sz w:val="28"/>
          <w:szCs w:val="28"/>
        </w:rPr>
        <w:t xml:space="preserve"> </w:t>
      </w:r>
      <w:r w:rsidR="001520B7">
        <w:rPr>
          <w:rFonts w:ascii="Times New Roman" w:hAnsi="Times New Roman" w:cs="Times New Roman"/>
          <w:sz w:val="28"/>
          <w:szCs w:val="28"/>
        </w:rPr>
        <w:t xml:space="preserve">слабеет интерес. </w:t>
      </w:r>
      <w:r w:rsidR="00531229">
        <w:rPr>
          <w:rFonts w:ascii="Times New Roman" w:hAnsi="Times New Roman" w:cs="Times New Roman"/>
          <w:sz w:val="28"/>
          <w:szCs w:val="28"/>
        </w:rPr>
        <w:t>Поэтому, при слуховом анализе интервалов по блокам хорошо в определенный момент нарушить сложившуюся (и уловленную учащимися) закономерность, введя, например, после 555-444-333  группу</w:t>
      </w:r>
      <w:r w:rsidR="001B4316">
        <w:rPr>
          <w:rFonts w:ascii="Times New Roman" w:hAnsi="Times New Roman" w:cs="Times New Roman"/>
          <w:sz w:val="28"/>
          <w:szCs w:val="28"/>
        </w:rPr>
        <w:t xml:space="preserve"> секст и</w:t>
      </w:r>
      <w:r w:rsidR="00531229">
        <w:rPr>
          <w:rFonts w:ascii="Times New Roman" w:hAnsi="Times New Roman" w:cs="Times New Roman"/>
          <w:sz w:val="28"/>
          <w:szCs w:val="28"/>
        </w:rPr>
        <w:t xml:space="preserve"> септим</w:t>
      </w:r>
      <w:r w:rsidR="0067266F">
        <w:rPr>
          <w:rFonts w:ascii="Times New Roman" w:hAnsi="Times New Roman" w:cs="Times New Roman"/>
          <w:sz w:val="28"/>
          <w:szCs w:val="28"/>
        </w:rPr>
        <w:t>, что, б</w:t>
      </w:r>
      <w:r w:rsidR="001B4316">
        <w:rPr>
          <w:rFonts w:ascii="Times New Roman" w:hAnsi="Times New Roman" w:cs="Times New Roman"/>
          <w:sz w:val="28"/>
          <w:szCs w:val="28"/>
        </w:rPr>
        <w:t>лагодаря эффекту неожиданности, будет способствовать запоминанию этой пары  интервалов.</w:t>
      </w:r>
      <w:r w:rsidR="002C2759">
        <w:rPr>
          <w:rFonts w:ascii="Times New Roman" w:hAnsi="Times New Roman" w:cs="Times New Roman"/>
          <w:sz w:val="28"/>
          <w:szCs w:val="28"/>
        </w:rPr>
        <w:t xml:space="preserve"> </w:t>
      </w:r>
      <w:proofErr w:type="gramStart"/>
      <w:r w:rsidR="002C2759">
        <w:rPr>
          <w:rFonts w:ascii="Times New Roman" w:hAnsi="Times New Roman" w:cs="Times New Roman"/>
          <w:sz w:val="28"/>
          <w:szCs w:val="28"/>
        </w:rPr>
        <w:t>Вообще, л</w:t>
      </w:r>
      <w:r w:rsidR="001520B7">
        <w:rPr>
          <w:rFonts w:ascii="Times New Roman" w:hAnsi="Times New Roman" w:cs="Times New Roman"/>
          <w:sz w:val="28"/>
          <w:szCs w:val="28"/>
        </w:rPr>
        <w:t xml:space="preserve">юбое тренировочное задание на слушание отдельных элементов лучше преподносить в виде мобилизующей и активизирующей внимание </w:t>
      </w:r>
      <w:r w:rsidR="001520B7" w:rsidRPr="001520B7">
        <w:rPr>
          <w:rFonts w:ascii="Times New Roman" w:hAnsi="Times New Roman" w:cs="Times New Roman"/>
          <w:i/>
          <w:sz w:val="28"/>
          <w:szCs w:val="28"/>
        </w:rPr>
        <w:t>поисковой задачи</w:t>
      </w:r>
      <w:r w:rsidR="00E65980">
        <w:rPr>
          <w:rFonts w:ascii="Times New Roman" w:hAnsi="Times New Roman" w:cs="Times New Roman"/>
          <w:i/>
          <w:sz w:val="28"/>
          <w:szCs w:val="28"/>
        </w:rPr>
        <w:t xml:space="preserve">: </w:t>
      </w:r>
      <w:r w:rsidR="00E65980">
        <w:rPr>
          <w:rFonts w:ascii="Times New Roman" w:hAnsi="Times New Roman" w:cs="Times New Roman"/>
          <w:sz w:val="28"/>
          <w:szCs w:val="28"/>
        </w:rPr>
        <w:t xml:space="preserve">например, нахождение </w:t>
      </w:r>
      <w:r w:rsidR="00E65980" w:rsidRPr="0007076C">
        <w:rPr>
          <w:rFonts w:ascii="Times New Roman" w:hAnsi="Times New Roman" w:cs="Times New Roman"/>
          <w:i/>
          <w:sz w:val="28"/>
          <w:szCs w:val="28"/>
        </w:rPr>
        <w:t>незнакомого</w:t>
      </w:r>
      <w:r w:rsidR="00E65980">
        <w:rPr>
          <w:rFonts w:ascii="Times New Roman" w:hAnsi="Times New Roman" w:cs="Times New Roman"/>
          <w:sz w:val="28"/>
          <w:szCs w:val="28"/>
        </w:rPr>
        <w:t xml:space="preserve"> созвучия в череде известных; в последовательности интервалов обнаружить какой-либо определенный интервал («сколько секунд прозвучало среди пяти интервалов?» или «сколько диссонансов?», «сколько консонансов?», «сколько разных по ступеневой величине интервалов?» и т.д.)</w:t>
      </w:r>
      <w:r w:rsidR="00A21F5C">
        <w:rPr>
          <w:rFonts w:ascii="Times New Roman" w:hAnsi="Times New Roman" w:cs="Times New Roman"/>
          <w:sz w:val="28"/>
          <w:szCs w:val="28"/>
        </w:rPr>
        <w:t>.</w:t>
      </w:r>
      <w:proofErr w:type="gramEnd"/>
    </w:p>
    <w:p w:rsidR="008C3644" w:rsidRDefault="008C3644" w:rsidP="0007076C">
      <w:pPr>
        <w:pStyle w:val="a4"/>
        <w:ind w:left="0" w:firstLine="567"/>
        <w:rPr>
          <w:rFonts w:ascii="Times New Roman" w:hAnsi="Times New Roman" w:cs="Times New Roman"/>
          <w:sz w:val="28"/>
          <w:szCs w:val="28"/>
        </w:rPr>
      </w:pPr>
      <w:r>
        <w:rPr>
          <w:rFonts w:ascii="Times New Roman" w:hAnsi="Times New Roman" w:cs="Times New Roman"/>
          <w:sz w:val="28"/>
          <w:szCs w:val="28"/>
        </w:rPr>
        <w:t>В восприятии фонической стороны аккордов можно идти по сходному пути: диссонанс-консонанс, трезвучие-септаккорд,  тесное или широкое расположение</w:t>
      </w:r>
      <w:r w:rsidR="00C72738">
        <w:rPr>
          <w:rFonts w:ascii="Times New Roman" w:hAnsi="Times New Roman" w:cs="Times New Roman"/>
          <w:sz w:val="28"/>
          <w:szCs w:val="28"/>
        </w:rPr>
        <w:t xml:space="preserve">. Сначала – отдельные аккорды, затем цепочки из двух-трех аккордов (и более). Начальные слуховые упражнения </w:t>
      </w:r>
      <w:r w:rsidR="002C2759">
        <w:rPr>
          <w:rFonts w:ascii="Times New Roman" w:hAnsi="Times New Roman" w:cs="Times New Roman"/>
          <w:sz w:val="28"/>
          <w:szCs w:val="28"/>
        </w:rPr>
        <w:t xml:space="preserve">целесообразно </w:t>
      </w:r>
      <w:r w:rsidR="00C72738">
        <w:rPr>
          <w:rFonts w:ascii="Times New Roman" w:hAnsi="Times New Roman" w:cs="Times New Roman"/>
          <w:sz w:val="28"/>
          <w:szCs w:val="28"/>
        </w:rPr>
        <w:t xml:space="preserve">проводить в среднем регистре, позднее – в разных регистрах, разном расположении; используя художественные образцы. </w:t>
      </w:r>
    </w:p>
    <w:p w:rsidR="00C72738" w:rsidRDefault="00C72738" w:rsidP="0007076C">
      <w:pPr>
        <w:pStyle w:val="a4"/>
        <w:ind w:left="0" w:firstLine="567"/>
        <w:rPr>
          <w:rFonts w:ascii="Times New Roman" w:hAnsi="Times New Roman" w:cs="Times New Roman"/>
          <w:sz w:val="28"/>
          <w:szCs w:val="28"/>
        </w:rPr>
      </w:pPr>
      <w:r w:rsidRPr="005D2537">
        <w:rPr>
          <w:rFonts w:ascii="Times New Roman" w:hAnsi="Times New Roman" w:cs="Times New Roman"/>
          <w:b/>
          <w:i/>
          <w:sz w:val="28"/>
          <w:szCs w:val="28"/>
        </w:rPr>
        <w:t>Важный методический момент</w:t>
      </w:r>
      <w:r>
        <w:rPr>
          <w:rFonts w:ascii="Times New Roman" w:hAnsi="Times New Roman" w:cs="Times New Roman"/>
          <w:sz w:val="28"/>
          <w:szCs w:val="28"/>
        </w:rPr>
        <w:t xml:space="preserve">: при воспитании </w:t>
      </w:r>
      <w:r w:rsidRPr="00D77072">
        <w:rPr>
          <w:rFonts w:ascii="Times New Roman" w:hAnsi="Times New Roman" w:cs="Times New Roman"/>
          <w:i/>
          <w:sz w:val="28"/>
          <w:szCs w:val="28"/>
        </w:rPr>
        <w:t>фонического восприятия</w:t>
      </w:r>
      <w:r>
        <w:rPr>
          <w:rFonts w:ascii="Times New Roman" w:hAnsi="Times New Roman" w:cs="Times New Roman"/>
          <w:sz w:val="28"/>
          <w:szCs w:val="28"/>
        </w:rPr>
        <w:t xml:space="preserve"> нельзя допускать проверки и определения созвучий путем пропевания, к которому обычно прибегают учащиеся с развитым мелодическим слухом. </w:t>
      </w:r>
      <w:r w:rsidR="00EF638C" w:rsidRPr="00EF638C">
        <w:rPr>
          <w:rFonts w:ascii="Times New Roman" w:hAnsi="Times New Roman" w:cs="Times New Roman"/>
          <w:i/>
          <w:sz w:val="28"/>
          <w:szCs w:val="28"/>
        </w:rPr>
        <w:t>Пропевание интервала или аккорда в момент слушания</w:t>
      </w:r>
      <w:r w:rsidR="00EF638C">
        <w:rPr>
          <w:rFonts w:ascii="Times New Roman" w:hAnsi="Times New Roman" w:cs="Times New Roman"/>
          <w:sz w:val="28"/>
          <w:szCs w:val="28"/>
        </w:rPr>
        <w:t xml:space="preserve">, т.е. перевод их в мелодическую форму, снимает эффект </w:t>
      </w:r>
      <w:r w:rsidR="00EF638C" w:rsidRPr="00EF638C">
        <w:rPr>
          <w:rFonts w:ascii="Times New Roman" w:hAnsi="Times New Roman" w:cs="Times New Roman"/>
          <w:i/>
          <w:sz w:val="28"/>
          <w:szCs w:val="28"/>
        </w:rPr>
        <w:t>гармонического слышания</w:t>
      </w:r>
      <w:r w:rsidR="00EF638C">
        <w:rPr>
          <w:rFonts w:ascii="Times New Roman" w:hAnsi="Times New Roman" w:cs="Times New Roman"/>
          <w:sz w:val="28"/>
          <w:szCs w:val="28"/>
        </w:rPr>
        <w:t xml:space="preserve">, почему и представляется недопустимым. </w:t>
      </w:r>
      <w:r>
        <w:rPr>
          <w:rFonts w:ascii="Times New Roman" w:hAnsi="Times New Roman" w:cs="Times New Roman"/>
          <w:sz w:val="28"/>
          <w:szCs w:val="28"/>
        </w:rPr>
        <w:t xml:space="preserve">Играть </w:t>
      </w:r>
      <w:r w:rsidR="00EF638C">
        <w:rPr>
          <w:rFonts w:ascii="Times New Roman" w:hAnsi="Times New Roman" w:cs="Times New Roman"/>
          <w:sz w:val="28"/>
          <w:szCs w:val="28"/>
        </w:rPr>
        <w:t xml:space="preserve">нужно </w:t>
      </w:r>
      <w:r>
        <w:rPr>
          <w:rFonts w:ascii="Times New Roman" w:hAnsi="Times New Roman" w:cs="Times New Roman"/>
          <w:sz w:val="28"/>
          <w:szCs w:val="28"/>
        </w:rPr>
        <w:t xml:space="preserve">быстро, кратко, чередуя созвучия, чтобы воспринималась и запоминалась именно «краска». Поэтому и следует начинать знакомство с этой стороной гармонии в </w:t>
      </w:r>
      <w:r w:rsidRPr="00EF638C">
        <w:rPr>
          <w:rFonts w:ascii="Times New Roman" w:hAnsi="Times New Roman" w:cs="Times New Roman"/>
          <w:i/>
          <w:sz w:val="28"/>
          <w:szCs w:val="28"/>
        </w:rPr>
        <w:t>младшем возрасте</w:t>
      </w:r>
      <w:r>
        <w:rPr>
          <w:rFonts w:ascii="Times New Roman" w:hAnsi="Times New Roman" w:cs="Times New Roman"/>
          <w:sz w:val="28"/>
          <w:szCs w:val="28"/>
        </w:rPr>
        <w:t>, когда дети еще не способны расчленять звучание</w:t>
      </w:r>
      <w:r w:rsidR="008F7678">
        <w:rPr>
          <w:rFonts w:ascii="Times New Roman" w:hAnsi="Times New Roman" w:cs="Times New Roman"/>
          <w:sz w:val="28"/>
          <w:szCs w:val="28"/>
        </w:rPr>
        <w:t xml:space="preserve"> на составляющие.</w:t>
      </w:r>
      <w:r w:rsidR="00EF638C">
        <w:rPr>
          <w:rFonts w:ascii="Times New Roman" w:hAnsi="Times New Roman" w:cs="Times New Roman"/>
          <w:sz w:val="28"/>
          <w:szCs w:val="28"/>
        </w:rPr>
        <w:t xml:space="preserve"> </w:t>
      </w:r>
    </w:p>
    <w:p w:rsidR="008C16E1" w:rsidRDefault="00CF424D" w:rsidP="00CF424D">
      <w:pPr>
        <w:pStyle w:val="a4"/>
        <w:ind w:left="0" w:firstLine="567"/>
        <w:rPr>
          <w:rFonts w:ascii="Times New Roman" w:hAnsi="Times New Roman" w:cs="Times New Roman"/>
          <w:sz w:val="28"/>
          <w:szCs w:val="28"/>
        </w:rPr>
      </w:pPr>
      <w:r>
        <w:rPr>
          <w:rFonts w:ascii="Times New Roman" w:hAnsi="Times New Roman" w:cs="Times New Roman"/>
          <w:sz w:val="28"/>
          <w:szCs w:val="28"/>
        </w:rPr>
        <w:t xml:space="preserve">Основа </w:t>
      </w:r>
      <w:r w:rsidRPr="006F27C5">
        <w:rPr>
          <w:rFonts w:ascii="Times New Roman" w:hAnsi="Times New Roman" w:cs="Times New Roman"/>
          <w:b/>
          <w:sz w:val="28"/>
          <w:szCs w:val="28"/>
        </w:rPr>
        <w:t>восприятия функциональности созвучий</w:t>
      </w:r>
      <w:r>
        <w:rPr>
          <w:rFonts w:ascii="Times New Roman" w:hAnsi="Times New Roman" w:cs="Times New Roman"/>
          <w:sz w:val="28"/>
          <w:szCs w:val="28"/>
        </w:rPr>
        <w:t xml:space="preserve"> – достаточно развитое ладовое чувство. Если слух учеников воспитан на ладовой основе, они </w:t>
      </w:r>
      <w:r w:rsidR="006F27C5">
        <w:rPr>
          <w:rFonts w:ascii="Times New Roman" w:hAnsi="Times New Roman" w:cs="Times New Roman"/>
          <w:sz w:val="28"/>
          <w:szCs w:val="28"/>
        </w:rPr>
        <w:t xml:space="preserve">уже </w:t>
      </w:r>
      <w:r>
        <w:rPr>
          <w:rFonts w:ascii="Times New Roman" w:hAnsi="Times New Roman" w:cs="Times New Roman"/>
          <w:sz w:val="28"/>
          <w:szCs w:val="28"/>
        </w:rPr>
        <w:t>знакомы с принципом ладового соподчинения, устойчивостью и неустойчивостью. В гармоническом сольфеджио на школьном уровне функциональность прорабатывается на основе интервалов и трех-</w:t>
      </w:r>
      <w:r>
        <w:rPr>
          <w:rFonts w:ascii="Times New Roman" w:hAnsi="Times New Roman" w:cs="Times New Roman"/>
          <w:sz w:val="28"/>
          <w:szCs w:val="28"/>
        </w:rPr>
        <w:lastRenderedPageBreak/>
        <w:t xml:space="preserve">четырехголосных (в тесном расположении) аккордов в ладу. </w:t>
      </w:r>
      <w:r w:rsidR="0015578C">
        <w:rPr>
          <w:rFonts w:ascii="Times New Roman" w:hAnsi="Times New Roman" w:cs="Times New Roman"/>
          <w:sz w:val="28"/>
          <w:szCs w:val="28"/>
        </w:rPr>
        <w:t xml:space="preserve"> </w:t>
      </w:r>
      <w:r>
        <w:rPr>
          <w:rFonts w:ascii="Times New Roman" w:hAnsi="Times New Roman" w:cs="Times New Roman"/>
          <w:sz w:val="28"/>
          <w:szCs w:val="28"/>
        </w:rPr>
        <w:t>Однако первое представление о ней целесообразно дать на примере четырехголосия</w:t>
      </w:r>
      <w:r w:rsidR="0015578C">
        <w:rPr>
          <w:rFonts w:ascii="Times New Roman" w:hAnsi="Times New Roman" w:cs="Times New Roman"/>
          <w:sz w:val="28"/>
          <w:szCs w:val="28"/>
        </w:rPr>
        <w:t xml:space="preserve"> (бас + три верхних голоса).</w:t>
      </w:r>
      <w:r w:rsidR="003C7D6D">
        <w:rPr>
          <w:rFonts w:ascii="Times New Roman" w:hAnsi="Times New Roman" w:cs="Times New Roman"/>
          <w:sz w:val="28"/>
          <w:szCs w:val="28"/>
        </w:rPr>
        <w:t xml:space="preserve"> Знакомство с основными гармоническими функциями начинается с общего впечатления от состояний покоя (Т) или движения (</w:t>
      </w:r>
      <w:r w:rsidR="003C7D6D">
        <w:rPr>
          <w:rFonts w:ascii="Times New Roman" w:hAnsi="Times New Roman" w:cs="Times New Roman"/>
          <w:sz w:val="28"/>
          <w:szCs w:val="28"/>
          <w:lang w:val="en-US"/>
        </w:rPr>
        <w:t>D</w:t>
      </w:r>
      <w:r w:rsidR="003C7D6D">
        <w:rPr>
          <w:rFonts w:ascii="Times New Roman" w:hAnsi="Times New Roman" w:cs="Times New Roman"/>
          <w:sz w:val="28"/>
          <w:szCs w:val="28"/>
        </w:rPr>
        <w:t>), на примере автентических оборотов. Аккорды, представляющие эти две функции, даются в разных мелодических положениях, регистрах, видах (трезвучие, секстаккорд тонические и доминантовые, доминантсептаккорд с обращениями), чтобы привлечь внимание к общей окраске каждой функции, помочь учащимся осознать эмоционально-психологическую реакцию</w:t>
      </w:r>
      <w:r w:rsidR="008C16E1">
        <w:rPr>
          <w:rFonts w:ascii="Times New Roman" w:hAnsi="Times New Roman" w:cs="Times New Roman"/>
          <w:sz w:val="28"/>
          <w:szCs w:val="28"/>
        </w:rPr>
        <w:t xml:space="preserve"> на нее. Обычно это не вызывает больших затруднений. </w:t>
      </w:r>
    </w:p>
    <w:p w:rsidR="00CF424D" w:rsidRDefault="008616DD" w:rsidP="00B75F1A">
      <w:pPr>
        <w:pStyle w:val="a4"/>
        <w:ind w:left="0" w:firstLine="567"/>
        <w:rPr>
          <w:rFonts w:ascii="Times New Roman" w:hAnsi="Times New Roman" w:cs="Times New Roman"/>
          <w:sz w:val="28"/>
          <w:szCs w:val="28"/>
        </w:rPr>
      </w:pPr>
      <w:r>
        <w:rPr>
          <w:rFonts w:ascii="Times New Roman" w:hAnsi="Times New Roman" w:cs="Times New Roman"/>
          <w:sz w:val="28"/>
          <w:szCs w:val="28"/>
        </w:rPr>
        <w:t>Субдоминантовая функция, по сравнению с доминантовой, не имеет яркой направленности в тонику, ее тяготение отличается мягкостью, «нетребовательностью». Поэтому восприятие субдоминанты представляет некоторые затруднения. В этом случае выручает метод сравнения автентических и плагальных оборотов, особенно если для демонстрации использовать не сухие гармонические схем</w:t>
      </w:r>
      <w:r w:rsidR="009F0322">
        <w:rPr>
          <w:rFonts w:ascii="Times New Roman" w:hAnsi="Times New Roman" w:cs="Times New Roman"/>
          <w:sz w:val="28"/>
          <w:szCs w:val="28"/>
        </w:rPr>
        <w:t>ы</w:t>
      </w:r>
      <w:r>
        <w:rPr>
          <w:rFonts w:ascii="Times New Roman" w:hAnsi="Times New Roman" w:cs="Times New Roman"/>
          <w:sz w:val="28"/>
          <w:szCs w:val="28"/>
        </w:rPr>
        <w:t xml:space="preserve">, а примеры из </w:t>
      </w:r>
      <w:r w:rsidR="003C7D6D">
        <w:rPr>
          <w:rFonts w:ascii="Times New Roman" w:hAnsi="Times New Roman" w:cs="Times New Roman"/>
          <w:sz w:val="28"/>
          <w:szCs w:val="28"/>
        </w:rPr>
        <w:t xml:space="preserve"> </w:t>
      </w:r>
      <w:r w:rsidR="009F0322">
        <w:rPr>
          <w:rFonts w:ascii="Times New Roman" w:hAnsi="Times New Roman" w:cs="Times New Roman"/>
          <w:sz w:val="28"/>
          <w:szCs w:val="28"/>
        </w:rPr>
        <w:t xml:space="preserve">музыки. </w:t>
      </w:r>
      <w:r w:rsidR="00B75F1A">
        <w:rPr>
          <w:rFonts w:ascii="Times New Roman" w:hAnsi="Times New Roman" w:cs="Times New Roman"/>
          <w:sz w:val="28"/>
          <w:szCs w:val="28"/>
        </w:rPr>
        <w:t xml:space="preserve">В дальнейшей работе </w:t>
      </w:r>
      <w:r w:rsidR="00B75F1A" w:rsidRPr="00B75F1A">
        <w:rPr>
          <w:rFonts w:ascii="Times New Roman" w:hAnsi="Times New Roman" w:cs="Times New Roman"/>
          <w:i/>
          <w:sz w:val="28"/>
          <w:szCs w:val="28"/>
        </w:rPr>
        <w:t xml:space="preserve">для полноценного понимания гармонического явления </w:t>
      </w:r>
      <w:r w:rsidR="00C85A09">
        <w:rPr>
          <w:rFonts w:ascii="Times New Roman" w:hAnsi="Times New Roman" w:cs="Times New Roman"/>
          <w:i/>
          <w:sz w:val="28"/>
          <w:szCs w:val="28"/>
        </w:rPr>
        <w:t>нужны</w:t>
      </w:r>
      <w:r w:rsidR="00B75F1A" w:rsidRPr="00B75F1A">
        <w:rPr>
          <w:rFonts w:ascii="Times New Roman" w:hAnsi="Times New Roman" w:cs="Times New Roman"/>
          <w:i/>
          <w:sz w:val="28"/>
          <w:szCs w:val="28"/>
        </w:rPr>
        <w:t xml:space="preserve"> прочные теоретические знания.</w:t>
      </w:r>
      <w:r w:rsidR="00B75F1A">
        <w:rPr>
          <w:rFonts w:ascii="Times New Roman" w:hAnsi="Times New Roman" w:cs="Times New Roman"/>
          <w:sz w:val="28"/>
          <w:szCs w:val="28"/>
        </w:rPr>
        <w:t xml:space="preserve"> Безусловно, необходимо объяснение педагога, но закрепление должно осуществляться через практику музицирования. Г.И. </w:t>
      </w:r>
      <w:proofErr w:type="spellStart"/>
      <w:r w:rsidR="00B75F1A">
        <w:rPr>
          <w:rFonts w:ascii="Times New Roman" w:hAnsi="Times New Roman" w:cs="Times New Roman"/>
          <w:sz w:val="28"/>
          <w:szCs w:val="28"/>
        </w:rPr>
        <w:t>Шатковский</w:t>
      </w:r>
      <w:proofErr w:type="spellEnd"/>
      <w:r w:rsidR="00B75F1A">
        <w:rPr>
          <w:rFonts w:ascii="Times New Roman" w:hAnsi="Times New Roman" w:cs="Times New Roman"/>
          <w:sz w:val="28"/>
          <w:szCs w:val="28"/>
        </w:rPr>
        <w:t xml:space="preserve">  разработал хрестоматию по гармонизации, предложив ввести соответствующий предмет. Хрестоматия представляет собой сборник мелодий, подобранных на определенную гармоническую схему: </w:t>
      </w:r>
      <w:proofErr w:type="gramStart"/>
      <w:r w:rsidR="00B75F1A">
        <w:rPr>
          <w:rFonts w:ascii="Times New Roman" w:hAnsi="Times New Roman" w:cs="Times New Roman"/>
          <w:sz w:val="28"/>
          <w:szCs w:val="28"/>
        </w:rPr>
        <w:t>ТТ</w:t>
      </w:r>
      <w:proofErr w:type="gramEnd"/>
      <w:r w:rsidR="00B75F1A">
        <w:rPr>
          <w:rFonts w:ascii="Times New Roman" w:hAnsi="Times New Roman" w:cs="Times New Roman"/>
          <w:sz w:val="28"/>
          <w:szCs w:val="28"/>
        </w:rPr>
        <w:t>,</w:t>
      </w:r>
      <w:r w:rsidR="00B75F1A">
        <w:rPr>
          <w:rFonts w:ascii="Times New Roman" w:hAnsi="Times New Roman" w:cs="Times New Roman"/>
          <w:sz w:val="28"/>
          <w:szCs w:val="28"/>
          <w:lang w:val="en-US"/>
        </w:rPr>
        <w:t>TTDT</w:t>
      </w:r>
      <w:r w:rsidR="00B75F1A" w:rsidRPr="00B75F1A">
        <w:rPr>
          <w:rFonts w:ascii="Times New Roman" w:hAnsi="Times New Roman" w:cs="Times New Roman"/>
          <w:sz w:val="28"/>
          <w:szCs w:val="28"/>
        </w:rPr>
        <w:t xml:space="preserve">, </w:t>
      </w:r>
      <w:r w:rsidR="00B75F1A">
        <w:rPr>
          <w:rFonts w:ascii="Times New Roman" w:hAnsi="Times New Roman" w:cs="Times New Roman"/>
          <w:sz w:val="28"/>
          <w:szCs w:val="28"/>
          <w:lang w:val="en-US"/>
        </w:rPr>
        <w:t>TDDT</w:t>
      </w:r>
      <w:r w:rsidR="00B75F1A" w:rsidRPr="00B75F1A">
        <w:rPr>
          <w:rFonts w:ascii="Times New Roman" w:hAnsi="Times New Roman" w:cs="Times New Roman"/>
          <w:sz w:val="28"/>
          <w:szCs w:val="28"/>
        </w:rPr>
        <w:t xml:space="preserve"> </w:t>
      </w:r>
      <w:r w:rsidR="00B75F1A">
        <w:rPr>
          <w:rFonts w:ascii="Times New Roman" w:hAnsi="Times New Roman" w:cs="Times New Roman"/>
          <w:sz w:val="28"/>
          <w:szCs w:val="28"/>
        </w:rPr>
        <w:t xml:space="preserve">и др., </w:t>
      </w:r>
      <w:r w:rsidR="00B75F1A">
        <w:rPr>
          <w:rFonts w:ascii="Times New Roman" w:hAnsi="Times New Roman" w:cs="Times New Roman"/>
          <w:sz w:val="28"/>
          <w:szCs w:val="28"/>
          <w:lang w:val="en-US"/>
        </w:rPr>
        <w:t>TS</w:t>
      </w:r>
      <w:r w:rsidR="00B75F1A" w:rsidRPr="00B75F1A">
        <w:rPr>
          <w:rFonts w:ascii="Times New Roman" w:hAnsi="Times New Roman" w:cs="Times New Roman"/>
          <w:sz w:val="28"/>
          <w:szCs w:val="28"/>
        </w:rPr>
        <w:t xml:space="preserve"> </w:t>
      </w:r>
      <w:r w:rsidR="00B75F1A">
        <w:rPr>
          <w:rFonts w:ascii="Times New Roman" w:hAnsi="Times New Roman" w:cs="Times New Roman"/>
          <w:sz w:val="28"/>
          <w:szCs w:val="28"/>
        </w:rPr>
        <w:t xml:space="preserve">в разных сочетаниях, </w:t>
      </w:r>
      <w:r w:rsidR="00B75F1A">
        <w:rPr>
          <w:rFonts w:ascii="Times New Roman" w:hAnsi="Times New Roman" w:cs="Times New Roman"/>
          <w:sz w:val="28"/>
          <w:szCs w:val="28"/>
          <w:lang w:val="en-US"/>
        </w:rPr>
        <w:t>TSDT</w:t>
      </w:r>
      <w:r w:rsidR="00B75F1A" w:rsidRPr="00B75F1A">
        <w:rPr>
          <w:rFonts w:ascii="Times New Roman" w:hAnsi="Times New Roman" w:cs="Times New Roman"/>
          <w:sz w:val="28"/>
          <w:szCs w:val="28"/>
        </w:rPr>
        <w:t xml:space="preserve">, </w:t>
      </w:r>
      <w:r w:rsidR="00B75F1A">
        <w:rPr>
          <w:rFonts w:ascii="Times New Roman" w:hAnsi="Times New Roman" w:cs="Times New Roman"/>
          <w:sz w:val="28"/>
          <w:szCs w:val="28"/>
        </w:rPr>
        <w:t>обороты с К</w:t>
      </w:r>
      <w:r w:rsidR="00B75F1A" w:rsidRPr="00B75F1A">
        <w:rPr>
          <w:rFonts w:ascii="Times New Roman" w:hAnsi="Times New Roman" w:cs="Times New Roman"/>
          <w:sz w:val="20"/>
          <w:szCs w:val="20"/>
        </w:rPr>
        <w:t>64</w:t>
      </w:r>
      <w:r w:rsidR="00B75F1A">
        <w:rPr>
          <w:rFonts w:ascii="Times New Roman" w:hAnsi="Times New Roman" w:cs="Times New Roman"/>
          <w:sz w:val="28"/>
          <w:szCs w:val="28"/>
        </w:rPr>
        <w:t>. На каждую схему предлагается несколько мелодий для пения с аккомпанементом. Принцип гармонизации: в одном такте – одна функция, аккорды должны соединяться гармонически</w:t>
      </w:r>
      <w:r w:rsidR="00715019">
        <w:rPr>
          <w:rFonts w:ascii="Times New Roman" w:hAnsi="Times New Roman" w:cs="Times New Roman"/>
          <w:sz w:val="28"/>
          <w:szCs w:val="28"/>
        </w:rPr>
        <w:t xml:space="preserve">, через оставление общих звуков на  месте. После освоения разных гармонических формул, а также фактурных вариантов изложения гармонии  предлагается импровизация мелодии на гармоническую схему, которая уже «в пальцах».  В дальнейшем изучаются аккорды побочных ступеней, альтерация, отклонения и модуляции, </w:t>
      </w:r>
      <w:r w:rsidR="00BE698C">
        <w:rPr>
          <w:rFonts w:ascii="Times New Roman" w:hAnsi="Times New Roman" w:cs="Times New Roman"/>
          <w:sz w:val="28"/>
          <w:szCs w:val="28"/>
        </w:rPr>
        <w:t xml:space="preserve">перегармонизация, </w:t>
      </w:r>
      <w:r w:rsidR="00715019">
        <w:rPr>
          <w:rFonts w:ascii="Times New Roman" w:hAnsi="Times New Roman" w:cs="Times New Roman"/>
          <w:sz w:val="28"/>
          <w:szCs w:val="28"/>
        </w:rPr>
        <w:t xml:space="preserve">особенности </w:t>
      </w:r>
      <w:proofErr w:type="gramStart"/>
      <w:r w:rsidR="00715019">
        <w:rPr>
          <w:rFonts w:ascii="Times New Roman" w:hAnsi="Times New Roman" w:cs="Times New Roman"/>
          <w:sz w:val="28"/>
          <w:szCs w:val="28"/>
        </w:rPr>
        <w:t>гармонического языка</w:t>
      </w:r>
      <w:proofErr w:type="gramEnd"/>
      <w:r w:rsidR="00715019">
        <w:rPr>
          <w:rFonts w:ascii="Times New Roman" w:hAnsi="Times New Roman" w:cs="Times New Roman"/>
          <w:sz w:val="28"/>
          <w:szCs w:val="28"/>
        </w:rPr>
        <w:t xml:space="preserve"> разных композиторов, стилей (например, джаза)…</w:t>
      </w:r>
    </w:p>
    <w:p w:rsidR="00BE698C" w:rsidRDefault="00BE698C" w:rsidP="00B75F1A">
      <w:pPr>
        <w:pStyle w:val="a4"/>
        <w:ind w:left="0" w:firstLine="567"/>
        <w:rPr>
          <w:rFonts w:ascii="Times New Roman" w:hAnsi="Times New Roman" w:cs="Times New Roman"/>
          <w:sz w:val="28"/>
          <w:szCs w:val="28"/>
        </w:rPr>
      </w:pPr>
      <w:r>
        <w:rPr>
          <w:rFonts w:ascii="Times New Roman" w:hAnsi="Times New Roman" w:cs="Times New Roman"/>
          <w:sz w:val="28"/>
          <w:szCs w:val="28"/>
        </w:rPr>
        <w:t xml:space="preserve">В условиях группового урока сольфеджио воплотить в жизнь в полном объеме систему развития гармонического слуха, предложенную Г.И. </w:t>
      </w:r>
      <w:proofErr w:type="spellStart"/>
      <w:r>
        <w:rPr>
          <w:rFonts w:ascii="Times New Roman" w:hAnsi="Times New Roman" w:cs="Times New Roman"/>
          <w:sz w:val="28"/>
          <w:szCs w:val="28"/>
        </w:rPr>
        <w:t>Шатковским</w:t>
      </w:r>
      <w:proofErr w:type="spellEnd"/>
      <w:r>
        <w:rPr>
          <w:rFonts w:ascii="Times New Roman" w:hAnsi="Times New Roman" w:cs="Times New Roman"/>
          <w:sz w:val="28"/>
          <w:szCs w:val="28"/>
        </w:rPr>
        <w:t>, не представляется возможным, но некоторые его идеи использовать можно. Например, изучение мелодий (с подбором аккомпанемента), на однотипную гармоническую формулу</w:t>
      </w:r>
      <w:r w:rsidR="005B5894">
        <w:rPr>
          <w:rFonts w:ascii="Times New Roman" w:hAnsi="Times New Roman" w:cs="Times New Roman"/>
          <w:sz w:val="28"/>
          <w:szCs w:val="28"/>
        </w:rPr>
        <w:t xml:space="preserve">. Это формирует определенные гармонические стереотипы, ощущение функциональной подоплеки мелодии. </w:t>
      </w:r>
      <w:r w:rsidR="00D82757">
        <w:rPr>
          <w:rFonts w:ascii="Times New Roman" w:hAnsi="Times New Roman" w:cs="Times New Roman"/>
          <w:sz w:val="28"/>
          <w:szCs w:val="28"/>
        </w:rPr>
        <w:t>И э</w:t>
      </w:r>
      <w:r w:rsidR="005B5894">
        <w:rPr>
          <w:rFonts w:ascii="Times New Roman" w:hAnsi="Times New Roman" w:cs="Times New Roman"/>
          <w:sz w:val="28"/>
          <w:szCs w:val="28"/>
        </w:rPr>
        <w:t xml:space="preserve">то необходимый этап в развитии слуха. Важно только на нем не останавливаться, чтобы знание стереотипов не превратилось в </w:t>
      </w:r>
      <w:r w:rsidR="005B5894">
        <w:rPr>
          <w:rFonts w:ascii="Times New Roman" w:hAnsi="Times New Roman" w:cs="Times New Roman"/>
          <w:sz w:val="28"/>
          <w:szCs w:val="28"/>
        </w:rPr>
        <w:lastRenderedPageBreak/>
        <w:t>слуховые штампы. От этого «спасает» знакомство с различными вариантами гармонизации одной и той же мелодии, собственные творческие опыты учеников в этом направлении.</w:t>
      </w:r>
      <w:r w:rsidR="009C7446">
        <w:rPr>
          <w:rFonts w:ascii="Times New Roman" w:hAnsi="Times New Roman" w:cs="Times New Roman"/>
          <w:sz w:val="28"/>
          <w:szCs w:val="28"/>
        </w:rPr>
        <w:t xml:space="preserve"> </w:t>
      </w:r>
    </w:p>
    <w:p w:rsidR="00E3564A" w:rsidRDefault="009C7446" w:rsidP="00B75F1A">
      <w:pPr>
        <w:pStyle w:val="a4"/>
        <w:ind w:left="0" w:firstLine="567"/>
        <w:rPr>
          <w:rFonts w:ascii="Times New Roman" w:hAnsi="Times New Roman" w:cs="Times New Roman"/>
          <w:sz w:val="28"/>
          <w:szCs w:val="28"/>
        </w:rPr>
      </w:pPr>
      <w:r>
        <w:rPr>
          <w:rFonts w:ascii="Times New Roman" w:hAnsi="Times New Roman" w:cs="Times New Roman"/>
          <w:sz w:val="28"/>
          <w:szCs w:val="28"/>
        </w:rPr>
        <w:t xml:space="preserve">Основной формой работы по развитию функционально-гармонического слуха традиционно является слуховой анализ </w:t>
      </w:r>
      <w:r w:rsidR="00656764">
        <w:rPr>
          <w:rFonts w:ascii="Times New Roman" w:hAnsi="Times New Roman" w:cs="Times New Roman"/>
          <w:sz w:val="28"/>
          <w:szCs w:val="28"/>
        </w:rPr>
        <w:t xml:space="preserve">аккордов и </w:t>
      </w:r>
      <w:r w:rsidR="00F50FF7">
        <w:rPr>
          <w:rFonts w:ascii="Times New Roman" w:hAnsi="Times New Roman" w:cs="Times New Roman"/>
          <w:sz w:val="28"/>
          <w:szCs w:val="28"/>
        </w:rPr>
        <w:t xml:space="preserve">аккордовых последовательностей в ладу. На этом этапе нередко педагоги, особенно молодые, превращают сольфеджио в иллюстрацию к теории, доходя даже до озвучивания всех удвоений при разрешении </w:t>
      </w:r>
      <w:r w:rsidR="00F50FF7">
        <w:rPr>
          <w:rFonts w:ascii="Times New Roman" w:hAnsi="Times New Roman" w:cs="Times New Roman"/>
          <w:sz w:val="28"/>
          <w:szCs w:val="28"/>
          <w:lang w:val="en-US"/>
        </w:rPr>
        <w:t>D</w:t>
      </w:r>
      <w:r w:rsidR="00F50FF7" w:rsidRPr="00F50FF7">
        <w:rPr>
          <w:rFonts w:ascii="Times New Roman" w:hAnsi="Times New Roman" w:cs="Times New Roman"/>
          <w:sz w:val="20"/>
          <w:szCs w:val="20"/>
        </w:rPr>
        <w:t>7</w:t>
      </w:r>
      <w:r w:rsidR="00F50FF7">
        <w:rPr>
          <w:rFonts w:ascii="Times New Roman" w:hAnsi="Times New Roman" w:cs="Times New Roman"/>
          <w:sz w:val="20"/>
          <w:szCs w:val="20"/>
        </w:rPr>
        <w:t xml:space="preserve"> </w:t>
      </w:r>
      <w:r w:rsidR="00F50FF7" w:rsidRPr="00F50FF7">
        <w:rPr>
          <w:rFonts w:ascii="Times New Roman" w:hAnsi="Times New Roman" w:cs="Times New Roman"/>
          <w:sz w:val="28"/>
          <w:szCs w:val="28"/>
        </w:rPr>
        <w:t>с обращениями</w:t>
      </w:r>
      <w:r w:rsidR="00F50FF7">
        <w:rPr>
          <w:rFonts w:ascii="Times New Roman" w:hAnsi="Times New Roman" w:cs="Times New Roman"/>
          <w:sz w:val="28"/>
          <w:szCs w:val="28"/>
        </w:rPr>
        <w:t xml:space="preserve"> </w:t>
      </w:r>
      <w:r w:rsidR="00F50FF7" w:rsidRPr="00F50FF7">
        <w:rPr>
          <w:rFonts w:ascii="Times New Roman" w:hAnsi="Times New Roman" w:cs="Times New Roman"/>
          <w:sz w:val="28"/>
          <w:szCs w:val="28"/>
        </w:rPr>
        <w:t>или</w:t>
      </w:r>
      <w:r w:rsidR="00F50FF7">
        <w:rPr>
          <w:rFonts w:ascii="Times New Roman" w:hAnsi="Times New Roman" w:cs="Times New Roman"/>
          <w:sz w:val="28"/>
          <w:szCs w:val="28"/>
        </w:rPr>
        <w:t xml:space="preserve"> </w:t>
      </w:r>
      <w:r w:rsidR="00F50FF7">
        <w:rPr>
          <w:rFonts w:ascii="Times New Roman" w:hAnsi="Times New Roman" w:cs="Times New Roman"/>
          <w:sz w:val="28"/>
          <w:szCs w:val="28"/>
          <w:lang w:val="en-US"/>
        </w:rPr>
        <w:t>VII</w:t>
      </w:r>
      <w:r w:rsidR="00F50FF7" w:rsidRPr="00F50FF7">
        <w:rPr>
          <w:rFonts w:ascii="Times New Roman" w:hAnsi="Times New Roman" w:cs="Times New Roman"/>
          <w:sz w:val="20"/>
          <w:szCs w:val="20"/>
        </w:rPr>
        <w:t>7</w:t>
      </w:r>
      <w:r w:rsidR="00F50FF7">
        <w:rPr>
          <w:rFonts w:ascii="Times New Roman" w:hAnsi="Times New Roman" w:cs="Times New Roman"/>
          <w:sz w:val="20"/>
          <w:szCs w:val="20"/>
        </w:rPr>
        <w:t>.</w:t>
      </w:r>
      <w:r w:rsidR="00656764">
        <w:rPr>
          <w:rFonts w:ascii="Times New Roman" w:hAnsi="Times New Roman" w:cs="Times New Roman"/>
          <w:sz w:val="20"/>
          <w:szCs w:val="20"/>
        </w:rPr>
        <w:t xml:space="preserve"> </w:t>
      </w:r>
      <w:r w:rsidR="00656764">
        <w:rPr>
          <w:rFonts w:ascii="Times New Roman" w:hAnsi="Times New Roman" w:cs="Times New Roman"/>
          <w:sz w:val="28"/>
          <w:szCs w:val="28"/>
        </w:rPr>
        <w:t xml:space="preserve"> Если, в конце концов, ученик и даст ожидаемый педагогом ответ, то к гармоническому слуху это не имеет никакого отношения. Как пишет Л.М. Масленкова, «процесс слушания конкретного аккорда является многосоставным действием, предполагающим слышание: 1)</w:t>
      </w:r>
      <w:r w:rsidR="00DC76BA">
        <w:rPr>
          <w:rFonts w:ascii="Times New Roman" w:hAnsi="Times New Roman" w:cs="Times New Roman"/>
          <w:sz w:val="28"/>
          <w:szCs w:val="28"/>
        </w:rPr>
        <w:t xml:space="preserve"> функции аккорда, 2) его фонизма (консонанс или диссонанс), 3) ступени лада в басу.  Целостному восприятию… гармонической последовательности должны предшествовать упражнения на каждый тип слуховых операций (примерно полминуты занимает настройка слуха сначала на функцию аккорда, затем на его фонизм и, наконец, на слушание баса как ступени лада).  Соединяясь вместе, указанные слуховые операции </w:t>
      </w:r>
      <w:proofErr w:type="gramStart"/>
      <w:r w:rsidR="00DC76BA">
        <w:rPr>
          <w:rFonts w:ascii="Times New Roman" w:hAnsi="Times New Roman" w:cs="Times New Roman"/>
          <w:sz w:val="28"/>
          <w:szCs w:val="28"/>
        </w:rPr>
        <w:t>обеспечат возможность последующей работы …  Тормозом может</w:t>
      </w:r>
      <w:proofErr w:type="gramEnd"/>
      <w:r w:rsidR="00DC76BA">
        <w:rPr>
          <w:rFonts w:ascii="Times New Roman" w:hAnsi="Times New Roman" w:cs="Times New Roman"/>
          <w:sz w:val="28"/>
          <w:szCs w:val="28"/>
        </w:rPr>
        <w:t xml:space="preserve"> стать только  плохое знание теории музыки</w:t>
      </w:r>
      <w:r w:rsidR="00656764">
        <w:rPr>
          <w:rFonts w:ascii="Times New Roman" w:hAnsi="Times New Roman" w:cs="Times New Roman"/>
          <w:sz w:val="28"/>
          <w:szCs w:val="28"/>
        </w:rPr>
        <w:t>»</w:t>
      </w:r>
      <w:r w:rsidR="00DC76BA">
        <w:rPr>
          <w:rFonts w:ascii="Times New Roman" w:hAnsi="Times New Roman" w:cs="Times New Roman"/>
          <w:sz w:val="28"/>
          <w:szCs w:val="28"/>
        </w:rPr>
        <w:t xml:space="preserve">. </w:t>
      </w:r>
      <w:r w:rsidR="0084107A">
        <w:rPr>
          <w:rFonts w:ascii="Times New Roman" w:hAnsi="Times New Roman" w:cs="Times New Roman"/>
          <w:sz w:val="28"/>
          <w:szCs w:val="28"/>
        </w:rPr>
        <w:t xml:space="preserve">Мы в своей практике используем тот же алгоритм: при анализе на слух аккордовой последовательности требуется сначала назвать (записать) порядок функций, затем уточнить фоническую характеристику аккордов и, определив линию баса, назвать,  какими видами аккордов представлены функции. </w:t>
      </w:r>
    </w:p>
    <w:p w:rsidR="00E84421" w:rsidRDefault="006F27C5" w:rsidP="00E84421">
      <w:pPr>
        <w:pStyle w:val="a4"/>
        <w:ind w:left="0"/>
        <w:rPr>
          <w:rFonts w:ascii="Times New Roman" w:hAnsi="Times New Roman" w:cs="Times New Roman"/>
          <w:sz w:val="28"/>
          <w:szCs w:val="28"/>
        </w:rPr>
      </w:pPr>
      <w:r>
        <w:rPr>
          <w:rFonts w:ascii="Times New Roman" w:hAnsi="Times New Roman" w:cs="Times New Roman"/>
          <w:sz w:val="28"/>
          <w:szCs w:val="28"/>
        </w:rPr>
        <w:t xml:space="preserve">      </w:t>
      </w:r>
      <w:r w:rsidR="0084107A">
        <w:rPr>
          <w:rFonts w:ascii="Times New Roman" w:hAnsi="Times New Roman" w:cs="Times New Roman"/>
          <w:sz w:val="28"/>
          <w:szCs w:val="28"/>
        </w:rPr>
        <w:t xml:space="preserve">Развитие гармонического слуха – дело, требующее большого труда и длительного времени. При недостатке того и другого преподавателям приходится использовать разные «уловки», дающие видимый результат, </w:t>
      </w:r>
      <w:r w:rsidR="0065775F">
        <w:rPr>
          <w:rFonts w:ascii="Times New Roman" w:hAnsi="Times New Roman" w:cs="Times New Roman"/>
          <w:sz w:val="28"/>
          <w:szCs w:val="28"/>
        </w:rPr>
        <w:t xml:space="preserve">который </w:t>
      </w:r>
      <w:r w:rsidR="0084107A">
        <w:rPr>
          <w:rFonts w:ascii="Times New Roman" w:hAnsi="Times New Roman" w:cs="Times New Roman"/>
          <w:sz w:val="28"/>
          <w:szCs w:val="28"/>
        </w:rPr>
        <w:t>не явля</w:t>
      </w:r>
      <w:r w:rsidR="0065775F">
        <w:rPr>
          <w:rFonts w:ascii="Times New Roman" w:hAnsi="Times New Roman" w:cs="Times New Roman"/>
          <w:sz w:val="28"/>
          <w:szCs w:val="28"/>
        </w:rPr>
        <w:t>ет</w:t>
      </w:r>
      <w:r w:rsidR="0084107A">
        <w:rPr>
          <w:rFonts w:ascii="Times New Roman" w:hAnsi="Times New Roman" w:cs="Times New Roman"/>
          <w:sz w:val="28"/>
          <w:szCs w:val="28"/>
        </w:rPr>
        <w:t>ся</w:t>
      </w:r>
      <w:r w:rsidR="0065775F">
        <w:rPr>
          <w:rFonts w:ascii="Times New Roman" w:hAnsi="Times New Roman" w:cs="Times New Roman"/>
          <w:sz w:val="28"/>
          <w:szCs w:val="28"/>
        </w:rPr>
        <w:t>, тем не менее,</w:t>
      </w:r>
      <w:r w:rsidR="0084107A">
        <w:rPr>
          <w:rFonts w:ascii="Times New Roman" w:hAnsi="Times New Roman" w:cs="Times New Roman"/>
          <w:sz w:val="28"/>
          <w:szCs w:val="28"/>
        </w:rPr>
        <w:t xml:space="preserve"> показателем реального уровня развития слуха.</w:t>
      </w:r>
      <w:r w:rsidR="0065775F">
        <w:rPr>
          <w:rFonts w:ascii="Times New Roman" w:hAnsi="Times New Roman" w:cs="Times New Roman"/>
          <w:sz w:val="28"/>
          <w:szCs w:val="28"/>
        </w:rPr>
        <w:t xml:space="preserve"> Это и натаскивание на ограниченное количество гармонических схем, и ориентация на линию баса с последующим «вычислением» аккордов</w:t>
      </w:r>
      <w:r w:rsidR="0051481E">
        <w:rPr>
          <w:rFonts w:ascii="Times New Roman" w:hAnsi="Times New Roman" w:cs="Times New Roman"/>
          <w:sz w:val="28"/>
          <w:szCs w:val="28"/>
        </w:rPr>
        <w:t xml:space="preserve"> и, вероятно, многое другое</w:t>
      </w:r>
      <w:proofErr w:type="gramStart"/>
      <w:r w:rsidR="0051481E">
        <w:rPr>
          <w:rFonts w:ascii="Times New Roman" w:hAnsi="Times New Roman" w:cs="Times New Roman"/>
          <w:sz w:val="28"/>
          <w:szCs w:val="28"/>
        </w:rPr>
        <w:t>… В</w:t>
      </w:r>
      <w:proofErr w:type="gramEnd"/>
      <w:r w:rsidR="0051481E">
        <w:rPr>
          <w:rFonts w:ascii="Times New Roman" w:hAnsi="Times New Roman" w:cs="Times New Roman"/>
          <w:sz w:val="28"/>
          <w:szCs w:val="28"/>
        </w:rPr>
        <w:t xml:space="preserve"> ситуации «всеобуча», как нам представляется, </w:t>
      </w:r>
      <w:r w:rsidR="007D520D">
        <w:rPr>
          <w:rFonts w:ascii="Times New Roman" w:hAnsi="Times New Roman" w:cs="Times New Roman"/>
          <w:sz w:val="28"/>
          <w:szCs w:val="28"/>
        </w:rPr>
        <w:t>следовало бы</w:t>
      </w:r>
      <w:r w:rsidR="0051481E">
        <w:rPr>
          <w:rFonts w:ascii="Times New Roman" w:hAnsi="Times New Roman" w:cs="Times New Roman"/>
          <w:sz w:val="28"/>
          <w:szCs w:val="28"/>
        </w:rPr>
        <w:t xml:space="preserve"> изменить требования к выпускнику</w:t>
      </w:r>
      <w:r w:rsidR="007D520D">
        <w:rPr>
          <w:rFonts w:ascii="Times New Roman" w:hAnsi="Times New Roman" w:cs="Times New Roman"/>
          <w:sz w:val="28"/>
          <w:szCs w:val="28"/>
        </w:rPr>
        <w:t xml:space="preserve"> (</w:t>
      </w:r>
      <w:proofErr w:type="spellStart"/>
      <w:r w:rsidR="007D520D">
        <w:rPr>
          <w:rFonts w:ascii="Times New Roman" w:hAnsi="Times New Roman" w:cs="Times New Roman"/>
          <w:sz w:val="28"/>
          <w:szCs w:val="28"/>
        </w:rPr>
        <w:t>общеэстетического</w:t>
      </w:r>
      <w:proofErr w:type="spellEnd"/>
      <w:r w:rsidR="007D520D">
        <w:rPr>
          <w:rFonts w:ascii="Times New Roman" w:hAnsi="Times New Roman" w:cs="Times New Roman"/>
          <w:sz w:val="28"/>
          <w:szCs w:val="28"/>
        </w:rPr>
        <w:t xml:space="preserve"> уровня)</w:t>
      </w:r>
      <w:r w:rsidR="0051481E">
        <w:rPr>
          <w:rFonts w:ascii="Times New Roman" w:hAnsi="Times New Roman" w:cs="Times New Roman"/>
          <w:sz w:val="28"/>
          <w:szCs w:val="28"/>
        </w:rPr>
        <w:t xml:space="preserve">, возможно, ограничив их слышанием функций в последовательности или простом музыкальном фрагменте. Это реалистичный минимум, который </w:t>
      </w:r>
      <w:r w:rsidR="007D520D">
        <w:rPr>
          <w:rFonts w:ascii="Times New Roman" w:hAnsi="Times New Roman" w:cs="Times New Roman"/>
          <w:sz w:val="28"/>
          <w:szCs w:val="28"/>
        </w:rPr>
        <w:t xml:space="preserve">доступен большинству учеников.  </w:t>
      </w:r>
      <w:r w:rsidR="009B2F4F">
        <w:rPr>
          <w:rFonts w:ascii="Times New Roman" w:hAnsi="Times New Roman" w:cs="Times New Roman"/>
          <w:sz w:val="28"/>
          <w:szCs w:val="28"/>
        </w:rPr>
        <w:t>Слух же профессионально ориентированного учащегося должен быть развит до способности слышать детали, определить незнакомый или неожиданный аккорд, расслышав его окраску, интервальную структуру. Здесь в комплексе</w:t>
      </w:r>
      <w:r w:rsidR="00E84421">
        <w:rPr>
          <w:rFonts w:ascii="Times New Roman" w:hAnsi="Times New Roman" w:cs="Times New Roman"/>
          <w:sz w:val="28"/>
          <w:szCs w:val="28"/>
        </w:rPr>
        <w:t>, практически единовременно, симультанно</w:t>
      </w:r>
      <w:r w:rsidR="009B2F4F">
        <w:rPr>
          <w:rFonts w:ascii="Times New Roman" w:hAnsi="Times New Roman" w:cs="Times New Roman"/>
          <w:sz w:val="28"/>
          <w:szCs w:val="28"/>
        </w:rPr>
        <w:t xml:space="preserve"> проявляются многие навыки, которые необходимо тщательно нарабатывать</w:t>
      </w:r>
      <w:r w:rsidR="00E84421">
        <w:rPr>
          <w:rFonts w:ascii="Times New Roman" w:hAnsi="Times New Roman" w:cs="Times New Roman"/>
          <w:sz w:val="28"/>
          <w:szCs w:val="28"/>
        </w:rPr>
        <w:t xml:space="preserve"> по отдельности</w:t>
      </w:r>
      <w:r w:rsidR="003267B3">
        <w:rPr>
          <w:rFonts w:ascii="Times New Roman" w:hAnsi="Times New Roman" w:cs="Times New Roman"/>
          <w:sz w:val="28"/>
          <w:szCs w:val="28"/>
        </w:rPr>
        <w:t>:</w:t>
      </w:r>
      <w:r w:rsidR="00E84421" w:rsidRPr="00E84421">
        <w:rPr>
          <w:rFonts w:ascii="Times New Roman" w:hAnsi="Times New Roman" w:cs="Times New Roman"/>
          <w:sz w:val="28"/>
          <w:szCs w:val="28"/>
        </w:rPr>
        <w:t xml:space="preserve"> </w:t>
      </w:r>
    </w:p>
    <w:p w:rsidR="00E84421" w:rsidRDefault="00E84421" w:rsidP="00E84421">
      <w:pPr>
        <w:pStyle w:val="a4"/>
        <w:ind w:left="0"/>
        <w:rPr>
          <w:rFonts w:ascii="Times New Roman" w:hAnsi="Times New Roman" w:cs="Times New Roman"/>
          <w:sz w:val="28"/>
          <w:szCs w:val="28"/>
        </w:rPr>
      </w:pPr>
      <w:r>
        <w:rPr>
          <w:rFonts w:ascii="Times New Roman" w:hAnsi="Times New Roman" w:cs="Times New Roman"/>
          <w:sz w:val="28"/>
          <w:szCs w:val="28"/>
        </w:rPr>
        <w:lastRenderedPageBreak/>
        <w:t xml:space="preserve">- умение схватывать общие фонические качества аккорда и функциональную его окраску (что достаточно подробно было освещено выше); </w:t>
      </w:r>
    </w:p>
    <w:p w:rsidR="003267B3" w:rsidRDefault="003267B3" w:rsidP="003267B3">
      <w:pPr>
        <w:pStyle w:val="a4"/>
        <w:ind w:left="0"/>
        <w:rPr>
          <w:rFonts w:ascii="Times New Roman" w:hAnsi="Times New Roman" w:cs="Times New Roman"/>
          <w:sz w:val="28"/>
          <w:szCs w:val="28"/>
        </w:rPr>
      </w:pPr>
      <w:r>
        <w:rPr>
          <w:rFonts w:ascii="Times New Roman" w:hAnsi="Times New Roman" w:cs="Times New Roman"/>
          <w:sz w:val="28"/>
          <w:szCs w:val="28"/>
        </w:rPr>
        <w:t xml:space="preserve"> - умение быстро анализировать интервальное строение аккорда, базирующееся  на навыке  пропевания (вначале озвученного вслух, </w:t>
      </w:r>
      <w:r w:rsidR="008C241A">
        <w:rPr>
          <w:rFonts w:ascii="Times New Roman" w:hAnsi="Times New Roman" w:cs="Times New Roman"/>
          <w:sz w:val="28"/>
          <w:szCs w:val="28"/>
        </w:rPr>
        <w:t xml:space="preserve"> </w:t>
      </w:r>
      <w:r>
        <w:rPr>
          <w:rFonts w:ascii="Times New Roman" w:hAnsi="Times New Roman" w:cs="Times New Roman"/>
          <w:sz w:val="28"/>
          <w:szCs w:val="28"/>
        </w:rPr>
        <w:t>впоследствии</w:t>
      </w:r>
      <w:r w:rsidR="00421D34">
        <w:rPr>
          <w:rFonts w:ascii="Times New Roman" w:hAnsi="Times New Roman" w:cs="Times New Roman"/>
          <w:sz w:val="28"/>
          <w:szCs w:val="28"/>
        </w:rPr>
        <w:t xml:space="preserve"> - </w:t>
      </w:r>
      <w:r>
        <w:rPr>
          <w:rFonts w:ascii="Times New Roman" w:hAnsi="Times New Roman" w:cs="Times New Roman"/>
          <w:sz w:val="28"/>
          <w:szCs w:val="28"/>
        </w:rPr>
        <w:t>быстрого внутреннего)</w:t>
      </w:r>
      <w:r w:rsidR="00E3564A">
        <w:rPr>
          <w:rFonts w:ascii="Times New Roman" w:hAnsi="Times New Roman" w:cs="Times New Roman"/>
          <w:sz w:val="28"/>
          <w:szCs w:val="28"/>
        </w:rPr>
        <w:t xml:space="preserve"> и требующее хорошего владения интервалами</w:t>
      </w:r>
      <w:r>
        <w:rPr>
          <w:rFonts w:ascii="Times New Roman" w:hAnsi="Times New Roman" w:cs="Times New Roman"/>
          <w:sz w:val="28"/>
          <w:szCs w:val="28"/>
        </w:rPr>
        <w:t xml:space="preserve">; </w:t>
      </w:r>
    </w:p>
    <w:p w:rsidR="00413509" w:rsidRDefault="003267B3" w:rsidP="003267B3">
      <w:pPr>
        <w:pStyle w:val="a4"/>
        <w:ind w:left="0"/>
        <w:rPr>
          <w:rFonts w:ascii="Times New Roman" w:hAnsi="Times New Roman" w:cs="Times New Roman"/>
          <w:sz w:val="28"/>
          <w:szCs w:val="28"/>
        </w:rPr>
      </w:pPr>
      <w:r>
        <w:rPr>
          <w:rFonts w:ascii="Times New Roman" w:hAnsi="Times New Roman" w:cs="Times New Roman"/>
          <w:sz w:val="28"/>
          <w:szCs w:val="28"/>
        </w:rPr>
        <w:t xml:space="preserve">- умение отслеживать слухом </w:t>
      </w:r>
      <w:r w:rsidR="00413509">
        <w:rPr>
          <w:rFonts w:ascii="Times New Roman" w:hAnsi="Times New Roman" w:cs="Times New Roman"/>
          <w:sz w:val="28"/>
          <w:szCs w:val="28"/>
        </w:rPr>
        <w:t xml:space="preserve">интонационно-мелодические связи аккордов, т.е. </w:t>
      </w:r>
      <w:r w:rsidRPr="00413509">
        <w:rPr>
          <w:rFonts w:ascii="Times New Roman" w:hAnsi="Times New Roman" w:cs="Times New Roman"/>
          <w:b/>
          <w:i/>
          <w:sz w:val="28"/>
          <w:szCs w:val="28"/>
        </w:rPr>
        <w:t>голосоведение</w:t>
      </w:r>
      <w:r w:rsidR="00413509">
        <w:rPr>
          <w:rFonts w:ascii="Times New Roman" w:hAnsi="Times New Roman" w:cs="Times New Roman"/>
          <w:sz w:val="28"/>
          <w:szCs w:val="28"/>
        </w:rPr>
        <w:t>.</w:t>
      </w:r>
    </w:p>
    <w:p w:rsidR="008E5D45" w:rsidRDefault="00413509" w:rsidP="003267B3">
      <w:pPr>
        <w:pStyle w:val="a4"/>
        <w:ind w:left="0"/>
        <w:rPr>
          <w:rFonts w:ascii="Times New Roman" w:hAnsi="Times New Roman" w:cs="Times New Roman"/>
          <w:sz w:val="28"/>
          <w:szCs w:val="28"/>
        </w:rPr>
      </w:pPr>
      <w:r>
        <w:rPr>
          <w:rFonts w:ascii="Times New Roman" w:hAnsi="Times New Roman" w:cs="Times New Roman"/>
          <w:sz w:val="28"/>
          <w:szCs w:val="28"/>
        </w:rPr>
        <w:t xml:space="preserve">     На школьном этапе последний навык формируется</w:t>
      </w:r>
      <w:r w:rsidR="00271D24">
        <w:rPr>
          <w:rFonts w:ascii="Times New Roman" w:hAnsi="Times New Roman" w:cs="Times New Roman"/>
          <w:sz w:val="28"/>
          <w:szCs w:val="28"/>
        </w:rPr>
        <w:t xml:space="preserve">, в первую очередь, </w:t>
      </w:r>
      <w:r>
        <w:rPr>
          <w:rFonts w:ascii="Times New Roman" w:hAnsi="Times New Roman" w:cs="Times New Roman"/>
          <w:sz w:val="28"/>
          <w:szCs w:val="28"/>
        </w:rPr>
        <w:t xml:space="preserve"> на основе отслеживания «баса», который в условиях компактного трех-четырехголосия является нижним голосом, не отделенным фактурно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верхних. Это обстоятельство значительно затрудняет его слуховое восприятие</w:t>
      </w:r>
      <w:r w:rsidR="00271D24">
        <w:rPr>
          <w:rFonts w:ascii="Times New Roman" w:hAnsi="Times New Roman" w:cs="Times New Roman"/>
          <w:sz w:val="28"/>
          <w:szCs w:val="28"/>
        </w:rPr>
        <w:t xml:space="preserve">. Поэтому для тренировки можно пользоваться </w:t>
      </w:r>
      <w:r w:rsidR="008C241A">
        <w:rPr>
          <w:rFonts w:ascii="Times New Roman" w:hAnsi="Times New Roman" w:cs="Times New Roman"/>
          <w:sz w:val="28"/>
          <w:szCs w:val="28"/>
        </w:rPr>
        <w:t xml:space="preserve">рабочим </w:t>
      </w:r>
      <w:r w:rsidR="00271D24">
        <w:rPr>
          <w:rFonts w:ascii="Times New Roman" w:hAnsi="Times New Roman" w:cs="Times New Roman"/>
          <w:sz w:val="28"/>
          <w:szCs w:val="28"/>
        </w:rPr>
        <w:t xml:space="preserve">приемом отнесения нижнего голоса на октаву вниз или удвоения его в октаву. Это помогает изначально нацелить слух на конкретную линию многоголосного целого, выделить ее из общего звучания. Для развития реального слышания полезно </w:t>
      </w:r>
      <w:r w:rsidR="008C241A">
        <w:rPr>
          <w:rFonts w:ascii="Times New Roman" w:hAnsi="Times New Roman" w:cs="Times New Roman"/>
          <w:sz w:val="28"/>
          <w:szCs w:val="28"/>
        </w:rPr>
        <w:t xml:space="preserve">также </w:t>
      </w:r>
      <w:r w:rsidR="00271D24">
        <w:rPr>
          <w:rFonts w:ascii="Times New Roman" w:hAnsi="Times New Roman" w:cs="Times New Roman"/>
          <w:sz w:val="28"/>
          <w:szCs w:val="28"/>
        </w:rPr>
        <w:t>пропевать один из голосов звучащей ткани (по слуху, не по нотному тексту!), пропевать, опять же по слуху, вертикаль (что удобнее начинать в широком расположении, так как голоса там слышны яснее)</w:t>
      </w:r>
      <w:r w:rsidR="00263EFC">
        <w:rPr>
          <w:rFonts w:ascii="Times New Roman" w:hAnsi="Times New Roman" w:cs="Times New Roman"/>
          <w:sz w:val="28"/>
          <w:szCs w:val="28"/>
        </w:rPr>
        <w:t>.</w:t>
      </w:r>
      <w:r w:rsidR="008C241A">
        <w:rPr>
          <w:rFonts w:ascii="Times New Roman" w:hAnsi="Times New Roman" w:cs="Times New Roman"/>
          <w:sz w:val="28"/>
          <w:szCs w:val="28"/>
        </w:rPr>
        <w:t xml:space="preserve"> </w:t>
      </w:r>
    </w:p>
    <w:p w:rsidR="00265191" w:rsidRDefault="00265191" w:rsidP="003267B3">
      <w:pPr>
        <w:pStyle w:val="a4"/>
        <w:ind w:left="0"/>
        <w:rPr>
          <w:rFonts w:ascii="Times New Roman" w:hAnsi="Times New Roman" w:cs="Times New Roman"/>
          <w:sz w:val="28"/>
          <w:szCs w:val="28"/>
        </w:rPr>
      </w:pPr>
      <w:r>
        <w:rPr>
          <w:rFonts w:ascii="Times New Roman" w:hAnsi="Times New Roman" w:cs="Times New Roman"/>
          <w:sz w:val="28"/>
          <w:szCs w:val="28"/>
        </w:rPr>
        <w:t xml:space="preserve">        В заключение еще раз заострим внимание на тех методических принципах, которые способствуют ускорению тренировочного процесса. Из исследований по проблемам памяти известно, что в ходе механических повторов память развивается слабо и является непрочной. Продуктивность слуховых упражнений можно повысить, если прибегнуть к использованию некоторых известных в психологии методов, способствующих запоминанию:</w:t>
      </w:r>
    </w:p>
    <w:p w:rsidR="00265191" w:rsidRDefault="00265191" w:rsidP="003267B3">
      <w:pPr>
        <w:pStyle w:val="a4"/>
        <w:ind w:left="0"/>
        <w:rPr>
          <w:rFonts w:ascii="Times New Roman" w:hAnsi="Times New Roman" w:cs="Times New Roman"/>
          <w:sz w:val="28"/>
          <w:szCs w:val="28"/>
        </w:rPr>
      </w:pPr>
      <w:r>
        <w:rPr>
          <w:rFonts w:ascii="Times New Roman" w:hAnsi="Times New Roman" w:cs="Times New Roman"/>
          <w:sz w:val="28"/>
          <w:szCs w:val="28"/>
        </w:rPr>
        <w:t>- метод сравнения/сопоставления (септакко</w:t>
      </w:r>
      <w:proofErr w:type="gramStart"/>
      <w:r>
        <w:rPr>
          <w:rFonts w:ascii="Times New Roman" w:hAnsi="Times New Roman" w:cs="Times New Roman"/>
          <w:sz w:val="28"/>
          <w:szCs w:val="28"/>
        </w:rPr>
        <w:t>рд с тр</w:t>
      </w:r>
      <w:proofErr w:type="gramEnd"/>
      <w:r>
        <w:rPr>
          <w:rFonts w:ascii="Times New Roman" w:hAnsi="Times New Roman" w:cs="Times New Roman"/>
          <w:sz w:val="28"/>
          <w:szCs w:val="28"/>
        </w:rPr>
        <w:t>езвучием, мажор с минором, автентический оборот с плагальным и др.);</w:t>
      </w:r>
    </w:p>
    <w:p w:rsidR="00265191" w:rsidRDefault="00265191" w:rsidP="003267B3">
      <w:pPr>
        <w:pStyle w:val="a4"/>
        <w:ind w:left="0"/>
        <w:rPr>
          <w:rFonts w:ascii="Times New Roman" w:hAnsi="Times New Roman" w:cs="Times New Roman"/>
          <w:sz w:val="28"/>
          <w:szCs w:val="28"/>
        </w:rPr>
      </w:pPr>
      <w:r>
        <w:rPr>
          <w:rFonts w:ascii="Times New Roman" w:hAnsi="Times New Roman" w:cs="Times New Roman"/>
          <w:sz w:val="28"/>
          <w:szCs w:val="28"/>
        </w:rPr>
        <w:t>- метод подачи материала в вариативной форме</w:t>
      </w:r>
      <w:r w:rsidR="009F4779">
        <w:rPr>
          <w:rFonts w:ascii="Times New Roman" w:hAnsi="Times New Roman" w:cs="Times New Roman"/>
          <w:sz w:val="28"/>
          <w:szCs w:val="28"/>
        </w:rPr>
        <w:t>, когда при повторении какого-либо ряда интервалов (аккордов) нужно обнаружить и отметить произошедшие изменения (замена аккорда в рамках одной функции, изменения в типовых гармонических формулах, добавление аккорда и т.п.);</w:t>
      </w:r>
    </w:p>
    <w:p w:rsidR="009F4779" w:rsidRDefault="009F4779" w:rsidP="003267B3">
      <w:pPr>
        <w:pStyle w:val="a4"/>
        <w:ind w:left="0"/>
        <w:rPr>
          <w:rFonts w:ascii="Times New Roman" w:hAnsi="Times New Roman" w:cs="Times New Roman"/>
          <w:sz w:val="28"/>
          <w:szCs w:val="28"/>
        </w:rPr>
      </w:pPr>
      <w:r>
        <w:rPr>
          <w:rFonts w:ascii="Times New Roman" w:hAnsi="Times New Roman" w:cs="Times New Roman"/>
          <w:sz w:val="28"/>
          <w:szCs w:val="28"/>
        </w:rPr>
        <w:t>- метод слухового «поиска» заданного элемента среди прочих;</w:t>
      </w:r>
    </w:p>
    <w:p w:rsidR="009F4779" w:rsidRDefault="009F4779" w:rsidP="003267B3">
      <w:pPr>
        <w:pStyle w:val="a4"/>
        <w:ind w:left="0"/>
        <w:rPr>
          <w:rFonts w:ascii="Times New Roman" w:hAnsi="Times New Roman" w:cs="Times New Roman"/>
          <w:sz w:val="28"/>
          <w:szCs w:val="28"/>
        </w:rPr>
      </w:pPr>
      <w:r>
        <w:rPr>
          <w:rFonts w:ascii="Times New Roman" w:hAnsi="Times New Roman" w:cs="Times New Roman"/>
          <w:sz w:val="28"/>
          <w:szCs w:val="28"/>
        </w:rPr>
        <w:t>- метод, основанный на активизации структурирующей работы слуха и запоминания благодаря преподнесению слухового материала сери</w:t>
      </w:r>
      <w:r w:rsidR="00F91B3C">
        <w:rPr>
          <w:rFonts w:ascii="Times New Roman" w:hAnsi="Times New Roman" w:cs="Times New Roman"/>
          <w:sz w:val="28"/>
          <w:szCs w:val="28"/>
        </w:rPr>
        <w:t>ями</w:t>
      </w:r>
      <w:r>
        <w:rPr>
          <w:rFonts w:ascii="Times New Roman" w:hAnsi="Times New Roman" w:cs="Times New Roman"/>
          <w:sz w:val="28"/>
          <w:szCs w:val="28"/>
        </w:rPr>
        <w:t xml:space="preserve"> блоков</w:t>
      </w:r>
      <w:r w:rsidR="00F91B3C">
        <w:rPr>
          <w:rFonts w:ascii="Times New Roman" w:hAnsi="Times New Roman" w:cs="Times New Roman"/>
          <w:sz w:val="28"/>
          <w:szCs w:val="28"/>
        </w:rPr>
        <w:t xml:space="preserve">, которые организованы по принципу тождества, нарастающей или убывающей прогрессии (подробнее об этом см. пособие Л. </w:t>
      </w:r>
      <w:proofErr w:type="spellStart"/>
      <w:r w:rsidR="00F91B3C">
        <w:rPr>
          <w:rFonts w:ascii="Times New Roman" w:hAnsi="Times New Roman" w:cs="Times New Roman"/>
          <w:sz w:val="28"/>
          <w:szCs w:val="28"/>
        </w:rPr>
        <w:t>Масленковой</w:t>
      </w:r>
      <w:proofErr w:type="spellEnd"/>
      <w:r w:rsidR="00F91B3C">
        <w:rPr>
          <w:rFonts w:ascii="Times New Roman" w:hAnsi="Times New Roman" w:cs="Times New Roman"/>
          <w:sz w:val="28"/>
          <w:szCs w:val="28"/>
        </w:rPr>
        <w:t xml:space="preserve"> «Интенсивный курс сольфеджио», с.164).</w:t>
      </w:r>
    </w:p>
    <w:p w:rsidR="00F91B3C" w:rsidRDefault="00F91B3C" w:rsidP="003267B3">
      <w:pPr>
        <w:pStyle w:val="a4"/>
        <w:ind w:left="0"/>
        <w:rPr>
          <w:rFonts w:ascii="Times New Roman" w:hAnsi="Times New Roman" w:cs="Times New Roman"/>
          <w:sz w:val="28"/>
          <w:szCs w:val="28"/>
        </w:rPr>
      </w:pPr>
      <w:r>
        <w:rPr>
          <w:rFonts w:ascii="Times New Roman" w:hAnsi="Times New Roman" w:cs="Times New Roman"/>
          <w:sz w:val="28"/>
          <w:szCs w:val="28"/>
        </w:rPr>
        <w:t xml:space="preserve">      И последнее. Для большей продуктивности запоминания в процессе тренировки важно использовать механизм ассоциаций, связанных с художественной эмоцией. </w:t>
      </w:r>
      <w:r w:rsidR="00A95B92">
        <w:rPr>
          <w:rFonts w:ascii="Times New Roman" w:hAnsi="Times New Roman" w:cs="Times New Roman"/>
          <w:sz w:val="28"/>
          <w:szCs w:val="28"/>
        </w:rPr>
        <w:t xml:space="preserve">Первое знакомство с любым элементом </w:t>
      </w:r>
      <w:r w:rsidR="00A95B92">
        <w:rPr>
          <w:rFonts w:ascii="Times New Roman" w:hAnsi="Times New Roman" w:cs="Times New Roman"/>
          <w:sz w:val="28"/>
          <w:szCs w:val="28"/>
        </w:rPr>
        <w:lastRenderedPageBreak/>
        <w:t>музыкального языка должно осуществляться на ярких и убедительных музыкальных примерах.</w:t>
      </w:r>
    </w:p>
    <w:p w:rsidR="008B3F93" w:rsidRDefault="008B3F93" w:rsidP="003267B3">
      <w:pPr>
        <w:pStyle w:val="a4"/>
        <w:ind w:left="0"/>
        <w:rPr>
          <w:rFonts w:ascii="Times New Roman" w:hAnsi="Times New Roman" w:cs="Times New Roman"/>
          <w:sz w:val="28"/>
          <w:szCs w:val="28"/>
        </w:rPr>
      </w:pPr>
    </w:p>
    <w:p w:rsidR="008B3F93" w:rsidRDefault="008B3F93" w:rsidP="003267B3">
      <w:pPr>
        <w:pStyle w:val="a4"/>
        <w:ind w:left="0"/>
        <w:rPr>
          <w:rFonts w:ascii="Times New Roman" w:hAnsi="Times New Roman" w:cs="Times New Roman"/>
          <w:sz w:val="28"/>
          <w:szCs w:val="28"/>
        </w:rPr>
      </w:pPr>
    </w:p>
    <w:p w:rsidR="008B3F93" w:rsidRDefault="008B3F93" w:rsidP="008B3F93">
      <w:pPr>
        <w:pStyle w:val="a4"/>
        <w:ind w:left="0"/>
        <w:jc w:val="center"/>
        <w:rPr>
          <w:rFonts w:ascii="Times New Roman" w:hAnsi="Times New Roman" w:cs="Times New Roman"/>
          <w:sz w:val="28"/>
          <w:szCs w:val="28"/>
        </w:rPr>
      </w:pPr>
      <w:r>
        <w:rPr>
          <w:rFonts w:ascii="Times New Roman" w:hAnsi="Times New Roman" w:cs="Times New Roman"/>
          <w:sz w:val="28"/>
          <w:szCs w:val="28"/>
        </w:rPr>
        <w:t>Использованная литература.</w:t>
      </w:r>
    </w:p>
    <w:p w:rsidR="006E24E4" w:rsidRDefault="006E24E4" w:rsidP="008B3F93">
      <w:pPr>
        <w:pStyle w:val="a4"/>
        <w:ind w:left="0"/>
        <w:jc w:val="center"/>
        <w:rPr>
          <w:rFonts w:ascii="Times New Roman" w:hAnsi="Times New Roman" w:cs="Times New Roman"/>
          <w:sz w:val="28"/>
          <w:szCs w:val="28"/>
        </w:rPr>
      </w:pPr>
    </w:p>
    <w:p w:rsidR="006E24E4" w:rsidRDefault="006E24E4" w:rsidP="008B3F93">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Вахромеев В.А. Вопросы методики преподавания сольфеджио в детской музыкальной школе.</w:t>
      </w:r>
    </w:p>
    <w:p w:rsidR="008B3F93" w:rsidRDefault="008B3F93" w:rsidP="008B3F93">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Масленкова Л.М. Интенсивный курс сольфеджио. Методическое пособие для педагогов. С.-П., 2007.</w:t>
      </w:r>
    </w:p>
    <w:p w:rsidR="008B3F93" w:rsidRDefault="008B3F93" w:rsidP="008B3F93">
      <w:pPr>
        <w:pStyle w:val="a4"/>
        <w:numPr>
          <w:ilvl w:val="0"/>
          <w:numId w:val="2"/>
        </w:numPr>
        <w:rPr>
          <w:rFonts w:ascii="Times New Roman" w:hAnsi="Times New Roman" w:cs="Times New Roman"/>
          <w:sz w:val="28"/>
          <w:szCs w:val="28"/>
        </w:rPr>
      </w:pPr>
      <w:proofErr w:type="gramStart"/>
      <w:r>
        <w:rPr>
          <w:rFonts w:ascii="Times New Roman" w:hAnsi="Times New Roman" w:cs="Times New Roman"/>
          <w:sz w:val="28"/>
          <w:szCs w:val="28"/>
        </w:rPr>
        <w:t>Оськина</w:t>
      </w:r>
      <w:proofErr w:type="gramEnd"/>
      <w:r>
        <w:rPr>
          <w:rFonts w:ascii="Times New Roman" w:hAnsi="Times New Roman" w:cs="Times New Roman"/>
          <w:sz w:val="28"/>
          <w:szCs w:val="28"/>
        </w:rPr>
        <w:t xml:space="preserve"> С.Е., </w:t>
      </w:r>
      <w:proofErr w:type="spellStart"/>
      <w:r>
        <w:rPr>
          <w:rFonts w:ascii="Times New Roman" w:hAnsi="Times New Roman" w:cs="Times New Roman"/>
          <w:sz w:val="28"/>
          <w:szCs w:val="28"/>
        </w:rPr>
        <w:t>Парнес</w:t>
      </w:r>
      <w:proofErr w:type="spellEnd"/>
      <w:r>
        <w:rPr>
          <w:rFonts w:ascii="Times New Roman" w:hAnsi="Times New Roman" w:cs="Times New Roman"/>
          <w:sz w:val="28"/>
          <w:szCs w:val="28"/>
        </w:rPr>
        <w:t xml:space="preserve"> Д.Г.  Музыкальный слух. Теория и методика развития и совершенствования. М., 2003.</w:t>
      </w:r>
    </w:p>
    <w:p w:rsidR="008B3F93" w:rsidRDefault="008B3F93" w:rsidP="008B3F93">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Островский А.Л.  Методика теории музыки и сольфеджио. Л., 1970.</w:t>
      </w:r>
    </w:p>
    <w:p w:rsidR="0015578C" w:rsidRDefault="0015578C" w:rsidP="003267B3">
      <w:pPr>
        <w:pStyle w:val="a4"/>
        <w:ind w:left="0"/>
        <w:rPr>
          <w:rFonts w:ascii="Times New Roman" w:hAnsi="Times New Roman" w:cs="Times New Roman"/>
          <w:sz w:val="28"/>
          <w:szCs w:val="28"/>
        </w:rPr>
      </w:pPr>
      <w:r>
        <w:rPr>
          <w:rFonts w:ascii="Times New Roman" w:hAnsi="Times New Roman" w:cs="Times New Roman"/>
          <w:sz w:val="28"/>
          <w:szCs w:val="28"/>
        </w:rPr>
        <w:t xml:space="preserve">       </w:t>
      </w:r>
    </w:p>
    <w:p w:rsidR="003267B3" w:rsidRPr="00B75F1A" w:rsidRDefault="003267B3" w:rsidP="003267B3">
      <w:pPr>
        <w:pStyle w:val="a4"/>
        <w:ind w:left="0"/>
        <w:rPr>
          <w:rFonts w:ascii="Times New Roman" w:hAnsi="Times New Roman" w:cs="Times New Roman"/>
          <w:sz w:val="28"/>
          <w:szCs w:val="28"/>
        </w:rPr>
      </w:pPr>
      <w:r>
        <w:rPr>
          <w:rFonts w:ascii="Times New Roman" w:hAnsi="Times New Roman" w:cs="Times New Roman"/>
          <w:sz w:val="28"/>
          <w:szCs w:val="28"/>
        </w:rPr>
        <w:t xml:space="preserve">   </w:t>
      </w:r>
    </w:p>
    <w:p w:rsidR="007F661A" w:rsidRPr="00CF424D" w:rsidRDefault="007F661A" w:rsidP="0007076C">
      <w:pPr>
        <w:pStyle w:val="a4"/>
        <w:ind w:left="0" w:firstLine="567"/>
        <w:rPr>
          <w:rFonts w:ascii="Times New Roman" w:hAnsi="Times New Roman" w:cs="Times New Roman"/>
          <w:b/>
          <w:sz w:val="28"/>
          <w:szCs w:val="28"/>
        </w:rPr>
      </w:pPr>
    </w:p>
    <w:p w:rsidR="007F661A" w:rsidRPr="00CF424D" w:rsidRDefault="007F661A" w:rsidP="0007076C">
      <w:pPr>
        <w:pStyle w:val="a4"/>
        <w:ind w:left="0" w:firstLine="567"/>
        <w:rPr>
          <w:rFonts w:ascii="Times New Roman" w:hAnsi="Times New Roman" w:cs="Times New Roman"/>
          <w:b/>
          <w:sz w:val="28"/>
          <w:szCs w:val="28"/>
        </w:rPr>
      </w:pPr>
    </w:p>
    <w:sectPr w:rsidR="007F661A" w:rsidRPr="00CF424D" w:rsidSect="002E7E00">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26A6"/>
    <w:multiLevelType w:val="hybridMultilevel"/>
    <w:tmpl w:val="E2C2D0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344E89"/>
    <w:multiLevelType w:val="hybridMultilevel"/>
    <w:tmpl w:val="8F961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9560F"/>
    <w:rsid w:val="000152E5"/>
    <w:rsid w:val="0007076C"/>
    <w:rsid w:val="000D425D"/>
    <w:rsid w:val="001520B7"/>
    <w:rsid w:val="00154248"/>
    <w:rsid w:val="0015578C"/>
    <w:rsid w:val="00176843"/>
    <w:rsid w:val="00183657"/>
    <w:rsid w:val="001844EF"/>
    <w:rsid w:val="001B271E"/>
    <w:rsid w:val="001B2F86"/>
    <w:rsid w:val="001B4316"/>
    <w:rsid w:val="00215CF7"/>
    <w:rsid w:val="00263EFC"/>
    <w:rsid w:val="00265191"/>
    <w:rsid w:val="00271D24"/>
    <w:rsid w:val="002B5D10"/>
    <w:rsid w:val="002B611D"/>
    <w:rsid w:val="002B7CD6"/>
    <w:rsid w:val="002C2759"/>
    <w:rsid w:val="002E7E00"/>
    <w:rsid w:val="00324D63"/>
    <w:rsid w:val="003267B3"/>
    <w:rsid w:val="003274E7"/>
    <w:rsid w:val="0035105B"/>
    <w:rsid w:val="003C7D6D"/>
    <w:rsid w:val="00413509"/>
    <w:rsid w:val="00421D34"/>
    <w:rsid w:val="004350B1"/>
    <w:rsid w:val="00466303"/>
    <w:rsid w:val="00485862"/>
    <w:rsid w:val="004C10A9"/>
    <w:rsid w:val="004C26E1"/>
    <w:rsid w:val="0051481E"/>
    <w:rsid w:val="00531229"/>
    <w:rsid w:val="00554C4C"/>
    <w:rsid w:val="005B5894"/>
    <w:rsid w:val="005D2537"/>
    <w:rsid w:val="006050D0"/>
    <w:rsid w:val="00613BBE"/>
    <w:rsid w:val="006248B8"/>
    <w:rsid w:val="00656764"/>
    <w:rsid w:val="0065775F"/>
    <w:rsid w:val="0067266F"/>
    <w:rsid w:val="006E24E4"/>
    <w:rsid w:val="006F27C5"/>
    <w:rsid w:val="00715019"/>
    <w:rsid w:val="00781412"/>
    <w:rsid w:val="007D38A7"/>
    <w:rsid w:val="007D520D"/>
    <w:rsid w:val="007F661A"/>
    <w:rsid w:val="008041F7"/>
    <w:rsid w:val="00813C6F"/>
    <w:rsid w:val="0084107A"/>
    <w:rsid w:val="00856D0D"/>
    <w:rsid w:val="008616DD"/>
    <w:rsid w:val="008A6741"/>
    <w:rsid w:val="008B3F93"/>
    <w:rsid w:val="008C16E1"/>
    <w:rsid w:val="008C241A"/>
    <w:rsid w:val="008C3644"/>
    <w:rsid w:val="008E5D45"/>
    <w:rsid w:val="008F7678"/>
    <w:rsid w:val="00913FC5"/>
    <w:rsid w:val="0097452C"/>
    <w:rsid w:val="00980FD4"/>
    <w:rsid w:val="009B2F4F"/>
    <w:rsid w:val="009C7446"/>
    <w:rsid w:val="009F0322"/>
    <w:rsid w:val="009F4779"/>
    <w:rsid w:val="00A01336"/>
    <w:rsid w:val="00A15C29"/>
    <w:rsid w:val="00A160F4"/>
    <w:rsid w:val="00A21F5C"/>
    <w:rsid w:val="00A95B92"/>
    <w:rsid w:val="00A97A0B"/>
    <w:rsid w:val="00B24C97"/>
    <w:rsid w:val="00B75F1A"/>
    <w:rsid w:val="00BA0BF9"/>
    <w:rsid w:val="00BD430C"/>
    <w:rsid w:val="00BE698C"/>
    <w:rsid w:val="00C67F6D"/>
    <w:rsid w:val="00C72738"/>
    <w:rsid w:val="00C8511A"/>
    <w:rsid w:val="00C85A09"/>
    <w:rsid w:val="00CF424D"/>
    <w:rsid w:val="00D338A2"/>
    <w:rsid w:val="00D77072"/>
    <w:rsid w:val="00D82757"/>
    <w:rsid w:val="00DC76BA"/>
    <w:rsid w:val="00E07323"/>
    <w:rsid w:val="00E22D93"/>
    <w:rsid w:val="00E26E17"/>
    <w:rsid w:val="00E3564A"/>
    <w:rsid w:val="00E65980"/>
    <w:rsid w:val="00E84421"/>
    <w:rsid w:val="00ED50C8"/>
    <w:rsid w:val="00EF5F5E"/>
    <w:rsid w:val="00EF638C"/>
    <w:rsid w:val="00F50FF7"/>
    <w:rsid w:val="00F91B3C"/>
    <w:rsid w:val="00F929C4"/>
    <w:rsid w:val="00F9560F"/>
    <w:rsid w:val="00FA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B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560F"/>
    <w:rPr>
      <w:color w:val="0000FF"/>
      <w:u w:val="single"/>
    </w:rPr>
  </w:style>
  <w:style w:type="paragraph" w:styleId="a4">
    <w:name w:val="List Paragraph"/>
    <w:basedOn w:val="a"/>
    <w:uiPriority w:val="34"/>
    <w:qFormat/>
    <w:rsid w:val="00B24C97"/>
    <w:pPr>
      <w:ind w:left="720"/>
      <w:contextualSpacing/>
    </w:pPr>
  </w:style>
  <w:style w:type="paragraph" w:styleId="a5">
    <w:name w:val="No Spacing"/>
    <w:uiPriority w:val="1"/>
    <w:qFormat/>
    <w:rsid w:val="002E7E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7</Pages>
  <Words>2316</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TechNet</Company>
  <LinksUpToDate>false</LinksUpToDate>
  <CharactersWithSpaces>15488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Advanced User</dc:creator>
  <cp:lastModifiedBy>User</cp:lastModifiedBy>
  <cp:revision>12</cp:revision>
  <dcterms:created xsi:type="dcterms:W3CDTF">2011-11-04T14:24:00Z</dcterms:created>
  <dcterms:modified xsi:type="dcterms:W3CDTF">2018-01-23T09:32:00Z</dcterms:modified>
</cp:coreProperties>
</file>