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7792"/>
      </w:tblGrid>
      <w:tr w:rsidR="00C76323" w:rsidTr="005923C7">
        <w:trPr>
          <w:trHeight w:val="10473"/>
        </w:trPr>
        <w:tc>
          <w:tcPr>
            <w:tcW w:w="7791" w:type="dxa"/>
          </w:tcPr>
          <w:p w:rsidR="0014571F" w:rsidRDefault="0014571F" w:rsidP="00145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571F" w:rsidRPr="00F51F92" w:rsidRDefault="0014571F" w:rsidP="0014571F">
            <w:pPr>
              <w:ind w:right="18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F92">
              <w:rPr>
                <w:rFonts w:ascii="Times New Roman" w:hAnsi="Times New Roman" w:cs="Times New Roman"/>
                <w:sz w:val="32"/>
                <w:szCs w:val="32"/>
              </w:rPr>
              <w:t>ВНИМАНИЕ РОДИТЕЛИ!</w:t>
            </w:r>
          </w:p>
          <w:p w:rsidR="0014571F" w:rsidRPr="00F51F92" w:rsidRDefault="0014571F" w:rsidP="0014571F">
            <w:pPr>
              <w:ind w:right="18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323" w:rsidRPr="00F51F92" w:rsidRDefault="00C76323" w:rsidP="0014571F">
            <w:pPr>
              <w:ind w:right="18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1F92">
              <w:rPr>
                <w:rFonts w:ascii="Times New Roman" w:hAnsi="Times New Roman" w:cs="Times New Roman"/>
                <w:sz w:val="32"/>
                <w:szCs w:val="32"/>
              </w:rPr>
              <w:t xml:space="preserve">В последнее время среди молодёжи популярны СНЮСЫ — табачные изделия для рассасывания, которые пришли на замену запрещённым в России </w:t>
            </w:r>
            <w:proofErr w:type="spellStart"/>
            <w:r w:rsidRPr="00F51F92">
              <w:rPr>
                <w:rFonts w:ascii="Times New Roman" w:hAnsi="Times New Roman" w:cs="Times New Roman"/>
                <w:sz w:val="32"/>
                <w:szCs w:val="32"/>
              </w:rPr>
              <w:t>спайсам</w:t>
            </w:r>
            <w:proofErr w:type="spellEnd"/>
            <w:r w:rsidRPr="00F51F92">
              <w:rPr>
                <w:rFonts w:ascii="Times New Roman" w:hAnsi="Times New Roman" w:cs="Times New Roman"/>
                <w:sz w:val="32"/>
                <w:szCs w:val="32"/>
              </w:rPr>
              <w:t xml:space="preserve">. Производители пишут, что </w:t>
            </w:r>
            <w:proofErr w:type="spellStart"/>
            <w:r w:rsidRPr="00F51F92">
              <w:rPr>
                <w:rFonts w:ascii="Times New Roman" w:hAnsi="Times New Roman" w:cs="Times New Roman"/>
                <w:sz w:val="32"/>
                <w:szCs w:val="32"/>
              </w:rPr>
              <w:t>снюсы</w:t>
            </w:r>
            <w:proofErr w:type="spellEnd"/>
            <w:r w:rsidRPr="00F51F92">
              <w:rPr>
                <w:rFonts w:ascii="Times New Roman" w:hAnsi="Times New Roman" w:cs="Times New Roman"/>
                <w:sz w:val="32"/>
                <w:szCs w:val="32"/>
              </w:rPr>
              <w:t xml:space="preserve"> — замена сигаретам, но в одной подушечке содержится до 50–60 мг никотина, что эквивалентно трём пачкам сигарет. Чем больше доза, тем сильнее привыкание. А это уже чистая прибыль для производителей, торговцев, посредников.</w:t>
            </w:r>
          </w:p>
          <w:p w:rsidR="00C76323" w:rsidRPr="00F51F92" w:rsidRDefault="00C76323" w:rsidP="0014571F">
            <w:pPr>
              <w:ind w:right="18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323" w:rsidRPr="00F51F92" w:rsidRDefault="00C76323" w:rsidP="0014571F">
            <w:pPr>
              <w:ind w:right="18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1F92">
              <w:rPr>
                <w:rFonts w:ascii="Times New Roman" w:hAnsi="Times New Roman" w:cs="Times New Roman"/>
                <w:sz w:val="32"/>
                <w:szCs w:val="32"/>
              </w:rPr>
              <w:t xml:space="preserve">Для основных потребителей </w:t>
            </w:r>
            <w:proofErr w:type="spellStart"/>
            <w:r w:rsidRPr="00F51F92">
              <w:rPr>
                <w:rFonts w:ascii="Times New Roman" w:hAnsi="Times New Roman" w:cs="Times New Roman"/>
                <w:sz w:val="32"/>
                <w:szCs w:val="32"/>
              </w:rPr>
              <w:t>снюсов</w:t>
            </w:r>
            <w:proofErr w:type="spellEnd"/>
            <w:r w:rsidRPr="00F51F92">
              <w:rPr>
                <w:rFonts w:ascii="Times New Roman" w:hAnsi="Times New Roman" w:cs="Times New Roman"/>
                <w:sz w:val="32"/>
                <w:szCs w:val="32"/>
              </w:rPr>
              <w:t xml:space="preserve"> — школьников, средний вес которых составляет от 40 до 60 кг, такие пакетики для рассасывания смертельны. Их спасает только то, что вещество в подушечке с увлажнённым табаком и 50–60 мг никотина сильно разъедает десну, и дети успевают её выплюнуть до того, как </w:t>
            </w:r>
            <w:r w:rsidRPr="00F51F92">
              <w:rPr>
                <w:rFonts w:ascii="Times New Roman" w:hAnsi="Times New Roman" w:cs="Times New Roman"/>
                <w:sz w:val="32"/>
                <w:szCs w:val="32"/>
              </w:rPr>
              <w:t>он полностью впитается в кровь.</w:t>
            </w:r>
          </w:p>
          <w:p w:rsidR="00C76323" w:rsidRPr="00F51F92" w:rsidRDefault="00C76323" w:rsidP="0014571F">
            <w:pPr>
              <w:ind w:right="18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323" w:rsidRPr="00F51F92" w:rsidRDefault="00C76323" w:rsidP="0014571F">
            <w:pPr>
              <w:ind w:right="18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1F92">
              <w:rPr>
                <w:rFonts w:ascii="Times New Roman" w:hAnsi="Times New Roman" w:cs="Times New Roman"/>
                <w:sz w:val="32"/>
                <w:szCs w:val="32"/>
              </w:rPr>
              <w:t xml:space="preserve">Такие пакетики помещают между губой и десной, как и </w:t>
            </w:r>
            <w:proofErr w:type="spellStart"/>
            <w:r w:rsidRPr="00F51F92">
              <w:rPr>
                <w:rFonts w:ascii="Times New Roman" w:hAnsi="Times New Roman" w:cs="Times New Roman"/>
                <w:sz w:val="32"/>
                <w:szCs w:val="32"/>
              </w:rPr>
              <w:t>насвай</w:t>
            </w:r>
            <w:proofErr w:type="spellEnd"/>
            <w:r w:rsidRPr="00F51F92">
              <w:rPr>
                <w:rFonts w:ascii="Times New Roman" w:hAnsi="Times New Roman" w:cs="Times New Roman"/>
                <w:sz w:val="32"/>
                <w:szCs w:val="32"/>
              </w:rPr>
              <w:t>, распространённый у азиатов, так никотин попадает в организм</w:t>
            </w:r>
            <w:r w:rsidR="0014571F" w:rsidRPr="00F51F9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4571F" w:rsidRDefault="0014571F" w:rsidP="0014571F">
            <w:pPr>
              <w:ind w:right="18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571F" w:rsidRDefault="0014571F" w:rsidP="0014571F">
            <w:pPr>
              <w:ind w:right="18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571F" w:rsidRDefault="0014571F" w:rsidP="0014571F">
            <w:pPr>
              <w:ind w:right="18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571F" w:rsidRDefault="0014571F" w:rsidP="0014571F">
            <w:pPr>
              <w:ind w:right="18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1F92" w:rsidRDefault="00F51F92" w:rsidP="00F51F92">
            <w:pPr>
              <w:ind w:right="18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571F" w:rsidRPr="00F51F92" w:rsidRDefault="0014571F" w:rsidP="00F51F92">
            <w:pPr>
              <w:ind w:right="18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51F92">
              <w:rPr>
                <w:rFonts w:ascii="Arial" w:hAnsi="Arial" w:cs="Arial"/>
                <w:b/>
                <w:noProof/>
                <w:color w:val="2E74B5" w:themeColor="accent1" w:themeShade="BF"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3pt;margin-top:27pt;width:411.95pt;height:485.3pt;z-index:-251657216;mso-position-horizontal-relative:text;mso-position-vertical-relative:text;mso-width-relative:page;mso-height-relative:page">
                  <v:imagedata r:id="rId5" o:title="01"/>
                </v:shape>
              </w:pict>
            </w:r>
            <w:r w:rsidR="00F51F92" w:rsidRPr="00F51F92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>СОСТАВ</w:t>
            </w:r>
          </w:p>
        </w:tc>
        <w:tc>
          <w:tcPr>
            <w:tcW w:w="7792" w:type="dxa"/>
          </w:tcPr>
          <w:p w:rsidR="0014571F" w:rsidRDefault="0014571F" w:rsidP="0014571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14571F" w:rsidRPr="00F51F92" w:rsidRDefault="0014571F" w:rsidP="0014571F">
            <w:pPr>
              <w:ind w:left="176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ПЕРВЫЕ ПРИЗНАКИ ОТРАВЛЕНИЯ!</w:t>
            </w:r>
          </w:p>
          <w:p w:rsidR="0014571F" w:rsidRPr="00F51F92" w:rsidRDefault="0014571F" w:rsidP="0014571F">
            <w:pPr>
              <w:ind w:left="176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14571F" w:rsidRPr="00F51F92" w:rsidRDefault="00312BE0" w:rsidP="0014571F">
            <w:pPr>
              <w:ind w:left="176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</w:t>
            </w:r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сновным признаком интоксикации становится возбуждение. Никотин — это стимулятор, который повышает агрессивность и способствуе</w:t>
            </w:r>
            <w:r w:rsidR="0014571F"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 эмоциональной неустойчивости.</w:t>
            </w:r>
          </w:p>
          <w:p w:rsidR="0014571F" w:rsidRPr="00F51F92" w:rsidRDefault="00312BE0" w:rsidP="0014571F">
            <w:pPr>
              <w:ind w:left="176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 xml:space="preserve">Часто </w:t>
            </w:r>
            <w:r w:rsidR="0014571F"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подростки </w:t>
            </w:r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</w:t>
            </w:r>
            <w:bookmarkStart w:id="0" w:name="_GoBack"/>
            <w:bookmarkEnd w:id="0"/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ачинают с большим трудом соображать, так как за возбуждением следует снижение активности мозга. А при длительном употреблении </w:t>
            </w:r>
            <w:proofErr w:type="spellStart"/>
            <w:r w:rsidRPr="00F51F92">
              <w:rPr>
                <w:rStyle w:val="a4"/>
                <w:rFonts w:ascii="Times New Roman" w:hAnsi="Times New Roman" w:cs="Times New Roman"/>
                <w:i w:val="0"/>
                <w:sz w:val="32"/>
                <w:szCs w:val="32"/>
                <w:shd w:val="clear" w:color="auto" w:fill="FFFFFF"/>
              </w:rPr>
              <w:t>снюс</w:t>
            </w:r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ов</w:t>
            </w:r>
            <w:proofErr w:type="spellEnd"/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возможны риски онкологических новообразований в ротовой по</w:t>
            </w:r>
            <w:r w:rsidR="0014571F"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лости.</w:t>
            </w:r>
          </w:p>
          <w:p w:rsidR="0014571F" w:rsidRPr="00F51F92" w:rsidRDefault="00312BE0" w:rsidP="0014571F">
            <w:pPr>
              <w:ind w:left="176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="0014571F"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</w:t>
            </w:r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еня</w:t>
            </w:r>
            <w:r w:rsidR="0014571F"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ется</w:t>
            </w:r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сон и аппетит. Появляются новые друзья и другие интересы. Возрастает количеств</w:t>
            </w:r>
            <w:r w:rsidR="0014571F"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 резких эмоциональных реакций.</w:t>
            </w:r>
          </w:p>
          <w:p w:rsidR="00C76323" w:rsidRPr="00F51F92" w:rsidRDefault="00312BE0" w:rsidP="0014571F">
            <w:pPr>
              <w:ind w:left="176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 xml:space="preserve">У девочек такие изменения могут происходить более остро и заметно в силу их большей ранимости и эмоциональности. Внешне это проявляется в виде налёта </w:t>
            </w:r>
            <w:proofErr w:type="spellStart"/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брутальности</w:t>
            </w:r>
            <w:proofErr w:type="spellEnd"/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или откровенной агрессии и драк.</w:t>
            </w:r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="0014571F"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Советуем</w:t>
            </w:r>
            <w:r w:rsidRPr="00F51F9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отслеживать "модные темы" в молодёжной среде и работать над хорошим контактом с собственными детьми, ребёнок должен доверять родителям.</w:t>
            </w:r>
          </w:p>
          <w:p w:rsidR="00F51F92" w:rsidRDefault="00F51F92" w:rsidP="0014571F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F51F92" w:rsidRDefault="00F51F92" w:rsidP="0014571F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F51F92" w:rsidRDefault="00F51F92" w:rsidP="0014571F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F51F92" w:rsidRDefault="00F51F92" w:rsidP="0014571F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F51F92" w:rsidRDefault="00F51F92" w:rsidP="0014571F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F51F92" w:rsidRDefault="005923C7" w:rsidP="0014571F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E59DF">
              <w:rPr>
                <w:rFonts w:ascii="Arial" w:eastAsia="Times New Roman" w:hAnsi="Arial" w:cs="Arial"/>
                <w:noProof/>
                <w:color w:val="64676E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B607608" wp14:editId="2E9CCCB3">
                  <wp:simplePos x="0" y="0"/>
                  <wp:positionH relativeFrom="margin">
                    <wp:posOffset>-816411</wp:posOffset>
                  </wp:positionH>
                  <wp:positionV relativeFrom="paragraph">
                    <wp:posOffset>300156</wp:posOffset>
                  </wp:positionV>
                  <wp:extent cx="6546850" cy="3682603"/>
                  <wp:effectExtent l="3492" t="0" r="0" b="0"/>
                  <wp:wrapNone/>
                  <wp:docPr id="1" name="Рисунок 1" descr="Осторожно снюс! Новое опасное наркотическое вещество, которое начали продавать дет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сторожно снюс! Новое опасное наркотическое вещество, которое начали продавать дет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550208" cy="368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F92" w:rsidRDefault="00F51F92" w:rsidP="0014571F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F51F92" w:rsidRDefault="00F51F92" w:rsidP="0014571F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F51F92" w:rsidRDefault="00F51F92" w:rsidP="0014571F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F51F92" w:rsidRPr="00F51F92" w:rsidRDefault="00F51F92" w:rsidP="00F51F92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96"/>
                <w:szCs w:val="96"/>
                <w:shd w:val="clear" w:color="auto" w:fill="FFFFFF"/>
              </w:rPr>
            </w:pPr>
            <w:r w:rsidRPr="00F51F92">
              <w:rPr>
                <w:rFonts w:ascii="Times New Roman" w:hAnsi="Times New Roman" w:cs="Times New Roman"/>
                <w:color w:val="000000"/>
                <w:sz w:val="96"/>
                <w:szCs w:val="96"/>
                <w:shd w:val="clear" w:color="auto" w:fill="FFFFFF"/>
              </w:rPr>
              <w:t>ВНИМАНИЕ</w:t>
            </w:r>
          </w:p>
          <w:p w:rsidR="00F51F92" w:rsidRPr="00F51F92" w:rsidRDefault="00F51F92" w:rsidP="00F51F92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</w:pPr>
          </w:p>
          <w:p w:rsidR="00F51F92" w:rsidRDefault="00F51F92" w:rsidP="00F51F92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96"/>
                <w:szCs w:val="96"/>
                <w:shd w:val="clear" w:color="auto" w:fill="FFFFFF"/>
              </w:rPr>
            </w:pPr>
            <w:r w:rsidRPr="00F51F92">
              <w:rPr>
                <w:rFonts w:ascii="Times New Roman" w:hAnsi="Times New Roman" w:cs="Times New Roman"/>
                <w:color w:val="000000"/>
                <w:sz w:val="96"/>
                <w:szCs w:val="96"/>
                <w:shd w:val="clear" w:color="auto" w:fill="FFFFFF"/>
              </w:rPr>
              <w:t>С Н Ю С</w:t>
            </w:r>
          </w:p>
          <w:p w:rsidR="00F51F92" w:rsidRDefault="00F51F92" w:rsidP="00F51F92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96"/>
                <w:szCs w:val="96"/>
                <w:shd w:val="clear" w:color="auto" w:fill="FFFFFF"/>
              </w:rPr>
            </w:pPr>
          </w:p>
          <w:p w:rsidR="00F51F92" w:rsidRDefault="00F51F92" w:rsidP="00F51F92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51F92" w:rsidRDefault="00F51F92" w:rsidP="00F51F92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51F92" w:rsidRDefault="00F51F92" w:rsidP="00F51F92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51F92" w:rsidRDefault="00F51F92" w:rsidP="00F51F92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51F92" w:rsidRDefault="00F51F92" w:rsidP="00F51F92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51F92" w:rsidRDefault="00F51F92" w:rsidP="00F51F92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51F92" w:rsidRDefault="00F51F92" w:rsidP="00F51F92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51F92" w:rsidRDefault="00F51F92" w:rsidP="00F51F92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51F92" w:rsidRPr="00F51F92" w:rsidRDefault="00F51F92" w:rsidP="00F51F92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923C7" w:rsidRDefault="005923C7" w:rsidP="00F51F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923C7" w:rsidRDefault="005923C7" w:rsidP="00F51F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923C7" w:rsidRDefault="005923C7" w:rsidP="00F51F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51F92" w:rsidRPr="005923C7" w:rsidRDefault="00F51F92" w:rsidP="00F51F9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highlight w:val="black"/>
                <w:shd w:val="clear" w:color="auto" w:fill="FFFFFF"/>
              </w:rPr>
            </w:pPr>
            <w:r w:rsidRPr="005923C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highlight w:val="black"/>
                <w:shd w:val="clear" w:color="auto" w:fill="FFFFFF"/>
              </w:rPr>
              <w:t>Антинаркотическая комиссия города Нефтеюганска</w:t>
            </w:r>
          </w:p>
          <w:p w:rsidR="00F51F92" w:rsidRPr="00F51F92" w:rsidRDefault="00F51F92" w:rsidP="00F51F92">
            <w:pPr>
              <w:jc w:val="center"/>
              <w:rPr>
                <w:rFonts w:ascii="Times New Roman" w:hAnsi="Times New Roman" w:cs="Times New Roman"/>
              </w:rPr>
            </w:pPr>
            <w:r w:rsidRPr="005923C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highlight w:val="black"/>
                <w:shd w:val="clear" w:color="auto" w:fill="FFFFFF"/>
              </w:rPr>
              <w:t>Нефтеюганская межрайонная прокуратура</w:t>
            </w:r>
          </w:p>
        </w:tc>
      </w:tr>
    </w:tbl>
    <w:p w:rsidR="00623829" w:rsidRDefault="00623829"/>
    <w:sectPr w:rsidR="00623829" w:rsidSect="00C76323">
      <w:pgSz w:w="16838" w:h="11906" w:orient="landscape"/>
      <w:pgMar w:top="567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34"/>
    <w:rsid w:val="0014571F"/>
    <w:rsid w:val="00312BE0"/>
    <w:rsid w:val="005923C7"/>
    <w:rsid w:val="00623829"/>
    <w:rsid w:val="006A0334"/>
    <w:rsid w:val="00C76323"/>
    <w:rsid w:val="00F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7C9BAA"/>
  <w15:chartTrackingRefBased/>
  <w15:docId w15:val="{1375C6BB-8AE5-4AE6-B972-7E91C6E1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12B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073C-6111-425E-9F0F-A275243A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3</cp:revision>
  <cp:lastPrinted>2019-11-26T05:22:00Z</cp:lastPrinted>
  <dcterms:created xsi:type="dcterms:W3CDTF">2019-11-26T04:51:00Z</dcterms:created>
  <dcterms:modified xsi:type="dcterms:W3CDTF">2019-11-26T05:24:00Z</dcterms:modified>
</cp:coreProperties>
</file>