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F7" w:rsidRPr="00097DFB" w:rsidRDefault="005B42F7" w:rsidP="00BE3F0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             </w:t>
      </w:r>
      <w:r w:rsidRPr="00591D84">
        <w:rPr>
          <w:rFonts w:ascii="Arial" w:hAnsi="Arial" w:cs="Arial"/>
          <w:sz w:val="28"/>
          <w:szCs w:val="28"/>
        </w:rPr>
        <w:t xml:space="preserve"> средняя общеобразовательная школа</w:t>
      </w:r>
      <w:r>
        <w:rPr>
          <w:rFonts w:ascii="Arial" w:hAnsi="Arial" w:cs="Arial"/>
          <w:sz w:val="28"/>
          <w:szCs w:val="28"/>
        </w:rPr>
        <w:t xml:space="preserve"> № 5</w:t>
      </w:r>
      <w:r w:rsidRPr="00097D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с.Прикумское</w:t>
      </w: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Arial" w:hAnsi="Arial" w:cs="Arial"/>
        </w:rPr>
      </w:pPr>
    </w:p>
    <w:p w:rsidR="005B42F7" w:rsidRDefault="005B42F7" w:rsidP="00BE3F0C">
      <w:pPr>
        <w:jc w:val="center"/>
        <w:rPr>
          <w:rFonts w:ascii="Verdana" w:hAnsi="Verdana" w:cs="Arial"/>
          <w:color w:val="339966"/>
          <w:sz w:val="96"/>
          <w:szCs w:val="96"/>
        </w:rPr>
      </w:pPr>
      <w:r>
        <w:rPr>
          <w:rFonts w:ascii="Verdana" w:hAnsi="Verdana" w:cs="Arial"/>
          <w:color w:val="339966"/>
          <w:sz w:val="96"/>
          <w:szCs w:val="96"/>
        </w:rPr>
        <w:t>Отчёт о работе</w:t>
      </w:r>
    </w:p>
    <w:p w:rsidR="005B42F7" w:rsidRDefault="005B42F7" w:rsidP="00BE3F0C">
      <w:pPr>
        <w:jc w:val="center"/>
        <w:rPr>
          <w:rFonts w:ascii="Verdana" w:hAnsi="Verdana" w:cs="Arial"/>
          <w:color w:val="339966"/>
          <w:sz w:val="56"/>
          <w:szCs w:val="56"/>
        </w:rPr>
      </w:pPr>
      <w:r>
        <w:rPr>
          <w:rFonts w:ascii="Verdana" w:hAnsi="Verdana" w:cs="Arial"/>
          <w:color w:val="339966"/>
          <w:sz w:val="56"/>
          <w:szCs w:val="56"/>
        </w:rPr>
        <w:t>методического объединения учителей математики и информатики за 1-ое полугодие 2012-2013 учебный год</w:t>
      </w:r>
    </w:p>
    <w:p w:rsidR="005B42F7" w:rsidRDefault="005B42F7" w:rsidP="00BE3F0C">
      <w:pPr>
        <w:jc w:val="center"/>
        <w:rPr>
          <w:rFonts w:ascii="Verdana" w:hAnsi="Verdana" w:cs="Arial"/>
          <w:color w:val="339966"/>
          <w:sz w:val="56"/>
          <w:szCs w:val="56"/>
        </w:rPr>
      </w:pPr>
    </w:p>
    <w:p w:rsidR="005B42F7" w:rsidRDefault="005B42F7" w:rsidP="00BE3F0C">
      <w:pPr>
        <w:jc w:val="center"/>
        <w:rPr>
          <w:rFonts w:ascii="Verdana" w:hAnsi="Verdana" w:cs="Arial"/>
          <w:color w:val="339966"/>
          <w:sz w:val="56"/>
          <w:szCs w:val="56"/>
        </w:rPr>
      </w:pPr>
    </w:p>
    <w:p w:rsidR="005B42F7" w:rsidRDefault="005B42F7" w:rsidP="00BE3F0C">
      <w:pPr>
        <w:jc w:val="center"/>
        <w:rPr>
          <w:rFonts w:ascii="Verdana" w:hAnsi="Verdana" w:cs="Arial"/>
          <w:color w:val="339966"/>
          <w:sz w:val="56"/>
          <w:szCs w:val="56"/>
        </w:rPr>
      </w:pPr>
    </w:p>
    <w:p w:rsidR="005B42F7" w:rsidRDefault="005B42F7" w:rsidP="00BE3F0C">
      <w:pPr>
        <w:jc w:val="center"/>
        <w:rPr>
          <w:rFonts w:ascii="Verdana" w:hAnsi="Verdana" w:cs="Arial"/>
          <w:color w:val="339966"/>
          <w:sz w:val="56"/>
          <w:szCs w:val="56"/>
        </w:rPr>
      </w:pPr>
    </w:p>
    <w:p w:rsidR="005B42F7" w:rsidRDefault="005B42F7" w:rsidP="00BE3F0C">
      <w:pPr>
        <w:jc w:val="right"/>
        <w:rPr>
          <w:rFonts w:ascii="Verdana" w:hAnsi="Verdana" w:cs="Arial"/>
          <w:i/>
          <w:color w:val="000000"/>
          <w:sz w:val="32"/>
          <w:szCs w:val="32"/>
        </w:rPr>
      </w:pPr>
      <w:r>
        <w:rPr>
          <w:rFonts w:ascii="Verdana" w:hAnsi="Verdana" w:cs="Arial"/>
          <w:i/>
          <w:color w:val="000000"/>
          <w:sz w:val="32"/>
          <w:szCs w:val="32"/>
        </w:rPr>
        <w:t>Отчёт составила руководитель МО</w:t>
      </w:r>
    </w:p>
    <w:p w:rsidR="005B42F7" w:rsidRDefault="005B42F7" w:rsidP="00BE3F0C">
      <w:pPr>
        <w:jc w:val="right"/>
        <w:rPr>
          <w:rFonts w:ascii="Verdana" w:hAnsi="Verdana" w:cs="Arial"/>
          <w:i/>
          <w:color w:val="000000"/>
          <w:sz w:val="32"/>
          <w:szCs w:val="32"/>
        </w:rPr>
      </w:pPr>
      <w:r>
        <w:rPr>
          <w:rFonts w:ascii="Verdana" w:hAnsi="Verdana" w:cs="Arial"/>
          <w:i/>
          <w:color w:val="000000"/>
          <w:sz w:val="32"/>
          <w:szCs w:val="32"/>
        </w:rPr>
        <w:t>Браилко Надежда Михайловна</w:t>
      </w:r>
    </w:p>
    <w:p w:rsidR="005B42F7" w:rsidRDefault="005B42F7" w:rsidP="00BE3F0C">
      <w:pPr>
        <w:jc w:val="right"/>
        <w:rPr>
          <w:rFonts w:ascii="Verdana" w:hAnsi="Verdana" w:cs="Arial"/>
          <w:i/>
          <w:color w:val="000000"/>
          <w:sz w:val="32"/>
          <w:szCs w:val="32"/>
        </w:rPr>
      </w:pPr>
      <w:r>
        <w:rPr>
          <w:rFonts w:ascii="Verdana" w:hAnsi="Verdana" w:cs="Arial"/>
          <w:i/>
          <w:color w:val="000000"/>
          <w:sz w:val="32"/>
          <w:szCs w:val="32"/>
        </w:rPr>
        <w:t xml:space="preserve"> </w:t>
      </w:r>
    </w:p>
    <w:p w:rsidR="005B42F7" w:rsidRPr="008F065C" w:rsidRDefault="005B42F7" w:rsidP="00BE3F0C">
      <w:pPr>
        <w:jc w:val="right"/>
        <w:rPr>
          <w:rFonts w:ascii="Verdana" w:hAnsi="Verdana" w:cs="Arial"/>
          <w:i/>
          <w:color w:val="000000"/>
          <w:sz w:val="32"/>
          <w:szCs w:val="32"/>
        </w:rPr>
      </w:pPr>
    </w:p>
    <w:p w:rsidR="005B42F7" w:rsidRDefault="005B42F7" w:rsidP="00BE3F0C">
      <w:pPr>
        <w:jc w:val="center"/>
        <w:rPr>
          <w:rFonts w:ascii="Verdana" w:hAnsi="Verdana" w:cs="Arial"/>
          <w:color w:val="339966"/>
          <w:sz w:val="56"/>
          <w:szCs w:val="56"/>
        </w:rPr>
      </w:pPr>
    </w:p>
    <w:p w:rsidR="005B42F7" w:rsidRDefault="005B42F7" w:rsidP="00BE3F0C">
      <w:pPr>
        <w:jc w:val="center"/>
        <w:rPr>
          <w:rFonts w:ascii="Verdana" w:hAnsi="Verdana" w:cs="Arial"/>
          <w:color w:val="339966"/>
          <w:sz w:val="56"/>
          <w:szCs w:val="56"/>
        </w:rPr>
      </w:pPr>
    </w:p>
    <w:p w:rsidR="005B42F7" w:rsidRDefault="005B42F7" w:rsidP="00BE3F0C">
      <w:pPr>
        <w:jc w:val="center"/>
        <w:rPr>
          <w:rFonts w:ascii="Verdana" w:hAnsi="Verdana" w:cs="Arial"/>
          <w:color w:val="339966"/>
          <w:sz w:val="56"/>
          <w:szCs w:val="56"/>
        </w:rPr>
      </w:pPr>
    </w:p>
    <w:p w:rsidR="005B42F7" w:rsidRPr="00591D84" w:rsidRDefault="005B42F7" w:rsidP="00BE3F0C">
      <w:pPr>
        <w:jc w:val="center"/>
        <w:rPr>
          <w:rFonts w:ascii="Verdana" w:hAnsi="Verdana" w:cs="Arial"/>
          <w:color w:val="339966"/>
          <w:sz w:val="28"/>
          <w:szCs w:val="28"/>
        </w:rPr>
      </w:pPr>
    </w:p>
    <w:p w:rsidR="005B42F7" w:rsidRDefault="005B42F7" w:rsidP="00BE3F0C">
      <w:pPr>
        <w:jc w:val="center"/>
        <w:rPr>
          <w:rFonts w:ascii="Verdana" w:hAnsi="Verdana" w:cs="Arial"/>
          <w:color w:val="339966"/>
          <w:sz w:val="28"/>
          <w:szCs w:val="28"/>
        </w:rPr>
      </w:pPr>
    </w:p>
    <w:p w:rsidR="005B42F7" w:rsidRDefault="005B42F7" w:rsidP="00097DFB">
      <w:pPr>
        <w:shd w:val="clear" w:color="auto" w:fill="FFFFFF"/>
        <w:ind w:left="269"/>
        <w:jc w:val="center"/>
        <w:rPr>
          <w:b/>
          <w:bCs/>
          <w:sz w:val="32"/>
          <w:szCs w:val="32"/>
        </w:rPr>
      </w:pPr>
      <w:r w:rsidRPr="0073484D">
        <w:rPr>
          <w:b/>
          <w:bCs/>
          <w:sz w:val="32"/>
          <w:szCs w:val="32"/>
        </w:rPr>
        <w:t>Отчёт</w:t>
      </w:r>
    </w:p>
    <w:p w:rsidR="005B42F7" w:rsidRDefault="005B42F7" w:rsidP="00097DFB">
      <w:pPr>
        <w:shd w:val="clear" w:color="auto" w:fill="FFFFFF"/>
        <w:ind w:left="269"/>
        <w:jc w:val="center"/>
        <w:rPr>
          <w:b/>
          <w:sz w:val="32"/>
          <w:szCs w:val="32"/>
        </w:rPr>
      </w:pPr>
      <w:r w:rsidRPr="0073484D">
        <w:rPr>
          <w:b/>
          <w:bCs/>
          <w:sz w:val="32"/>
          <w:szCs w:val="32"/>
        </w:rPr>
        <w:t xml:space="preserve">о  работе </w:t>
      </w:r>
      <w:r w:rsidRPr="0073484D">
        <w:rPr>
          <w:b/>
          <w:sz w:val="32"/>
          <w:szCs w:val="32"/>
        </w:rPr>
        <w:t xml:space="preserve">методического объединения </w:t>
      </w:r>
    </w:p>
    <w:p w:rsidR="005B42F7" w:rsidRDefault="005B42F7" w:rsidP="00097DFB">
      <w:pPr>
        <w:shd w:val="clear" w:color="auto" w:fill="FFFFFF"/>
        <w:ind w:left="269"/>
        <w:jc w:val="center"/>
        <w:rPr>
          <w:b/>
          <w:sz w:val="32"/>
          <w:szCs w:val="32"/>
        </w:rPr>
      </w:pPr>
      <w:r w:rsidRPr="0073484D">
        <w:rPr>
          <w:b/>
          <w:bCs/>
          <w:sz w:val="32"/>
          <w:szCs w:val="32"/>
        </w:rPr>
        <w:t>учителей математики и информатики</w:t>
      </w:r>
    </w:p>
    <w:p w:rsidR="005B42F7" w:rsidRPr="0073484D" w:rsidRDefault="005B42F7" w:rsidP="00097DFB">
      <w:pPr>
        <w:shd w:val="clear" w:color="auto" w:fill="FFFFFF"/>
        <w:ind w:left="269"/>
        <w:jc w:val="center"/>
        <w:rPr>
          <w:b/>
          <w:sz w:val="32"/>
          <w:szCs w:val="32"/>
        </w:rPr>
      </w:pPr>
      <w:r w:rsidRPr="0073484D">
        <w:rPr>
          <w:b/>
          <w:sz w:val="32"/>
          <w:szCs w:val="32"/>
        </w:rPr>
        <w:t xml:space="preserve">за 1-ое полугодие  </w:t>
      </w:r>
      <w:r w:rsidRPr="0073484D">
        <w:rPr>
          <w:b/>
          <w:bCs/>
          <w:sz w:val="32"/>
          <w:szCs w:val="32"/>
        </w:rPr>
        <w:t>2012-2013 учебного года</w:t>
      </w:r>
    </w:p>
    <w:p w:rsidR="005B42F7" w:rsidRPr="0073484D" w:rsidRDefault="005B42F7" w:rsidP="00BE3F0C">
      <w:pPr>
        <w:shd w:val="clear" w:color="auto" w:fill="FFFFFF"/>
        <w:spacing w:before="274" w:line="269" w:lineRule="exact"/>
        <w:ind w:left="67" w:firstLine="715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Деятельность методического объединения учителей математики и информатики в 1-ом полугодии 2012-2013 году строилась в соответствии с планом работы и была направлена на решение проблемы школы «Создание образовательной среды, способствующей реализации максимального потенциала ученика », а также на повышение профессионального мастерства учителя при использовании современных образовательных технологий обучения.</w:t>
      </w:r>
    </w:p>
    <w:p w:rsidR="005B42F7" w:rsidRPr="0073484D" w:rsidRDefault="005B42F7" w:rsidP="00BE3F0C">
      <w:pPr>
        <w:shd w:val="clear" w:color="auto" w:fill="FFFFFF"/>
        <w:spacing w:line="283" w:lineRule="exact"/>
        <w:ind w:left="67" w:firstLine="725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В качестве основных задач методической работы были выдвинуты следующие задачи:</w:t>
      </w:r>
    </w:p>
    <w:p w:rsidR="005B42F7" w:rsidRPr="0073484D" w:rsidRDefault="005B42F7" w:rsidP="00BE3F0C">
      <w:pPr>
        <w:shd w:val="clear" w:color="auto" w:fill="FFFFFF"/>
        <w:spacing w:line="283" w:lineRule="exact"/>
        <w:ind w:left="67" w:firstLine="725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-создание условий для свободного полного самовыражения каждого педагога, для удовлетворения его потребности в саморазвитии, самообразовании;</w:t>
      </w:r>
    </w:p>
    <w:p w:rsidR="005B42F7" w:rsidRPr="0073484D" w:rsidRDefault="005B42F7" w:rsidP="00BE3F0C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4" w:lineRule="exact"/>
        <w:ind w:left="38" w:right="461" w:firstLine="725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внедрение в практику работы совреме</w:t>
      </w:r>
      <w:r>
        <w:rPr>
          <w:sz w:val="32"/>
          <w:szCs w:val="32"/>
        </w:rPr>
        <w:t>нных образовательных технологий</w:t>
      </w:r>
      <w:r w:rsidRPr="0073484D">
        <w:rPr>
          <w:sz w:val="32"/>
          <w:szCs w:val="32"/>
        </w:rPr>
        <w:t>, направленных на развитие самостоятельности, творчества, активности детей;</w:t>
      </w:r>
    </w:p>
    <w:p w:rsidR="005B42F7" w:rsidRPr="0073484D" w:rsidRDefault="005B42F7" w:rsidP="00BE3F0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4" w:lineRule="exact"/>
        <w:jc w:val="both"/>
        <w:rPr>
          <w:sz w:val="32"/>
          <w:szCs w:val="32"/>
        </w:rPr>
      </w:pPr>
      <w:r w:rsidRPr="0073484D">
        <w:rPr>
          <w:sz w:val="32"/>
          <w:szCs w:val="32"/>
        </w:rPr>
        <w:t xml:space="preserve">            - изучение, обобщение, пропаганда и распространение опыта работы учителей математики и информатики.</w:t>
      </w:r>
    </w:p>
    <w:p w:rsidR="005B42F7" w:rsidRPr="0073484D" w:rsidRDefault="005B42F7" w:rsidP="00BE3F0C">
      <w:pPr>
        <w:shd w:val="clear" w:color="auto" w:fill="FFFFFF"/>
        <w:spacing w:before="274" w:line="274" w:lineRule="exact"/>
        <w:ind w:left="43" w:firstLine="730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В методическое объединение входят учителя математики и информатики. Это опытные специалисты, все имеют высшее образование. Средний стаж работы составляет более 20 лет. Это свидетельствует о наличии определенного опыта работы и высоком профессиональном уровне учителей.</w:t>
      </w:r>
    </w:p>
    <w:p w:rsidR="005B42F7" w:rsidRPr="0073484D" w:rsidRDefault="005B42F7" w:rsidP="00BE3F0C">
      <w:pPr>
        <w:shd w:val="clear" w:color="auto" w:fill="FFFFFF"/>
        <w:spacing w:before="5" w:line="274" w:lineRule="exact"/>
        <w:jc w:val="both"/>
        <w:rPr>
          <w:sz w:val="32"/>
          <w:szCs w:val="32"/>
        </w:rPr>
      </w:pPr>
      <w:r w:rsidRPr="0073484D">
        <w:rPr>
          <w:sz w:val="32"/>
          <w:szCs w:val="32"/>
        </w:rPr>
        <w:t xml:space="preserve">          За 1-ое полугодие у нас прошло 2 заседания. Первое заседание было 29 августа </w:t>
      </w:r>
      <w:smartTag w:uri="urn:schemas-microsoft-com:office:smarttags" w:element="metricconverter">
        <w:smartTagPr>
          <w:attr w:name="ProductID" w:val="2012 г"/>
        </w:smartTagPr>
        <w:r w:rsidRPr="0073484D">
          <w:rPr>
            <w:sz w:val="32"/>
            <w:szCs w:val="32"/>
          </w:rPr>
          <w:t>2012 г</w:t>
        </w:r>
      </w:smartTag>
      <w:r w:rsidRPr="0073484D">
        <w:rPr>
          <w:sz w:val="32"/>
          <w:szCs w:val="32"/>
        </w:rPr>
        <w:t>.</w:t>
      </w:r>
    </w:p>
    <w:p w:rsidR="005B42F7" w:rsidRDefault="005B42F7" w:rsidP="00BE3F0C">
      <w:pPr>
        <w:shd w:val="clear" w:color="auto" w:fill="FFFFFF"/>
        <w:spacing w:line="274" w:lineRule="exact"/>
        <w:ind w:left="3898"/>
        <w:jc w:val="both"/>
      </w:pPr>
    </w:p>
    <w:p w:rsidR="005B42F7" w:rsidRDefault="005B42F7" w:rsidP="00BE3F0C">
      <w:pPr>
        <w:shd w:val="clear" w:color="auto" w:fill="FFFFFF"/>
        <w:spacing w:line="274" w:lineRule="exact"/>
        <w:ind w:left="3898"/>
        <w:jc w:val="both"/>
      </w:pPr>
      <w:r>
        <w:t>Повестка заседания: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6692"/>
        <w:gridCol w:w="2033"/>
      </w:tblGrid>
      <w:tr w:rsidR="005B42F7" w:rsidRPr="00182BBF" w:rsidTr="00097DFB">
        <w:trPr>
          <w:trHeight w:val="2967"/>
        </w:trPr>
        <w:tc>
          <w:tcPr>
            <w:tcW w:w="1696" w:type="dxa"/>
          </w:tcPr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Заседание №1</w:t>
            </w: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(август)</w:t>
            </w:r>
          </w:p>
        </w:tc>
        <w:tc>
          <w:tcPr>
            <w:tcW w:w="6692" w:type="dxa"/>
          </w:tcPr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rPr>
                <w:b/>
                <w:u w:val="single"/>
              </w:rPr>
            </w:pPr>
            <w:r w:rsidRPr="00182BBF">
              <w:rPr>
                <w:b/>
                <w:u w:val="single"/>
              </w:rPr>
              <w:t>Тема: «Определение основных задач ШМО учителей математики на 2012-2013 учебный год»</w:t>
            </w: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rPr>
                <w:b/>
                <w:u w:val="single"/>
              </w:rPr>
            </w:pP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Анализ результатов итоговой аттестации в выпускных классах в 2012  году и организация деятельности учителя математики в новом учебном году  по подготовке учащихся 11-ых классов к сдаче ЕГЭ и итоговой аттестации в новой форме в 9-ых классах.</w:t>
            </w: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Демоверсии КИМов для итоговой аттестации  в 9-ых и 11-ых классах в  новом учебном году.</w:t>
            </w: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Цели и задачи МО на 2012-2013 учебный год .</w:t>
            </w: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Обсуждение и утверждение плана работы МО.</w:t>
            </w: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Изучение письма «Методические рекомендации по организации учебного процесса в образовательных учреждениях Ставропольского края в 2012-2013 учебном году»</w:t>
            </w: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Организация входной диагностики по математике в 5-11 классах.</w:t>
            </w: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Согласование и утверждение рабочих программ по предмету на 2012-2013 уч. г.</w:t>
            </w: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033" w:type="dxa"/>
          </w:tcPr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Рук.МО</w:t>
            </w: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Гронь Г.А.</w:t>
            </w: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БраилкоН.М.</w:t>
            </w: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Шляхова Г.И.</w:t>
            </w:r>
          </w:p>
        </w:tc>
      </w:tr>
    </w:tbl>
    <w:p w:rsidR="005B42F7" w:rsidRDefault="005B42F7" w:rsidP="00BE3F0C">
      <w:pPr>
        <w:shd w:val="clear" w:color="auto" w:fill="FFFFFF"/>
        <w:spacing w:line="274" w:lineRule="exact"/>
        <w:ind w:left="3898"/>
      </w:pPr>
    </w:p>
    <w:p w:rsidR="005B42F7" w:rsidRPr="0073484D" w:rsidRDefault="005B42F7" w:rsidP="00097DFB">
      <w:pPr>
        <w:shd w:val="clear" w:color="auto" w:fill="FFFFFF"/>
        <w:spacing w:line="274" w:lineRule="exact"/>
        <w:ind w:firstLine="708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На этом заседании большое внимание было уделено анализу государственной аттестации в выпускных классах в 2012 году, изучению методического письма и, конечно же, разработке рабочих программ по учебным предметам на новый учебный год.</w:t>
      </w:r>
    </w:p>
    <w:p w:rsidR="005B42F7" w:rsidRPr="0073484D" w:rsidRDefault="005B42F7" w:rsidP="0073484D">
      <w:pPr>
        <w:shd w:val="clear" w:color="auto" w:fill="FFFFFF"/>
        <w:spacing w:line="274" w:lineRule="exact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73484D">
        <w:rPr>
          <w:sz w:val="32"/>
          <w:szCs w:val="32"/>
        </w:rPr>
        <w:t>Второе заседание прошло 8 ноября 2012 года на тему.</w:t>
      </w:r>
    </w:p>
    <w:p w:rsidR="005B42F7" w:rsidRDefault="005B42F7" w:rsidP="00BE3F0C">
      <w:pPr>
        <w:shd w:val="clear" w:color="auto" w:fill="FFFFFF"/>
        <w:spacing w:line="274" w:lineRule="exact"/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6"/>
        <w:gridCol w:w="6788"/>
        <w:gridCol w:w="1927"/>
      </w:tblGrid>
      <w:tr w:rsidR="005B42F7" w:rsidRPr="00182BBF" w:rsidTr="000D5CD9">
        <w:trPr>
          <w:trHeight w:val="70"/>
        </w:trPr>
        <w:tc>
          <w:tcPr>
            <w:tcW w:w="1809" w:type="dxa"/>
          </w:tcPr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Заседание</w:t>
            </w: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№2</w:t>
            </w: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(Ноябрь)</w:t>
            </w:r>
          </w:p>
        </w:tc>
        <w:tc>
          <w:tcPr>
            <w:tcW w:w="10490" w:type="dxa"/>
          </w:tcPr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rPr>
                <w:b/>
                <w:u w:val="single"/>
              </w:rPr>
            </w:pPr>
            <w:r w:rsidRPr="00182BBF">
              <w:rPr>
                <w:b/>
                <w:u w:val="single"/>
              </w:rPr>
              <w:t>Тема: «Эффективность работы учителя по обеспечению качественного образования»</w:t>
            </w: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rPr>
                <w:b/>
                <w:u w:val="single"/>
              </w:rPr>
            </w:pP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Итоги успеваемости за 1-ую четверть.</w:t>
            </w: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Подведение итогов школьного тура олимпиады по математике.</w:t>
            </w: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Обсуждение и составление плана работы по подготовке к ЕГЭ.</w:t>
            </w: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Организация и проведение недели математики.</w:t>
            </w:r>
          </w:p>
          <w:p w:rsidR="005B42F7" w:rsidRPr="00182BBF" w:rsidRDefault="005B42F7" w:rsidP="00BE3F0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Изучение положения о Всероссийском фестивале педагогических идей «Открытый урок» 2012-2013.Как правильно сделать презентацию к уроку?</w:t>
            </w:r>
          </w:p>
          <w:p w:rsidR="005B42F7" w:rsidRPr="00097DFB" w:rsidRDefault="005B42F7" w:rsidP="00097DF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97DFB">
              <w:rPr>
                <w:sz w:val="32"/>
                <w:szCs w:val="32"/>
              </w:rPr>
              <w:t>Роль элективных курсов в повышении качества знаний учащихся.</w:t>
            </w:r>
          </w:p>
          <w:p w:rsidR="005B42F7" w:rsidRPr="00182BBF" w:rsidRDefault="005B42F7" w:rsidP="000D5CD9">
            <w:pPr>
              <w:pStyle w:val="ListParagraph"/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  <w:tc>
          <w:tcPr>
            <w:tcW w:w="2487" w:type="dxa"/>
          </w:tcPr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Рук.МО</w:t>
            </w:r>
          </w:p>
          <w:p w:rsidR="005B42F7" w:rsidRPr="00182BBF" w:rsidRDefault="005B42F7" w:rsidP="000D5CD9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182BBF">
              <w:rPr>
                <w:sz w:val="32"/>
                <w:szCs w:val="32"/>
              </w:rPr>
              <w:t>Члены МО</w:t>
            </w:r>
          </w:p>
        </w:tc>
      </w:tr>
    </w:tbl>
    <w:p w:rsidR="005B42F7" w:rsidRDefault="005B42F7" w:rsidP="00BE3F0C">
      <w:pPr>
        <w:shd w:val="clear" w:color="auto" w:fill="FFFFFF"/>
        <w:spacing w:line="274" w:lineRule="exact"/>
        <w:ind w:firstLine="360"/>
        <w:jc w:val="both"/>
      </w:pPr>
    </w:p>
    <w:p w:rsidR="005B42F7" w:rsidRPr="0073484D" w:rsidRDefault="005B42F7" w:rsidP="00BE3F0C">
      <w:pPr>
        <w:shd w:val="clear" w:color="auto" w:fill="FFFFFF"/>
        <w:spacing w:line="274" w:lineRule="exact"/>
        <w:ind w:firstLine="360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Главными вопросами  на заседании МО были вопрос по итогам школьного тура олимпиады и вопрос о проведении недели математики.</w:t>
      </w:r>
    </w:p>
    <w:p w:rsidR="005B42F7" w:rsidRPr="0073484D" w:rsidRDefault="005B42F7" w:rsidP="00BE3F0C">
      <w:pPr>
        <w:shd w:val="clear" w:color="auto" w:fill="FFFFFF"/>
        <w:spacing w:line="274" w:lineRule="exact"/>
        <w:ind w:left="5" w:firstLine="360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В ноябре 2012 года были проведены олимпиады по математике и информатике. Они включали два этапа. Первый этап (16 ноября) - внутришкольные олимпиады. В них приняли участие все желающие ученики (44 чел.). Второй этап - в районе, для победителей внутришкольных олимпиад. Приняли участие одаренные дети по одному человеку из класса (9-11 кл.). Ученица 9-го класса Бавина Лиза заняла 3-е место (Учитель – Гронь Г.А.).Итоги показывают, что целенаправленная работа с детьми данной категории приносит свои положительные результаты. Однако следует отметить, что качество подготовки участников предметных олимпиад оставляет желать лучшего. Это можно объяснить тем, что система работы со способными и одаренными детьми находится пока в стадии становления. В будущем году следует продолжить работу по поддержке способных и одаренных детей, создавая им режим особого благоприятствования как на уроках, через индивидуализацию и дифференциацию, так и во внеурочное время через организацию работы предметных кружков и индивидуальную работу.</w:t>
      </w:r>
    </w:p>
    <w:p w:rsidR="005B42F7" w:rsidRPr="0073484D" w:rsidRDefault="005B42F7" w:rsidP="00BE3F0C">
      <w:pPr>
        <w:shd w:val="clear" w:color="auto" w:fill="FFFFFF"/>
        <w:spacing w:line="274" w:lineRule="exact"/>
        <w:jc w:val="both"/>
        <w:rPr>
          <w:sz w:val="32"/>
          <w:szCs w:val="32"/>
        </w:rPr>
      </w:pPr>
      <w:r w:rsidRPr="0073484D">
        <w:rPr>
          <w:sz w:val="32"/>
          <w:szCs w:val="32"/>
        </w:rPr>
        <w:t xml:space="preserve">  </w:t>
      </w:r>
    </w:p>
    <w:p w:rsidR="005B42F7" w:rsidRPr="0073484D" w:rsidRDefault="005B42F7" w:rsidP="00BE3F0C">
      <w:pPr>
        <w:shd w:val="clear" w:color="auto" w:fill="FFFFFF"/>
        <w:spacing w:line="274" w:lineRule="exact"/>
        <w:ind w:firstLine="360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На ноябрь месяц была запланирована и проведена неделя математики.</w:t>
      </w:r>
    </w:p>
    <w:p w:rsidR="005B42F7" w:rsidRPr="00BE7C89" w:rsidRDefault="005B42F7" w:rsidP="00BE3F0C">
      <w:pPr>
        <w:pStyle w:val="NoSpacing"/>
        <w:jc w:val="center"/>
        <w:rPr>
          <w:b/>
          <w:sz w:val="40"/>
          <w:szCs w:val="40"/>
          <w:u w:val="single"/>
        </w:rPr>
      </w:pPr>
      <w:r w:rsidRPr="00BE7C89">
        <w:rPr>
          <w:b/>
          <w:sz w:val="40"/>
          <w:szCs w:val="40"/>
          <w:u w:val="single"/>
        </w:rPr>
        <w:t>План</w:t>
      </w:r>
    </w:p>
    <w:p w:rsidR="005B42F7" w:rsidRDefault="005B42F7" w:rsidP="00BE3F0C">
      <w:pPr>
        <w:pStyle w:val="NoSpacing"/>
        <w:jc w:val="center"/>
        <w:rPr>
          <w:sz w:val="40"/>
          <w:szCs w:val="40"/>
        </w:rPr>
      </w:pPr>
      <w:r w:rsidRPr="00BE7C89">
        <w:rPr>
          <w:sz w:val="40"/>
          <w:szCs w:val="40"/>
        </w:rPr>
        <w:t>проведения недели математики и информатики</w:t>
      </w:r>
      <w:r>
        <w:rPr>
          <w:sz w:val="40"/>
          <w:szCs w:val="40"/>
        </w:rPr>
        <w:t xml:space="preserve">                 </w:t>
      </w:r>
      <w:r w:rsidRPr="00BE7C8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BE7C89">
        <w:rPr>
          <w:sz w:val="40"/>
          <w:szCs w:val="40"/>
        </w:rPr>
        <w:t>(с 12.11.12 по 17.11.12)</w:t>
      </w:r>
    </w:p>
    <w:p w:rsidR="005B42F7" w:rsidRDefault="005B42F7" w:rsidP="00BE3F0C">
      <w:pPr>
        <w:pStyle w:val="NoSpacing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4305"/>
        <w:gridCol w:w="1843"/>
        <w:gridCol w:w="1984"/>
        <w:gridCol w:w="1533"/>
      </w:tblGrid>
      <w:tr w:rsidR="005B42F7" w:rsidTr="000C4701">
        <w:tc>
          <w:tcPr>
            <w:tcW w:w="623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05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В каких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классах</w:t>
            </w:r>
          </w:p>
        </w:tc>
        <w:tc>
          <w:tcPr>
            <w:tcW w:w="1984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Место 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1524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Ответств.</w:t>
            </w:r>
          </w:p>
        </w:tc>
      </w:tr>
      <w:tr w:rsidR="005B42F7" w:rsidTr="000C4701">
        <w:trPr>
          <w:cantSplit/>
          <w:trHeight w:val="1134"/>
        </w:trPr>
        <w:tc>
          <w:tcPr>
            <w:tcW w:w="623" w:type="dxa"/>
            <w:textDirection w:val="btLr"/>
          </w:tcPr>
          <w:p w:rsidR="005B42F7" w:rsidRPr="000C4701" w:rsidRDefault="005B42F7" w:rsidP="000C4701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4305" w:type="dxa"/>
          </w:tcPr>
          <w:p w:rsidR="005B42F7" w:rsidRPr="000C4701" w:rsidRDefault="005B42F7" w:rsidP="000C470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Открытие недели математики.</w:t>
            </w:r>
          </w:p>
          <w:p w:rsidR="005B42F7" w:rsidRPr="000C4701" w:rsidRDefault="005B42F7" w:rsidP="000C470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Галерея великих высказываний о математике.</w:t>
            </w:r>
          </w:p>
        </w:tc>
        <w:tc>
          <w:tcPr>
            <w:tcW w:w="1843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5-11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5-11</w:t>
            </w:r>
          </w:p>
        </w:tc>
        <w:tc>
          <w:tcPr>
            <w:tcW w:w="1984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701">
              <w:rPr>
                <w:rFonts w:ascii="Times New Roman" w:hAnsi="Times New Roman"/>
                <w:sz w:val="20"/>
                <w:szCs w:val="20"/>
                <w:lang w:eastAsia="ru-RU"/>
              </w:rPr>
              <w:t>Учителя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7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математики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701">
              <w:rPr>
                <w:rFonts w:ascii="Times New Roman" w:hAnsi="Times New Roman"/>
                <w:sz w:val="20"/>
                <w:szCs w:val="20"/>
                <w:lang w:eastAsia="ru-RU"/>
              </w:rPr>
              <w:t>Актив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701">
              <w:rPr>
                <w:rFonts w:ascii="Times New Roman" w:hAnsi="Times New Roman"/>
                <w:sz w:val="20"/>
                <w:szCs w:val="20"/>
                <w:lang w:eastAsia="ru-RU"/>
              </w:rPr>
              <w:t>класса</w:t>
            </w:r>
          </w:p>
        </w:tc>
      </w:tr>
      <w:tr w:rsidR="005B42F7" w:rsidTr="000C4701">
        <w:trPr>
          <w:cantSplit/>
          <w:trHeight w:val="1134"/>
        </w:trPr>
        <w:tc>
          <w:tcPr>
            <w:tcW w:w="623" w:type="dxa"/>
            <w:textDirection w:val="btLr"/>
          </w:tcPr>
          <w:p w:rsidR="005B42F7" w:rsidRPr="000C4701" w:rsidRDefault="005B42F7" w:rsidP="000C4701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4305" w:type="dxa"/>
          </w:tcPr>
          <w:p w:rsidR="005B42F7" w:rsidRPr="000C4701" w:rsidRDefault="005B42F7" w:rsidP="000C470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Турнир: «Кто считает всех быстрей?»</w:t>
            </w:r>
          </w:p>
          <w:p w:rsidR="005B42F7" w:rsidRPr="000C4701" w:rsidRDefault="005B42F7" w:rsidP="000C470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Конкурс: «Волшебное слово»</w:t>
            </w:r>
          </w:p>
        </w:tc>
        <w:tc>
          <w:tcPr>
            <w:tcW w:w="1843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5-11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4701">
              <w:rPr>
                <w:rFonts w:ascii="Times New Roman" w:hAnsi="Times New Roman"/>
                <w:sz w:val="28"/>
                <w:szCs w:val="28"/>
                <w:lang w:eastAsia="ru-RU"/>
              </w:rPr>
              <w:t>(по 2 чел.)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Домашнее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задание</w:t>
            </w:r>
          </w:p>
        </w:tc>
        <w:tc>
          <w:tcPr>
            <w:tcW w:w="1984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Каб.27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7-ой урок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5-11</w:t>
            </w:r>
          </w:p>
        </w:tc>
        <w:tc>
          <w:tcPr>
            <w:tcW w:w="1524" w:type="dxa"/>
          </w:tcPr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математики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5B42F7" w:rsidTr="000C4701">
        <w:trPr>
          <w:cantSplit/>
          <w:trHeight w:val="1134"/>
        </w:trPr>
        <w:tc>
          <w:tcPr>
            <w:tcW w:w="623" w:type="dxa"/>
            <w:textDirection w:val="btLr"/>
          </w:tcPr>
          <w:p w:rsidR="005B42F7" w:rsidRPr="000C4701" w:rsidRDefault="005B42F7" w:rsidP="000C4701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4305" w:type="dxa"/>
          </w:tcPr>
          <w:p w:rsidR="005B42F7" w:rsidRPr="000C4701" w:rsidRDefault="005B42F7" w:rsidP="000C470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Конкурс частушек о математике.</w:t>
            </w:r>
          </w:p>
          <w:p w:rsidR="005B42F7" w:rsidRPr="000C4701" w:rsidRDefault="005B42F7" w:rsidP="000C470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День математических сказок.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5-11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5-11</w:t>
            </w:r>
          </w:p>
        </w:tc>
        <w:tc>
          <w:tcPr>
            <w:tcW w:w="1984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Каб.25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7-ой урок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На уроках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по расписанию</w:t>
            </w:r>
          </w:p>
        </w:tc>
        <w:tc>
          <w:tcPr>
            <w:tcW w:w="1524" w:type="dxa"/>
          </w:tcPr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701">
              <w:rPr>
                <w:rFonts w:ascii="Times New Roman" w:hAnsi="Times New Roman"/>
                <w:sz w:val="20"/>
                <w:szCs w:val="20"/>
                <w:lang w:eastAsia="ru-RU"/>
              </w:rPr>
              <w:t>Браилко Н.М.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701">
              <w:rPr>
                <w:rFonts w:ascii="Times New Roman" w:hAnsi="Times New Roman"/>
                <w:sz w:val="20"/>
                <w:szCs w:val="20"/>
                <w:lang w:eastAsia="ru-RU"/>
              </w:rPr>
              <w:t>Курилова Г.В.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5B42F7" w:rsidTr="000C4701">
        <w:trPr>
          <w:cantSplit/>
          <w:trHeight w:val="1134"/>
        </w:trPr>
        <w:tc>
          <w:tcPr>
            <w:tcW w:w="623" w:type="dxa"/>
            <w:textDirection w:val="btLr"/>
          </w:tcPr>
          <w:p w:rsidR="005B42F7" w:rsidRPr="000C4701" w:rsidRDefault="005B42F7" w:rsidP="000C4701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4305" w:type="dxa"/>
          </w:tcPr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1.Конкурс рисунков: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А) «Симметрия вокруг нас»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Б) «Рисуем из цифр»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2.Фотосессия: «Получи 5 по 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математике»</w:t>
            </w:r>
          </w:p>
        </w:tc>
        <w:tc>
          <w:tcPr>
            <w:tcW w:w="1843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8-11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5-7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5-11</w:t>
            </w:r>
          </w:p>
        </w:tc>
        <w:tc>
          <w:tcPr>
            <w:tcW w:w="1984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Домашнее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задание</w:t>
            </w:r>
          </w:p>
        </w:tc>
        <w:tc>
          <w:tcPr>
            <w:tcW w:w="1524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24"/>
                <w:szCs w:val="24"/>
                <w:lang w:eastAsia="ru-RU"/>
              </w:rPr>
              <w:t>11Б класса</w:t>
            </w:r>
          </w:p>
        </w:tc>
      </w:tr>
      <w:tr w:rsidR="005B42F7" w:rsidTr="000C4701">
        <w:trPr>
          <w:cantSplit/>
          <w:trHeight w:val="1134"/>
        </w:trPr>
        <w:tc>
          <w:tcPr>
            <w:tcW w:w="623" w:type="dxa"/>
            <w:textDirection w:val="btLr"/>
          </w:tcPr>
          <w:p w:rsidR="005B42F7" w:rsidRPr="000C4701" w:rsidRDefault="005B42F7" w:rsidP="000C4701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4305" w:type="dxa"/>
          </w:tcPr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1.Исследовательская работа: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«Самое распространённое 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имя»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2.Турнир: «Знатоки</w:t>
            </w: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орфографии»            </w:t>
            </w:r>
          </w:p>
        </w:tc>
        <w:tc>
          <w:tcPr>
            <w:tcW w:w="1843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5-11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(по 2 чел.)</w:t>
            </w:r>
          </w:p>
        </w:tc>
        <w:tc>
          <w:tcPr>
            <w:tcW w:w="1984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Каб.№27</w:t>
            </w:r>
          </w:p>
        </w:tc>
        <w:tc>
          <w:tcPr>
            <w:tcW w:w="1524" w:type="dxa"/>
          </w:tcPr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470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5B42F7" w:rsidTr="000C4701">
        <w:trPr>
          <w:cantSplit/>
          <w:trHeight w:val="1134"/>
        </w:trPr>
        <w:tc>
          <w:tcPr>
            <w:tcW w:w="623" w:type="dxa"/>
            <w:textDirection w:val="btLr"/>
          </w:tcPr>
          <w:p w:rsidR="005B42F7" w:rsidRPr="000C4701" w:rsidRDefault="005B42F7" w:rsidP="000C4701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Суббота</w:t>
            </w:r>
          </w:p>
        </w:tc>
        <w:tc>
          <w:tcPr>
            <w:tcW w:w="4305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Подведение итогов недели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C4701">
              <w:rPr>
                <w:rFonts w:ascii="Times New Roman" w:hAnsi="Times New Roman"/>
                <w:sz w:val="32"/>
                <w:szCs w:val="32"/>
                <w:lang w:eastAsia="ru-RU"/>
              </w:rPr>
              <w:t>математики</w:t>
            </w: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5B42F7" w:rsidRPr="000C4701" w:rsidRDefault="005B42F7" w:rsidP="000D5CD9">
            <w:pPr>
              <w:pStyle w:val="NoSpacing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984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524" w:type="dxa"/>
          </w:tcPr>
          <w:p w:rsidR="005B42F7" w:rsidRPr="000C4701" w:rsidRDefault="005B42F7" w:rsidP="000C4701">
            <w:pPr>
              <w:pStyle w:val="NoSpacing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5B42F7" w:rsidRDefault="005B42F7" w:rsidP="00BE3F0C">
      <w:pPr>
        <w:shd w:val="clear" w:color="auto" w:fill="FFFFFF"/>
        <w:spacing w:line="274" w:lineRule="exact"/>
        <w:jc w:val="both"/>
      </w:pPr>
    </w:p>
    <w:p w:rsidR="005B42F7" w:rsidRPr="0073484D" w:rsidRDefault="005B42F7" w:rsidP="00BE3F0C">
      <w:pPr>
        <w:numPr>
          <w:ilvl w:val="0"/>
          <w:numId w:val="7"/>
        </w:numPr>
        <w:shd w:val="clear" w:color="auto" w:fill="FFFFFF"/>
        <w:spacing w:line="274" w:lineRule="exact"/>
        <w:jc w:val="both"/>
        <w:rPr>
          <w:sz w:val="32"/>
          <w:szCs w:val="32"/>
        </w:rPr>
      </w:pPr>
      <w:r w:rsidRPr="0073484D">
        <w:rPr>
          <w:sz w:val="32"/>
          <w:szCs w:val="32"/>
        </w:rPr>
        <w:t xml:space="preserve">Все проведённые мероприятия   вызвали у учащихся  повышенный интерес, ребята приняли активное участие во всех конкурсах и турнирах. Это способствовало мотивированию учащихся  на расширенное изучение математики, развитие творческих способностей.  </w:t>
      </w:r>
    </w:p>
    <w:p w:rsidR="005B42F7" w:rsidRPr="0073484D" w:rsidRDefault="005B42F7" w:rsidP="00BE3F0C">
      <w:pPr>
        <w:numPr>
          <w:ilvl w:val="0"/>
          <w:numId w:val="7"/>
        </w:numPr>
        <w:shd w:val="clear" w:color="auto" w:fill="FFFFFF"/>
        <w:spacing w:line="274" w:lineRule="exact"/>
        <w:jc w:val="both"/>
        <w:rPr>
          <w:sz w:val="32"/>
          <w:szCs w:val="32"/>
        </w:rPr>
      </w:pPr>
      <w:r w:rsidRPr="0073484D">
        <w:rPr>
          <w:sz w:val="32"/>
          <w:szCs w:val="32"/>
        </w:rPr>
        <w:t xml:space="preserve">После проведения недели математики были отмечены лучшие учащиеся классов. </w:t>
      </w:r>
    </w:p>
    <w:p w:rsidR="005B42F7" w:rsidRPr="0073484D" w:rsidRDefault="005B42F7" w:rsidP="00BE3F0C">
      <w:pPr>
        <w:shd w:val="clear" w:color="auto" w:fill="FFFFFF"/>
        <w:spacing w:line="274" w:lineRule="exact"/>
        <w:jc w:val="both"/>
        <w:rPr>
          <w:sz w:val="32"/>
          <w:szCs w:val="32"/>
        </w:rPr>
      </w:pPr>
    </w:p>
    <w:p w:rsidR="005B42F7" w:rsidRPr="0073484D" w:rsidRDefault="005B42F7" w:rsidP="00BE3F0C">
      <w:pPr>
        <w:shd w:val="clear" w:color="auto" w:fill="FFFFFF"/>
        <w:spacing w:line="274" w:lineRule="exact"/>
        <w:ind w:firstLine="370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В 5 - 8 классах проводился мониторинг уровня сформированности обязательных результатов успеваемости по математике в виде административных контрольных работ. (Результаты прилагаются)</w:t>
      </w:r>
    </w:p>
    <w:p w:rsidR="005B42F7" w:rsidRPr="0073484D" w:rsidRDefault="005B42F7" w:rsidP="00BE3F0C">
      <w:pPr>
        <w:shd w:val="clear" w:color="auto" w:fill="FFFFFF"/>
        <w:spacing w:line="274" w:lineRule="exact"/>
        <w:ind w:left="5" w:firstLine="360"/>
        <w:jc w:val="both"/>
        <w:rPr>
          <w:sz w:val="32"/>
          <w:szCs w:val="32"/>
        </w:rPr>
      </w:pPr>
      <w:r w:rsidRPr="0073484D">
        <w:rPr>
          <w:sz w:val="32"/>
          <w:szCs w:val="32"/>
        </w:rPr>
        <w:t>Первое полугодие 2012-2013 учебного года учителя математики закончили со следующими результатами (см. таблицу)</w:t>
      </w:r>
    </w:p>
    <w:p w:rsidR="005B42F7" w:rsidRPr="0073484D" w:rsidRDefault="005B42F7" w:rsidP="00BE3F0C">
      <w:pPr>
        <w:shd w:val="clear" w:color="auto" w:fill="FFFFFF"/>
        <w:spacing w:line="274" w:lineRule="exact"/>
        <w:ind w:left="5" w:firstLine="360"/>
        <w:jc w:val="both"/>
        <w:rPr>
          <w:sz w:val="32"/>
          <w:szCs w:val="32"/>
        </w:rPr>
      </w:pPr>
    </w:p>
    <w:p w:rsidR="005B42F7" w:rsidRDefault="005B42F7" w:rsidP="00BE3F0C">
      <w:pPr>
        <w:shd w:val="clear" w:color="auto" w:fill="FFFFFF"/>
        <w:spacing w:line="274" w:lineRule="exact"/>
        <w:ind w:left="5" w:firstLine="360"/>
        <w:jc w:val="both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1735"/>
        <w:gridCol w:w="2270"/>
        <w:gridCol w:w="1735"/>
        <w:gridCol w:w="2270"/>
      </w:tblGrid>
      <w:tr w:rsidR="005B42F7" w:rsidRPr="003B5B52" w:rsidTr="000C4701">
        <w:trPr>
          <w:trHeight w:val="135"/>
        </w:trPr>
        <w:tc>
          <w:tcPr>
            <w:tcW w:w="3472" w:type="dxa"/>
            <w:vMerge w:val="restart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3472" w:type="dxa"/>
            <w:gridSpan w:val="2"/>
          </w:tcPr>
          <w:p w:rsidR="005B42F7" w:rsidRPr="000C4701" w:rsidRDefault="005B42F7" w:rsidP="000C4701">
            <w:pPr>
              <w:spacing w:line="274" w:lineRule="exact"/>
              <w:jc w:val="center"/>
              <w:rPr>
                <w:b/>
                <w:sz w:val="32"/>
                <w:szCs w:val="32"/>
              </w:rPr>
            </w:pPr>
            <w:r w:rsidRPr="000C4701"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3472" w:type="dxa"/>
            <w:gridSpan w:val="2"/>
          </w:tcPr>
          <w:p w:rsidR="005B42F7" w:rsidRPr="000C4701" w:rsidRDefault="005B42F7" w:rsidP="000C4701">
            <w:pPr>
              <w:spacing w:line="274" w:lineRule="exact"/>
              <w:jc w:val="center"/>
              <w:rPr>
                <w:b/>
                <w:sz w:val="32"/>
                <w:szCs w:val="32"/>
              </w:rPr>
            </w:pPr>
            <w:r w:rsidRPr="000C4701">
              <w:rPr>
                <w:b/>
                <w:sz w:val="32"/>
                <w:szCs w:val="32"/>
              </w:rPr>
              <w:t>Геометрия</w:t>
            </w:r>
          </w:p>
        </w:tc>
      </w:tr>
      <w:tr w:rsidR="005B42F7" w:rsidRPr="003B5B52" w:rsidTr="000C4701">
        <w:trPr>
          <w:trHeight w:val="135"/>
        </w:trPr>
        <w:tc>
          <w:tcPr>
            <w:tcW w:w="3472" w:type="dxa"/>
            <w:vMerge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Качество%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Обученность%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Качество%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Обученность%</w:t>
            </w:r>
          </w:p>
        </w:tc>
      </w:tr>
      <w:tr w:rsidR="005B42F7" w:rsidRPr="003B5B52" w:rsidTr="000C4701">
        <w:tc>
          <w:tcPr>
            <w:tcW w:w="3472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Гронь Галина Анатольевна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47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100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43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100</w:t>
            </w:r>
          </w:p>
        </w:tc>
      </w:tr>
      <w:tr w:rsidR="005B42F7" w:rsidRPr="003B5B52" w:rsidTr="000C4701">
        <w:tc>
          <w:tcPr>
            <w:tcW w:w="3472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Браилко Надежда Михайловна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55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100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56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100</w:t>
            </w:r>
          </w:p>
        </w:tc>
      </w:tr>
      <w:tr w:rsidR="005B42F7" w:rsidRPr="003B5B52" w:rsidTr="000C4701">
        <w:tc>
          <w:tcPr>
            <w:tcW w:w="3472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Курилова Галина Викторовна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25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100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30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100</w:t>
            </w:r>
          </w:p>
        </w:tc>
      </w:tr>
      <w:tr w:rsidR="005B42F7" w:rsidRPr="003B5B52" w:rsidTr="000C4701">
        <w:tc>
          <w:tcPr>
            <w:tcW w:w="3472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Шляхова Галина Ивановна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46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100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17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100</w:t>
            </w:r>
          </w:p>
        </w:tc>
      </w:tr>
      <w:tr w:rsidR="005B42F7" w:rsidRPr="003B5B52" w:rsidTr="000C4701">
        <w:tc>
          <w:tcPr>
            <w:tcW w:w="3472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sz w:val="32"/>
                <w:szCs w:val="32"/>
              </w:rPr>
            </w:pPr>
            <w:r w:rsidRPr="000C4701">
              <w:rPr>
                <w:sz w:val="32"/>
                <w:szCs w:val="32"/>
              </w:rPr>
              <w:t>Итого: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b/>
                <w:sz w:val="32"/>
                <w:szCs w:val="32"/>
              </w:rPr>
            </w:pPr>
            <w:r w:rsidRPr="000C4701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b/>
                <w:sz w:val="32"/>
                <w:szCs w:val="32"/>
              </w:rPr>
            </w:pPr>
            <w:r w:rsidRPr="000C4701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b/>
                <w:sz w:val="32"/>
                <w:szCs w:val="32"/>
              </w:rPr>
            </w:pPr>
            <w:r w:rsidRPr="000C4701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736" w:type="dxa"/>
          </w:tcPr>
          <w:p w:rsidR="005B42F7" w:rsidRPr="000C4701" w:rsidRDefault="005B42F7" w:rsidP="000C4701">
            <w:pPr>
              <w:spacing w:line="274" w:lineRule="exact"/>
              <w:jc w:val="both"/>
              <w:rPr>
                <w:b/>
                <w:sz w:val="32"/>
                <w:szCs w:val="32"/>
              </w:rPr>
            </w:pPr>
            <w:r w:rsidRPr="000C4701">
              <w:rPr>
                <w:b/>
                <w:sz w:val="32"/>
                <w:szCs w:val="32"/>
              </w:rPr>
              <w:t>100</w:t>
            </w:r>
          </w:p>
        </w:tc>
      </w:tr>
    </w:tbl>
    <w:p w:rsidR="005B42F7" w:rsidRDefault="005B42F7" w:rsidP="00BE3F0C">
      <w:pPr>
        <w:shd w:val="clear" w:color="auto" w:fill="FFFFFF"/>
        <w:spacing w:line="274" w:lineRule="exact"/>
        <w:ind w:left="5" w:firstLine="360"/>
        <w:jc w:val="both"/>
        <w:rPr>
          <w:sz w:val="32"/>
          <w:szCs w:val="32"/>
        </w:rPr>
      </w:pPr>
    </w:p>
    <w:p w:rsidR="005B42F7" w:rsidRPr="003B5B52" w:rsidRDefault="005B42F7" w:rsidP="00BE3F0C">
      <w:pPr>
        <w:shd w:val="clear" w:color="auto" w:fill="FFFFFF"/>
        <w:spacing w:line="274" w:lineRule="exact"/>
        <w:ind w:left="5" w:firstLine="360"/>
        <w:jc w:val="both"/>
        <w:rPr>
          <w:sz w:val="32"/>
          <w:szCs w:val="32"/>
        </w:rPr>
      </w:pPr>
      <w:r>
        <w:rPr>
          <w:sz w:val="32"/>
          <w:szCs w:val="32"/>
        </w:rPr>
        <w:t>Вывод: учителям математики следует обратить особое внимание на результативность обучения геометрии.</w:t>
      </w:r>
    </w:p>
    <w:p w:rsidR="005B42F7" w:rsidRDefault="005B42F7"/>
    <w:sectPr w:rsidR="005B42F7" w:rsidSect="00384E5A">
      <w:headerReference w:type="even" r:id="rId7"/>
      <w:headerReference w:type="default" r:id="rId8"/>
      <w:pgSz w:w="11906" w:h="16838"/>
      <w:pgMar w:top="1134" w:right="850" w:bottom="1134" w:left="85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2F7" w:rsidRDefault="005B42F7" w:rsidP="009168AC">
      <w:r>
        <w:separator/>
      </w:r>
    </w:p>
  </w:endnote>
  <w:endnote w:type="continuationSeparator" w:id="1">
    <w:p w:rsidR="005B42F7" w:rsidRDefault="005B42F7" w:rsidP="0091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2F7" w:rsidRDefault="005B42F7" w:rsidP="009168AC">
      <w:r>
        <w:separator/>
      </w:r>
    </w:p>
  </w:footnote>
  <w:footnote w:type="continuationSeparator" w:id="1">
    <w:p w:rsidR="005B42F7" w:rsidRDefault="005B42F7" w:rsidP="00916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F7" w:rsidRDefault="005B42F7" w:rsidP="00517B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2F7" w:rsidRDefault="005B42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F7" w:rsidRDefault="005B42F7" w:rsidP="00517B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5B42F7" w:rsidRDefault="005B42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A80D3C"/>
    <w:lvl w:ilvl="0">
      <w:numFmt w:val="bullet"/>
      <w:lvlText w:val="*"/>
      <w:lvlJc w:val="left"/>
    </w:lvl>
  </w:abstractNum>
  <w:abstractNum w:abstractNumId="1">
    <w:nsid w:val="06FE78FD"/>
    <w:multiLevelType w:val="hybridMultilevel"/>
    <w:tmpl w:val="A1220E6E"/>
    <w:lvl w:ilvl="0" w:tplc="D05033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D4EB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DE3C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C048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2EFB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1A19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D4B9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66AF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264F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E6E1D1B"/>
    <w:multiLevelType w:val="hybridMultilevel"/>
    <w:tmpl w:val="9472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E57074"/>
    <w:multiLevelType w:val="hybridMultilevel"/>
    <w:tmpl w:val="DF78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535E4B"/>
    <w:multiLevelType w:val="hybridMultilevel"/>
    <w:tmpl w:val="6F24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802270"/>
    <w:multiLevelType w:val="hybridMultilevel"/>
    <w:tmpl w:val="D60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633B1F"/>
    <w:multiLevelType w:val="hybridMultilevel"/>
    <w:tmpl w:val="AB66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F0C"/>
    <w:rsid w:val="00097DFB"/>
    <w:rsid w:val="000C4701"/>
    <w:rsid w:val="000D5CD9"/>
    <w:rsid w:val="00182BBF"/>
    <w:rsid w:val="001E274A"/>
    <w:rsid w:val="00384E5A"/>
    <w:rsid w:val="003B5B52"/>
    <w:rsid w:val="00517BB0"/>
    <w:rsid w:val="00554F32"/>
    <w:rsid w:val="00591D84"/>
    <w:rsid w:val="005B42F7"/>
    <w:rsid w:val="0073484D"/>
    <w:rsid w:val="008F065C"/>
    <w:rsid w:val="009168AC"/>
    <w:rsid w:val="00BE3F0C"/>
    <w:rsid w:val="00BE7C89"/>
    <w:rsid w:val="00DB26EB"/>
    <w:rsid w:val="00EF0E32"/>
    <w:rsid w:val="00F5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3F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3F0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E3F0C"/>
    <w:rPr>
      <w:rFonts w:cs="Times New Roman"/>
    </w:rPr>
  </w:style>
  <w:style w:type="table" w:styleId="TableGrid">
    <w:name w:val="Table Grid"/>
    <w:basedOn w:val="TableNormal"/>
    <w:uiPriority w:val="99"/>
    <w:rsid w:val="00BE3F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3F0C"/>
    <w:pPr>
      <w:ind w:left="720"/>
      <w:contextualSpacing/>
    </w:pPr>
  </w:style>
  <w:style w:type="paragraph" w:styleId="NoSpacing">
    <w:name w:val="No Spacing"/>
    <w:uiPriority w:val="99"/>
    <w:qFormat/>
    <w:rsid w:val="00BE3F0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985</Words>
  <Characters>5621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</dc:creator>
  <cp:keywords/>
  <dc:description/>
  <cp:lastModifiedBy>Admin</cp:lastModifiedBy>
  <cp:revision>4</cp:revision>
  <dcterms:created xsi:type="dcterms:W3CDTF">2013-01-02T06:27:00Z</dcterms:created>
  <dcterms:modified xsi:type="dcterms:W3CDTF">2013-01-31T15:46:00Z</dcterms:modified>
</cp:coreProperties>
</file>