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40C4">
      <w:pPr>
        <w:shd w:val="clear" w:color="auto" w:fill="FFFFFF"/>
        <w:spacing w:line="250" w:lineRule="exact"/>
        <w:ind w:left="1877" w:right="1210" w:firstLine="163"/>
      </w:pPr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t xml:space="preserve">Министерство Российской Федерации по делам гражданской обороны, </w:t>
      </w:r>
      <w:r>
        <w:rPr>
          <w:rFonts w:eastAsia="Times New Roman"/>
          <w:color w:val="000000"/>
          <w:spacing w:val="-1"/>
          <w:sz w:val="22"/>
          <w:szCs w:val="22"/>
        </w:rPr>
        <w:t>чрезвычайным ситуациям и ликвидации последствий стихийных бедствий</w:t>
      </w:r>
    </w:p>
    <w:p w:rsidR="00000000" w:rsidRDefault="002D40C4">
      <w:pPr>
        <w:shd w:val="clear" w:color="auto" w:fill="FFFFFF"/>
        <w:spacing w:line="250" w:lineRule="exact"/>
        <w:ind w:left="1920" w:right="1210" w:firstLine="365"/>
      </w:pPr>
      <w:r>
        <w:rPr>
          <w:rFonts w:eastAsia="Times New Roman"/>
          <w:color w:val="000000"/>
          <w:sz w:val="22"/>
          <w:szCs w:val="22"/>
        </w:rPr>
        <w:t xml:space="preserve">Управление надзорной деятельности и профилактической работы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355002 г. Ставрополь ул. Лермонтова. </w:t>
      </w:r>
      <w:r>
        <w:rPr>
          <w:rFonts w:eastAsia="Times New Roman"/>
          <w:color w:val="000000"/>
          <w:spacing w:val="10"/>
          <w:sz w:val="22"/>
          <w:szCs w:val="22"/>
        </w:rPr>
        <w:t>191-а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Е-таП: \у\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у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\у.26.тсЬ5.</w:t>
      </w:r>
      <w:r>
        <w:rPr>
          <w:rFonts w:eastAsia="Times New Roman"/>
          <w:color w:val="000000"/>
          <w:spacing w:val="-1"/>
          <w:sz w:val="22"/>
          <w:szCs w:val="22"/>
        </w:rPr>
        <w:t>§оу.ги;</w:t>
      </w:r>
    </w:p>
    <w:p w:rsidR="00000000" w:rsidRDefault="002D40C4">
      <w:pPr>
        <w:shd w:val="clear" w:color="auto" w:fill="FFFFFF"/>
        <w:spacing w:line="250" w:lineRule="exact"/>
        <w:ind w:left="389"/>
        <w:jc w:val="center"/>
      </w:pPr>
      <w:r>
        <w:rPr>
          <w:rFonts w:eastAsia="Times New Roman"/>
          <w:color w:val="000000"/>
          <w:sz w:val="22"/>
          <w:szCs w:val="22"/>
        </w:rPr>
        <w:t>тел. 8(8652)94-55-90. факс 8(8652)24-23-26</w:t>
      </w:r>
    </w:p>
    <w:p w:rsidR="00000000" w:rsidRDefault="002D40C4">
      <w:pPr>
        <w:shd w:val="clear" w:color="auto" w:fill="FFFFFF"/>
        <w:spacing w:line="250" w:lineRule="exact"/>
        <w:ind w:left="394"/>
        <w:jc w:val="center"/>
      </w:pPr>
      <w:r>
        <w:rPr>
          <w:rFonts w:eastAsia="Times New Roman"/>
          <w:color w:val="000000"/>
          <w:sz w:val="22"/>
          <w:szCs w:val="22"/>
        </w:rPr>
        <w:t xml:space="preserve">Отделение надзорной деятельности и профилактической работы </w:t>
      </w:r>
      <w:proofErr w:type="gramStart"/>
      <w:r>
        <w:rPr>
          <w:rFonts w:eastAsia="Times New Roman"/>
          <w:color w:val="000000"/>
          <w:sz w:val="22"/>
          <w:szCs w:val="22"/>
        </w:rPr>
        <w:t>по</w:t>
      </w:r>
      <w:proofErr w:type="gramEnd"/>
    </w:p>
    <w:p w:rsidR="00000000" w:rsidRDefault="002D40C4">
      <w:pPr>
        <w:shd w:val="clear" w:color="auto" w:fill="FFFFFF"/>
        <w:spacing w:line="250" w:lineRule="exact"/>
        <w:ind w:left="398"/>
        <w:jc w:val="center"/>
      </w:pPr>
      <w:proofErr w:type="gramStart"/>
      <w:r>
        <w:rPr>
          <w:rFonts w:eastAsia="Times New Roman"/>
          <w:color w:val="000000"/>
          <w:sz w:val="22"/>
          <w:szCs w:val="22"/>
        </w:rPr>
        <w:t>Минераловодскому городском) округу и Александровскому району</w:t>
      </w:r>
      <w:proofErr w:type="gramEnd"/>
    </w:p>
    <w:p w:rsidR="00000000" w:rsidRDefault="002D40C4">
      <w:pPr>
        <w:shd w:val="clear" w:color="auto" w:fill="FFFFFF"/>
        <w:spacing w:line="250" w:lineRule="exact"/>
        <w:ind w:left="389"/>
        <w:jc w:val="center"/>
      </w:pPr>
      <w:r>
        <w:rPr>
          <w:rFonts w:eastAsia="Times New Roman"/>
          <w:color w:val="000000"/>
          <w:sz w:val="22"/>
          <w:szCs w:val="22"/>
        </w:rPr>
        <w:t>Управления надзорной деятельности и профилактической работы</w:t>
      </w:r>
    </w:p>
    <w:p w:rsidR="00000000" w:rsidRDefault="002D40C4">
      <w:pPr>
        <w:shd w:val="clear" w:color="auto" w:fill="FFFFFF"/>
        <w:spacing w:line="250" w:lineRule="exact"/>
        <w:ind w:left="403"/>
        <w:jc w:val="center"/>
      </w:pPr>
      <w:r>
        <w:rPr>
          <w:rFonts w:eastAsia="Times New Roman"/>
          <w:color w:val="000000"/>
          <w:sz w:val="22"/>
          <w:szCs w:val="22"/>
        </w:rPr>
        <w:t>Главного управления МЧ</w:t>
      </w:r>
      <w:r>
        <w:rPr>
          <w:rFonts w:eastAsia="Times New Roman"/>
          <w:color w:val="000000"/>
          <w:sz w:val="22"/>
          <w:szCs w:val="22"/>
        </w:rPr>
        <w:t>С России по Ставропольскому краю</w:t>
      </w:r>
    </w:p>
    <w:p w:rsidR="00000000" w:rsidRDefault="002D40C4">
      <w:pPr>
        <w:shd w:val="clear" w:color="auto" w:fill="FFFFFF"/>
        <w:spacing w:before="14" w:line="254" w:lineRule="exact"/>
        <w:ind w:left="408"/>
        <w:jc w:val="center"/>
      </w:pPr>
      <w:r>
        <w:rPr>
          <w:color w:val="000000"/>
          <w:sz w:val="24"/>
          <w:szCs w:val="24"/>
        </w:rPr>
        <w:t xml:space="preserve">357212 </w:t>
      </w:r>
      <w:r>
        <w:rPr>
          <w:rFonts w:eastAsia="Times New Roman"/>
          <w:color w:val="000000"/>
          <w:sz w:val="24"/>
          <w:szCs w:val="24"/>
        </w:rPr>
        <w:t>г. Минеральные Воды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z w:val="24"/>
          <w:szCs w:val="24"/>
        </w:rPr>
        <w:t>л. 50 лет Октября. 87Б</w:t>
      </w:r>
    </w:p>
    <w:p w:rsidR="00000000" w:rsidRDefault="002D40C4">
      <w:pPr>
        <w:shd w:val="clear" w:color="auto" w:fill="FFFFFF"/>
        <w:spacing w:before="10" w:line="254" w:lineRule="exact"/>
        <w:ind w:left="370"/>
        <w:jc w:val="center"/>
      </w:pPr>
      <w:r>
        <w:rPr>
          <w:rFonts w:eastAsia="Times New Roman"/>
          <w:color w:val="000000"/>
          <w:spacing w:val="2"/>
          <w:sz w:val="24"/>
          <w:szCs w:val="24"/>
        </w:rPr>
        <w:t>Е-таП: ттуосН77 д Ьк. ш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тел. факс 8(87922) 6-10-01</w:t>
      </w:r>
    </w:p>
    <w:p w:rsidR="00000000" w:rsidRDefault="002D40C4">
      <w:pPr>
        <w:shd w:val="clear" w:color="auto" w:fill="FFFFFF"/>
        <w:spacing w:line="254" w:lineRule="exact"/>
        <w:ind w:left="379"/>
        <w:jc w:val="center"/>
      </w:pPr>
      <w:r>
        <w:rPr>
          <w:rFonts w:eastAsia="Times New Roman"/>
          <w:color w:val="000000"/>
          <w:spacing w:val="-1"/>
          <w:sz w:val="22"/>
          <w:szCs w:val="22"/>
        </w:rPr>
        <w:t>Единый телефон доверия государственной противопожарной службы  8(8652) 39-99-99</w:t>
      </w:r>
    </w:p>
    <w:p w:rsidR="00000000" w:rsidRDefault="002D40C4">
      <w:pPr>
        <w:shd w:val="clear" w:color="auto" w:fill="FFFFFF"/>
        <w:spacing w:line="254" w:lineRule="exact"/>
        <w:ind w:left="1598" w:right="1210" w:firstLine="864"/>
      </w:pPr>
      <w:r>
        <w:rPr>
          <w:rFonts w:eastAsia="Times New Roman"/>
          <w:color w:val="000000"/>
          <w:spacing w:val="1"/>
          <w:sz w:val="22"/>
          <w:szCs w:val="22"/>
        </w:rPr>
        <w:t>Главного управления МЧС России по Став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ропольскому краю </w:t>
      </w:r>
      <w:r>
        <w:rPr>
          <w:rFonts w:eastAsia="Times New Roman"/>
          <w:color w:val="000000"/>
          <w:sz w:val="22"/>
          <w:szCs w:val="22"/>
        </w:rPr>
        <w:t>телефон доверия Южного регионального центра МЧС России - 8(863)240-66-10</w:t>
      </w:r>
    </w:p>
    <w:p w:rsidR="00000000" w:rsidRDefault="002D40C4">
      <w:pPr>
        <w:shd w:val="clear" w:color="auto" w:fill="FFFFFF"/>
        <w:spacing w:before="269"/>
        <w:ind w:left="398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Предписание № 47/1''36</w:t>
      </w:r>
    </w:p>
    <w:p w:rsidR="00000000" w:rsidRDefault="002D40C4">
      <w:pPr>
        <w:shd w:val="clear" w:color="auto" w:fill="FFFFFF"/>
        <w:spacing w:before="269"/>
        <w:ind w:left="398"/>
        <w:jc w:val="center"/>
        <w:sectPr w:rsidR="00000000">
          <w:type w:val="continuous"/>
          <w:pgSz w:w="11909" w:h="16834"/>
          <w:pgMar w:top="1339" w:right="369" w:bottom="360" w:left="1167" w:header="720" w:footer="720" w:gutter="0"/>
          <w:cols w:space="60"/>
          <w:noEndnote/>
        </w:sectPr>
      </w:pPr>
    </w:p>
    <w:p w:rsidR="00000000" w:rsidRDefault="002D40C4">
      <w:pPr>
        <w:shd w:val="clear" w:color="auto" w:fill="FFFFFF"/>
        <w:spacing w:before="278" w:line="274" w:lineRule="exact"/>
        <w:ind w:right="14" w:firstLine="566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lastRenderedPageBreak/>
        <w:t>оо устранении нарушений треоований пожарной безопасности, о проведении мероприятий по обеспечению пожарной безопасности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на объектах защиты и по предотвращению угрозы возникно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вения пожара - Муниципального бюджетного общеобразовательного учреждения средней общеоб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разовательной школы № 5 села Прикумское Минераловодского района, место нахождения: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Ставропольский край. Минерало</w:t>
      </w:r>
      <w:r>
        <w:rPr>
          <w:rFonts w:eastAsia="Times New Roman"/>
          <w:color w:val="000000"/>
          <w:sz w:val="24"/>
          <w:szCs w:val="24"/>
        </w:rPr>
        <w:t>водский район, с. Прикумское. ул. Ленина, 10.</w:t>
      </w:r>
    </w:p>
    <w:p w:rsidR="00000000" w:rsidRDefault="002D40C4">
      <w:pPr>
        <w:shd w:val="clear" w:color="auto" w:fill="FFFFFF"/>
        <w:spacing w:line="274" w:lineRule="exact"/>
        <w:ind w:firstLine="57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Во исполнение распоряжения № 47 от «26» июня 2017 года начальника ОНД 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ПР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УНД и ПР </w:t>
      </w:r>
      <w:r>
        <w:rPr>
          <w:rFonts w:eastAsia="Times New Roman"/>
          <w:color w:val="000000"/>
          <w:spacing w:val="-2"/>
          <w:sz w:val="24"/>
          <w:szCs w:val="24"/>
        </w:rPr>
        <w:t>ГУ МЧС России по Ставропольском) краю (по Минераловодскому городскому округу и Александ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ровскому району) подполковника внутрен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ней службы Ульяникова В.А., ст. 6 Федерального закона от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21 декабря 1994 г. № 69-ФЗ «О пожарной безопасности» в период с 10 ч. 00 мин. </w:t>
      </w:r>
      <w:r>
        <w:rPr>
          <w:rFonts w:eastAsia="Times New Roman"/>
          <w:color w:val="000000"/>
          <w:spacing w:val="22"/>
          <w:sz w:val="24"/>
          <w:szCs w:val="24"/>
        </w:rPr>
        <w:t>«18»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июля 2017 года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до 13 ч. 00 мин. «18» июля 2017 года; с 11 ч. 00 мин. «20» июля 2017 года до 13 ч. 00 мин. «20» </w:t>
      </w:r>
      <w:r>
        <w:rPr>
          <w:rFonts w:eastAsia="Times New Roman"/>
          <w:color w:val="000000"/>
          <w:spacing w:val="-2"/>
          <w:sz w:val="24"/>
          <w:szCs w:val="24"/>
        </w:rPr>
        <w:t>июля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2017 года проведена плановая, выездная проверка старшим инспектором ОНД и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ПР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УНД и ПР </w:t>
      </w:r>
      <w:r>
        <w:rPr>
          <w:rFonts w:eastAsia="Times New Roman"/>
          <w:color w:val="000000"/>
          <w:spacing w:val="-1"/>
          <w:sz w:val="24"/>
          <w:szCs w:val="24"/>
        </w:rPr>
        <w:t>ГУ МЧС России по Ставропольскому краю (по Минераловодскому городскому округу и Александ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ровскому району) лейтенантом внутренней службы Петриченко Татьяной Тихоновной: ин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спектором </w:t>
      </w:r>
      <w:r>
        <w:rPr>
          <w:rFonts w:eastAsia="Times New Roman"/>
          <w:color w:val="000000"/>
          <w:sz w:val="24"/>
          <w:szCs w:val="24"/>
        </w:rPr>
        <w:t>ОНД и ПР УНД и ПР ГУ МЧС России по Ставропольскому краю (по Минераловодскому городско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му округу и Александровском} району) старшим лейтенантом внугренней службы Морозовым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Алексеем Юрьевичем - Муниципального бюджетного общеобразовательного учрежд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ения средней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общеобразовательной школы № 5 села Прикумское Минераловодского района, место нахождения: Ставропольский край, Минераловодский район, с. Прикумское. ул. Ленина. 10. совместно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и.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директора МБОУ СОШ № 5 Белимовой Светланой Михайловной.</w:t>
      </w:r>
    </w:p>
    <w:p w:rsidR="00000000" w:rsidRDefault="002D40C4">
      <w:pPr>
        <w:shd w:val="clear" w:color="auto" w:fill="FFFFFF"/>
        <w:tabs>
          <w:tab w:val="left" w:leader="underscore" w:pos="2563"/>
        </w:tabs>
        <w:spacing w:line="274" w:lineRule="exact"/>
        <w:ind w:left="10" w:firstLine="562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В соо</w:t>
      </w:r>
      <w:r>
        <w:rPr>
          <w:rFonts w:eastAsia="Times New Roman"/>
          <w:color w:val="000000"/>
          <w:spacing w:val="-7"/>
          <w:sz w:val="24"/>
          <w:szCs w:val="24"/>
        </w:rPr>
        <w:t>тветствии с Федеральным законом от 21 декабря 1994 г. № 69-ФЗ «О пожарной безопасности»</w:t>
      </w:r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необходимо устранить следующие нарушения требований пожарной безопасности, выявленные в ходе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11"/>
          <w:sz w:val="24"/>
          <w:szCs w:val="24"/>
          <w:u w:val="single"/>
        </w:rPr>
        <w:t>проверки: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000000" w:rsidRDefault="002D40C4">
      <w:pPr>
        <w:framePr w:w="1066" w:h="2510" w:hRule="exact" w:hSpace="38" w:vSpace="58" w:wrap="auto" w:vAnchor="text" w:hAnchor="text" w:x="9318" w:y="59"/>
        <w:shd w:val="clear" w:color="auto" w:fill="FFFFFF"/>
        <w:spacing w:line="274" w:lineRule="exact"/>
        <w:ind w:left="144"/>
      </w:pPr>
      <w:r>
        <w:rPr>
          <w:rFonts w:eastAsia="Times New Roman"/>
          <w:color w:val="000000"/>
          <w:spacing w:val="-1"/>
          <w:sz w:val="22"/>
          <w:szCs w:val="22"/>
        </w:rPr>
        <w:t>Отметка</w:t>
      </w:r>
    </w:p>
    <w:p w:rsidR="00000000" w:rsidRDefault="002D40C4">
      <w:pPr>
        <w:framePr w:w="1066" w:h="2510" w:hRule="exact" w:hSpace="38" w:vSpace="58" w:wrap="auto" w:vAnchor="text" w:hAnchor="text" w:x="9318" w:y="59"/>
        <w:shd w:val="clear" w:color="auto" w:fill="FFFFFF"/>
        <w:spacing w:line="274" w:lineRule="exact"/>
        <w:ind w:left="86" w:firstLine="216"/>
      </w:pPr>
      <w:r>
        <w:rPr>
          <w:color w:val="000000"/>
          <w:spacing w:val="-5"/>
          <w:sz w:val="22"/>
          <w:szCs w:val="22"/>
        </w:rPr>
        <w:t>(</w:t>
      </w:r>
      <w:r>
        <w:rPr>
          <w:rFonts w:eastAsia="Times New Roman"/>
          <w:color w:val="000000"/>
          <w:spacing w:val="-5"/>
          <w:sz w:val="22"/>
          <w:szCs w:val="22"/>
        </w:rPr>
        <w:t>под</w:t>
      </w:r>
      <w:r>
        <w:rPr>
          <w:rFonts w:eastAsia="Times New Roman"/>
          <w:color w:val="000000"/>
          <w:spacing w:val="-5"/>
          <w:sz w:val="22"/>
          <w:szCs w:val="22"/>
        </w:rPr>
        <w:softHyphen/>
        <w:t>пись) вып</w:t>
      </w:r>
    </w:p>
    <w:p w:rsidR="00000000" w:rsidRDefault="002D40C4">
      <w:pPr>
        <w:framePr w:w="1066" w:h="2510" w:hRule="exact" w:hSpace="38" w:vSpace="58" w:wrap="auto" w:vAnchor="text" w:hAnchor="text" w:x="9318" w:y="59"/>
        <w:shd w:val="clear" w:color="auto" w:fill="FFFFFF"/>
        <w:spacing w:line="274" w:lineRule="exact"/>
        <w:ind w:left="77" w:firstLine="72"/>
      </w:pPr>
      <w:r>
        <w:rPr>
          <w:rFonts w:eastAsia="Times New Roman"/>
          <w:color w:val="000000"/>
          <w:spacing w:val="7"/>
        </w:rPr>
        <w:t xml:space="preserve">олнении </w:t>
      </w:r>
      <w:r>
        <w:rPr>
          <w:rFonts w:eastAsia="Times New Roman"/>
          <w:color w:val="000000"/>
          <w:spacing w:val="6"/>
        </w:rPr>
        <w:t>(указыва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5"/>
        </w:rPr>
        <w:t>ется толь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-12"/>
        </w:rPr>
        <w:t>ко ВЫП</w:t>
      </w:r>
      <w:proofErr w:type="gramStart"/>
      <w:r>
        <w:rPr>
          <w:rFonts w:eastAsia="Times New Roman"/>
          <w:color w:val="000000"/>
          <w:spacing w:val="-12"/>
        </w:rPr>
        <w:t>0</w:t>
      </w:r>
      <w:proofErr w:type="gramEnd"/>
      <w:r>
        <w:rPr>
          <w:rFonts w:eastAsia="Times New Roman"/>
          <w:color w:val="000000"/>
          <w:spacing w:val="-12"/>
        </w:rPr>
        <w:t>.1-</w:t>
      </w:r>
    </w:p>
    <w:p w:rsidR="00000000" w:rsidRDefault="002D40C4">
      <w:pPr>
        <w:framePr w:w="1066" w:h="2510" w:hRule="exact" w:hSpace="38" w:vSpace="58" w:wrap="auto" w:vAnchor="text" w:hAnchor="text" w:x="9318" w:y="59"/>
        <w:shd w:val="clear" w:color="auto" w:fill="FFFFFF"/>
        <w:tabs>
          <w:tab w:val="left" w:leader="underscore" w:pos="245"/>
        </w:tabs>
        <w:spacing w:before="29"/>
      </w:pPr>
      <w:r>
        <w:tab/>
      </w:r>
      <w:proofErr w:type="gramStart"/>
      <w:r>
        <w:rPr>
          <w:rFonts w:eastAsia="Times New Roman"/>
          <w:color w:val="000000"/>
          <w:spacing w:val="5"/>
          <w:sz w:val="22"/>
          <w:szCs w:val="22"/>
        </w:rPr>
        <w:t>не</w:t>
      </w:r>
      <w:r>
        <w:rPr>
          <w:rFonts w:eastAsia="Times New Roman"/>
          <w:color w:val="000000"/>
          <w:spacing w:val="5"/>
          <w:sz w:val="22"/>
          <w:szCs w:val="22"/>
        </w:rPr>
        <w:t>ние) _</w:t>
      </w:r>
      <w:proofErr w:type="gramEnd"/>
    </w:p>
    <w:p w:rsidR="00000000" w:rsidRDefault="002D40C4">
      <w:pPr>
        <w:framePr w:w="1066" w:h="2510" w:hRule="exact" w:hSpace="38" w:vSpace="58" w:wrap="auto" w:vAnchor="text" w:hAnchor="text" w:x="9318" w:y="59"/>
        <w:shd w:val="clear" w:color="auto" w:fill="FFFFFF"/>
        <w:spacing w:before="5"/>
        <w:ind w:left="490"/>
      </w:pPr>
      <w:r>
        <w:rPr>
          <w:color w:val="000000"/>
          <w:sz w:val="24"/>
          <w:szCs w:val="24"/>
        </w:rPr>
        <w:t>5</w:t>
      </w:r>
    </w:p>
    <w:p w:rsidR="00000000" w:rsidRDefault="002D40C4">
      <w:pPr>
        <w:framePr w:w="1066" w:h="2496" w:hRule="exact" w:hSpace="38" w:vSpace="58" w:wrap="auto" w:vAnchor="text" w:hAnchor="text" w:x="8089" w:y="59"/>
        <w:shd w:val="clear" w:color="auto" w:fill="FFFFFF"/>
        <w:tabs>
          <w:tab w:val="left" w:leader="underscore" w:pos="1066"/>
        </w:tabs>
        <w:spacing w:line="274" w:lineRule="exact"/>
        <w:jc w:val="center"/>
      </w:pPr>
      <w:r>
        <w:rPr>
          <w:rFonts w:eastAsia="Times New Roman"/>
          <w:color w:val="000000"/>
          <w:spacing w:val="-3"/>
          <w:sz w:val="22"/>
          <w:szCs w:val="22"/>
        </w:rPr>
        <w:t>Срок уст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ранения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нарушения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требова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ния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 xml:space="preserve"> по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жарной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безопасно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8"/>
          <w:sz w:val="22"/>
          <w:szCs w:val="22"/>
        </w:rPr>
        <w:t xml:space="preserve">сти   </w:t>
      </w:r>
      <w:r>
        <w:rPr>
          <w:rFonts w:eastAsia="Times New Roman"/>
          <w:color w:val="000000"/>
          <w:sz w:val="22"/>
          <w:szCs w:val="22"/>
        </w:rPr>
        <w:tab/>
      </w:r>
    </w:p>
    <w:p w:rsidR="00000000" w:rsidRDefault="002D40C4">
      <w:pPr>
        <w:framePr w:w="1066" w:h="2496" w:hRule="exact" w:hSpace="38" w:vSpace="58" w:wrap="auto" w:vAnchor="text" w:hAnchor="text" w:x="8089" w:y="59"/>
        <w:shd w:val="clear" w:color="auto" w:fill="FFFFFF"/>
        <w:spacing w:before="34"/>
        <w:ind w:left="451"/>
      </w:pPr>
      <w:r>
        <w:rPr>
          <w:color w:val="000000"/>
          <w:sz w:val="22"/>
          <w:szCs w:val="22"/>
        </w:rPr>
        <w:t>4</w:t>
      </w:r>
    </w:p>
    <w:p w:rsidR="00000000" w:rsidRDefault="002D40C4">
      <w:pPr>
        <w:framePr w:w="2769" w:h="1920" w:hRule="exact" w:hSpace="38" w:vSpace="58" w:wrap="auto" w:vAnchor="text" w:hAnchor="text" w:x="4907" w:y="102"/>
        <w:shd w:val="clear" w:color="auto" w:fill="FFFFFF"/>
        <w:spacing w:line="274" w:lineRule="exact"/>
        <w:jc w:val="center"/>
      </w:pPr>
      <w:r>
        <w:rPr>
          <w:rFonts w:eastAsia="Times New Roman"/>
          <w:color w:val="000000"/>
          <w:spacing w:val="-1"/>
          <w:sz w:val="22"/>
          <w:szCs w:val="22"/>
        </w:rPr>
        <w:t>Пункт (абзац пункта) и на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именование нормативного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правового акта Российской </w:t>
      </w:r>
      <w:r>
        <w:rPr>
          <w:rFonts w:eastAsia="Times New Roman"/>
          <w:color w:val="000000"/>
          <w:spacing w:val="-3"/>
          <w:sz w:val="22"/>
          <w:szCs w:val="22"/>
        </w:rPr>
        <w:t>Федерации и (или) норматив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ного документа по пожарной безопасности, требования ко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торого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 xml:space="preserve"> (-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ых) нар</w:t>
      </w:r>
      <w:r>
        <w:rPr>
          <w:rFonts w:eastAsia="Times New Roman"/>
          <w:color w:val="000000"/>
          <w:spacing w:val="-1"/>
          <w:sz w:val="22"/>
          <w:szCs w:val="22"/>
        </w:rPr>
        <w:t>ушены</w:t>
      </w:r>
    </w:p>
    <w:p w:rsidR="00000000" w:rsidRDefault="002D40C4">
      <w:pPr>
        <w:framePr w:h="278" w:hRule="exact" w:hSpace="38" w:vSpace="58" w:wrap="auto" w:vAnchor="text" w:hAnchor="text" w:x="8108" w:y="2454"/>
        <w:shd w:val="clear" w:color="auto" w:fill="FFFFFF"/>
      </w:pPr>
      <w:r>
        <w:rPr>
          <w:color w:val="000000"/>
          <w:spacing w:val="-15"/>
          <w:sz w:val="24"/>
          <w:szCs w:val="24"/>
        </w:rPr>
        <w:t>30.04.201!</w:t>
      </w:r>
    </w:p>
    <w:p w:rsidR="00000000" w:rsidRDefault="002D40C4">
      <w:pPr>
        <w:framePr w:w="2885" w:h="1133" w:hRule="exact" w:hSpace="38" w:vSpace="58" w:wrap="auto" w:vAnchor="text" w:hAnchor="text" w:x="4854" w:y="2463"/>
        <w:shd w:val="clear" w:color="auto" w:fill="FFFFFF"/>
        <w:spacing w:line="283" w:lineRule="exact"/>
        <w:jc w:val="both"/>
      </w:pPr>
      <w:proofErr w:type="gramStart"/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п. 3 правил противопожар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ного режима в РФ утв. по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становлением Правительст-</w:t>
      </w:r>
      <w:r>
        <w:rPr>
          <w:rFonts w:eastAsia="Times New Roman"/>
          <w:color w:val="000000"/>
          <w:spacing w:val="5"/>
          <w:sz w:val="24"/>
          <w:szCs w:val="24"/>
          <w:u w:val="single"/>
        </w:rPr>
        <w:t>ва РФ от 25 апреля 2012 г.</w:t>
      </w:r>
      <w:proofErr w:type="gramEnd"/>
    </w:p>
    <w:p w:rsidR="00000000" w:rsidRDefault="002D40C4">
      <w:pPr>
        <w:shd w:val="clear" w:color="auto" w:fill="FFFFFF"/>
        <w:spacing w:before="581" w:line="274" w:lineRule="exact"/>
        <w:ind w:left="605" w:right="5736"/>
        <w:jc w:val="center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Вид нарушений требований пожарной </w:t>
      </w:r>
      <w:r>
        <w:rPr>
          <w:rFonts w:eastAsia="Times New Roman"/>
          <w:color w:val="000000"/>
          <w:spacing w:val="-2"/>
          <w:sz w:val="22"/>
          <w:szCs w:val="22"/>
        </w:rPr>
        <w:t>безопасности с указанием мероприятия по его устранению и конкретного места выяв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ленного нарушения</w:t>
      </w:r>
    </w:p>
    <w:p w:rsidR="002D40C4" w:rsidRDefault="002D40C4">
      <w:pPr>
        <w:shd w:val="clear" w:color="auto" w:fill="FFFFFF"/>
        <w:spacing w:line="283" w:lineRule="exact"/>
        <w:ind w:left="542" w:right="5659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Прой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ти обучение мерам пожарной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безопасности, которое осуществляется путем проведения противопожарного </w:t>
      </w:r>
      <w:r>
        <w:rPr>
          <w:rFonts w:eastAsia="Times New Roman"/>
          <w:color w:val="000000"/>
          <w:spacing w:val="4"/>
          <w:sz w:val="24"/>
          <w:szCs w:val="24"/>
          <w:u w:val="single"/>
        </w:rPr>
        <w:t>инструктажа и прохождения пожарно-</w:t>
      </w:r>
    </w:p>
    <w:sectPr w:rsidR="002D40C4">
      <w:type w:val="continuous"/>
      <w:pgSz w:w="11909" w:h="16834"/>
      <w:pgMar w:top="1339" w:right="369" w:bottom="360" w:left="11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4"/>
    <w:rsid w:val="002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2017-11-10T08:42:00Z</dcterms:created>
  <dcterms:modified xsi:type="dcterms:W3CDTF">2017-11-10T08:42:00Z</dcterms:modified>
</cp:coreProperties>
</file>