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71" w:rsidRPr="00385C71" w:rsidRDefault="00385C71" w:rsidP="00385C71">
      <w:pPr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85C71">
        <w:rPr>
          <w:rFonts w:eastAsia="Calibri"/>
          <w:sz w:val="28"/>
          <w:szCs w:val="28"/>
          <w:lang w:eastAsia="en-US"/>
        </w:rPr>
        <w:t>Муниципальное казённое образовательное учреждение «</w:t>
      </w:r>
      <w:proofErr w:type="spellStart"/>
      <w:r w:rsidRPr="00385C71">
        <w:rPr>
          <w:rFonts w:eastAsia="Calibri"/>
          <w:sz w:val="28"/>
          <w:szCs w:val="28"/>
          <w:lang w:eastAsia="en-US"/>
        </w:rPr>
        <w:t>Горковская</w:t>
      </w:r>
      <w:proofErr w:type="spellEnd"/>
      <w:r w:rsidRPr="00385C71">
        <w:rPr>
          <w:rFonts w:eastAsia="Calibri"/>
          <w:sz w:val="28"/>
          <w:szCs w:val="28"/>
          <w:lang w:eastAsia="en-US"/>
        </w:rPr>
        <w:t xml:space="preserve"> специальная (коррекционная) общеобразовательная школа – интернат для обучающихся, воспитанников с </w:t>
      </w:r>
      <w:proofErr w:type="gramStart"/>
      <w:r w:rsidRPr="00385C71">
        <w:rPr>
          <w:rFonts w:eastAsia="Calibri"/>
          <w:sz w:val="28"/>
          <w:szCs w:val="28"/>
          <w:lang w:eastAsia="en-US"/>
        </w:rPr>
        <w:t>ограниченными</w:t>
      </w:r>
      <w:proofErr w:type="gramEnd"/>
      <w:r w:rsidRPr="00385C71">
        <w:rPr>
          <w:rFonts w:eastAsia="Calibri"/>
          <w:sz w:val="28"/>
          <w:szCs w:val="28"/>
          <w:lang w:eastAsia="en-US"/>
        </w:rPr>
        <w:t xml:space="preserve"> </w:t>
      </w:r>
    </w:p>
    <w:p w:rsidR="00385C71" w:rsidRPr="00385C71" w:rsidRDefault="00385C71" w:rsidP="00385C71">
      <w:pPr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85C71">
        <w:rPr>
          <w:rFonts w:eastAsia="Calibri"/>
          <w:sz w:val="28"/>
          <w:szCs w:val="28"/>
          <w:lang w:eastAsia="en-US"/>
        </w:rPr>
        <w:t>возможностями здоровья»</w:t>
      </w:r>
    </w:p>
    <w:p w:rsidR="00385C71" w:rsidRPr="00385C71" w:rsidRDefault="00385C71" w:rsidP="00385C71">
      <w:pPr>
        <w:tabs>
          <w:tab w:val="left" w:pos="9498"/>
        </w:tabs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385C71">
        <w:rPr>
          <w:rFonts w:eastAsia="Calibri"/>
          <w:b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204"/>
        <w:tblW w:w="10538" w:type="dxa"/>
        <w:tblLook w:val="04A0" w:firstRow="1" w:lastRow="0" w:firstColumn="1" w:lastColumn="0" w:noHBand="0" w:noVBand="1"/>
      </w:tblPr>
      <w:tblGrid>
        <w:gridCol w:w="10538"/>
      </w:tblGrid>
      <w:tr w:rsidR="00E9741F" w:rsidRPr="00E9741F" w:rsidTr="00E9741F">
        <w:trPr>
          <w:trHeight w:val="1612"/>
        </w:trPr>
        <w:tc>
          <w:tcPr>
            <w:tcW w:w="10538" w:type="dxa"/>
          </w:tcPr>
          <w:p w:rsidR="00E9741F" w:rsidRPr="00E9741F" w:rsidRDefault="00E9741F" w:rsidP="00E9741F">
            <w:pPr>
              <w:ind w:left="601"/>
              <w:jc w:val="both"/>
              <w:rPr>
                <w:rFonts w:eastAsia="Calibri"/>
                <w:color w:val="262626"/>
                <w:lang w:eastAsia="en-US"/>
              </w:rPr>
            </w:pPr>
          </w:p>
          <w:tbl>
            <w:tblPr>
              <w:tblpPr w:leftFromText="180" w:rightFromText="180" w:vertAnchor="text" w:horzAnchor="margin" w:tblpX="-460" w:tblpY="173"/>
              <w:tblW w:w="10322" w:type="dxa"/>
              <w:tblLook w:val="04A0" w:firstRow="1" w:lastRow="0" w:firstColumn="1" w:lastColumn="0" w:noHBand="0" w:noVBand="1"/>
            </w:tblPr>
            <w:tblGrid>
              <w:gridCol w:w="2893"/>
              <w:gridCol w:w="3613"/>
              <w:gridCol w:w="3816"/>
            </w:tblGrid>
            <w:tr w:rsidR="00E9741F" w:rsidRPr="00E9741F" w:rsidTr="000F2876">
              <w:trPr>
                <w:trHeight w:val="1585"/>
              </w:trPr>
              <w:tc>
                <w:tcPr>
                  <w:tcW w:w="2893" w:type="dxa"/>
                  <w:shd w:val="clear" w:color="auto" w:fill="auto"/>
                </w:tcPr>
                <w:p w:rsidR="00E9741F" w:rsidRPr="00E9741F" w:rsidRDefault="00E9741F" w:rsidP="00E9741F">
                  <w:pPr>
                    <w:rPr>
                      <w:color w:val="262626"/>
                    </w:rPr>
                  </w:pPr>
                  <w:r w:rsidRPr="00E9741F">
                    <w:rPr>
                      <w:color w:val="262626"/>
                    </w:rPr>
                    <w:t xml:space="preserve">Рассмотрено: руководитель МО учителей </w:t>
                  </w:r>
                </w:p>
                <w:p w:rsidR="00E9741F" w:rsidRPr="00E9741F" w:rsidRDefault="00E9741F" w:rsidP="00E9741F">
                  <w:pPr>
                    <w:rPr>
                      <w:color w:val="262626"/>
                    </w:rPr>
                  </w:pPr>
                  <w:r w:rsidRPr="00E9741F">
                    <w:rPr>
                      <w:color w:val="262626"/>
                    </w:rPr>
                    <w:t xml:space="preserve"> ________/</w:t>
                  </w:r>
                  <w:proofErr w:type="spellStart"/>
                  <w:r w:rsidRPr="00E9741F">
                    <w:rPr>
                      <w:color w:val="262626"/>
                    </w:rPr>
                    <w:t>С.В.Евстратова</w:t>
                  </w:r>
                  <w:proofErr w:type="spellEnd"/>
                  <w:r w:rsidRPr="00E9741F">
                    <w:rPr>
                      <w:color w:val="262626"/>
                    </w:rPr>
                    <w:t>/</w:t>
                  </w:r>
                </w:p>
              </w:tc>
              <w:tc>
                <w:tcPr>
                  <w:tcW w:w="3613" w:type="dxa"/>
                  <w:shd w:val="clear" w:color="auto" w:fill="auto"/>
                </w:tcPr>
                <w:p w:rsidR="00E9741F" w:rsidRPr="00E9741F" w:rsidRDefault="00E9741F" w:rsidP="00E9741F">
                  <w:pPr>
                    <w:rPr>
                      <w:color w:val="262626"/>
                    </w:rPr>
                  </w:pPr>
                  <w:r w:rsidRPr="00E9741F">
                    <w:rPr>
                      <w:color w:val="262626"/>
                    </w:rPr>
                    <w:t>Согласовано:</w:t>
                  </w:r>
                </w:p>
                <w:p w:rsidR="00E9741F" w:rsidRPr="00E9741F" w:rsidRDefault="00E9741F" w:rsidP="00E9741F">
                  <w:pPr>
                    <w:rPr>
                      <w:color w:val="262626"/>
                    </w:rPr>
                  </w:pPr>
                  <w:r w:rsidRPr="00E9741F">
                    <w:rPr>
                      <w:color w:val="262626"/>
                    </w:rPr>
                    <w:t>заместитель директора по УЧ</w:t>
                  </w:r>
                </w:p>
                <w:p w:rsidR="00E9741F" w:rsidRPr="00E9741F" w:rsidRDefault="00E9741F" w:rsidP="00E9741F">
                  <w:pPr>
                    <w:rPr>
                      <w:color w:val="262626"/>
                    </w:rPr>
                  </w:pPr>
                  <w:r w:rsidRPr="00E9741F">
                    <w:rPr>
                      <w:color w:val="262626"/>
                    </w:rPr>
                    <w:t>________________/</w:t>
                  </w:r>
                  <w:proofErr w:type="spellStart"/>
                  <w:r w:rsidRPr="00E9741F">
                    <w:rPr>
                      <w:color w:val="262626"/>
                    </w:rPr>
                    <w:t>А.В.Слонова</w:t>
                  </w:r>
                  <w:proofErr w:type="spellEnd"/>
                  <w:r w:rsidRPr="00E9741F">
                    <w:rPr>
                      <w:color w:val="262626"/>
                    </w:rPr>
                    <w:t>/</w:t>
                  </w:r>
                </w:p>
              </w:tc>
              <w:tc>
                <w:tcPr>
                  <w:tcW w:w="3816" w:type="dxa"/>
                  <w:shd w:val="clear" w:color="auto" w:fill="auto"/>
                </w:tcPr>
                <w:p w:rsidR="00E9741F" w:rsidRPr="00E9741F" w:rsidRDefault="00E9741F" w:rsidP="00E9741F">
                  <w:pPr>
                    <w:rPr>
                      <w:color w:val="262626"/>
                    </w:rPr>
                  </w:pPr>
                  <w:r w:rsidRPr="00E9741F">
                    <w:rPr>
                      <w:color w:val="262626"/>
                    </w:rPr>
                    <w:t xml:space="preserve">  Утверждено:</w:t>
                  </w:r>
                </w:p>
                <w:p w:rsidR="00E9741F" w:rsidRPr="00E9741F" w:rsidRDefault="00E9741F" w:rsidP="00E9741F">
                  <w:pPr>
                    <w:rPr>
                      <w:color w:val="262626"/>
                    </w:rPr>
                  </w:pPr>
                  <w:r w:rsidRPr="00E9741F">
                    <w:rPr>
                      <w:color w:val="262626"/>
                    </w:rPr>
                    <w:t xml:space="preserve">  директор школы</w:t>
                  </w:r>
                </w:p>
                <w:p w:rsidR="00E9741F" w:rsidRPr="00E9741F" w:rsidRDefault="00E9741F" w:rsidP="00E9741F">
                  <w:pPr>
                    <w:rPr>
                      <w:color w:val="262626"/>
                    </w:rPr>
                  </w:pPr>
                  <w:r w:rsidRPr="00E9741F">
                    <w:rPr>
                      <w:color w:val="262626"/>
                    </w:rPr>
                    <w:t xml:space="preserve">   приказ №_________</w:t>
                  </w:r>
                </w:p>
                <w:p w:rsidR="00E9741F" w:rsidRPr="00E9741F" w:rsidRDefault="00E9741F" w:rsidP="00E9741F">
                  <w:pPr>
                    <w:rPr>
                      <w:color w:val="262626"/>
                    </w:rPr>
                  </w:pPr>
                  <w:r w:rsidRPr="00E9741F">
                    <w:rPr>
                      <w:color w:val="262626"/>
                    </w:rPr>
                    <w:t xml:space="preserve">   «__»______________2013год</w:t>
                  </w:r>
                </w:p>
                <w:p w:rsidR="00E9741F" w:rsidRPr="00E9741F" w:rsidRDefault="00E9741F" w:rsidP="00E9741F">
                  <w:pPr>
                    <w:rPr>
                      <w:color w:val="262626"/>
                    </w:rPr>
                  </w:pPr>
                  <w:r w:rsidRPr="00E9741F">
                    <w:rPr>
                      <w:color w:val="262626"/>
                    </w:rPr>
                    <w:t>_________________/</w:t>
                  </w:r>
                  <w:proofErr w:type="spellStart"/>
                  <w:r w:rsidRPr="00E9741F">
                    <w:rPr>
                      <w:color w:val="262626"/>
                    </w:rPr>
                    <w:t>С.В.Замятина</w:t>
                  </w:r>
                  <w:proofErr w:type="spellEnd"/>
                  <w:r w:rsidRPr="00E9741F">
                    <w:rPr>
                      <w:color w:val="262626"/>
                    </w:rPr>
                    <w:t>/</w:t>
                  </w:r>
                </w:p>
              </w:tc>
            </w:tr>
          </w:tbl>
          <w:p w:rsidR="00E9741F" w:rsidRPr="00E9741F" w:rsidRDefault="00E9741F" w:rsidP="00E9741F">
            <w:pPr>
              <w:ind w:left="601"/>
              <w:jc w:val="both"/>
              <w:rPr>
                <w:rFonts w:eastAsia="Calibri"/>
                <w:color w:val="262626"/>
                <w:lang w:eastAsia="en-US"/>
              </w:rPr>
            </w:pPr>
          </w:p>
        </w:tc>
      </w:tr>
    </w:tbl>
    <w:p w:rsidR="00385C71" w:rsidRPr="00385C71" w:rsidRDefault="00385C71" w:rsidP="00385C71">
      <w:pPr>
        <w:tabs>
          <w:tab w:val="left" w:pos="9498"/>
        </w:tabs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</w:p>
    <w:p w:rsidR="00385C71" w:rsidRPr="00385C71" w:rsidRDefault="00385C71" w:rsidP="00385C71">
      <w:pPr>
        <w:tabs>
          <w:tab w:val="left" w:pos="9498"/>
        </w:tabs>
        <w:spacing w:after="200" w:line="276" w:lineRule="auto"/>
        <w:contextualSpacing/>
        <w:rPr>
          <w:rFonts w:eastAsia="Calibri"/>
          <w:b/>
          <w:lang w:eastAsia="en-US"/>
        </w:rPr>
      </w:pPr>
    </w:p>
    <w:p w:rsidR="00385C71" w:rsidRDefault="00385C71" w:rsidP="00ED5028">
      <w:pPr>
        <w:spacing w:line="360" w:lineRule="auto"/>
        <w:rPr>
          <w:b/>
          <w:sz w:val="28"/>
          <w:szCs w:val="28"/>
        </w:rPr>
      </w:pPr>
    </w:p>
    <w:p w:rsidR="00ED5028" w:rsidRPr="00C50141" w:rsidRDefault="00ED5028" w:rsidP="00ED5028">
      <w:pPr>
        <w:pStyle w:val="2"/>
        <w:contextualSpacing/>
        <w:jc w:val="center"/>
        <w:rPr>
          <w:rStyle w:val="a9"/>
        </w:rPr>
      </w:pPr>
      <w:r w:rsidRPr="00C50141">
        <w:rPr>
          <w:rStyle w:val="a9"/>
        </w:rPr>
        <w:t>Программа</w:t>
      </w:r>
    </w:p>
    <w:p w:rsidR="00385C71" w:rsidRPr="00C50141" w:rsidRDefault="00C50141" w:rsidP="00ED5028">
      <w:pPr>
        <w:pStyle w:val="2"/>
        <w:contextualSpacing/>
        <w:jc w:val="center"/>
        <w:rPr>
          <w:rStyle w:val="a9"/>
        </w:rPr>
      </w:pPr>
      <w:r>
        <w:rPr>
          <w:rStyle w:val="a9"/>
        </w:rPr>
        <w:t xml:space="preserve">физкультурно – </w:t>
      </w:r>
      <w:proofErr w:type="gramStart"/>
      <w:r>
        <w:rPr>
          <w:rStyle w:val="a9"/>
        </w:rPr>
        <w:t>оздоровительной</w:t>
      </w:r>
      <w:proofErr w:type="gramEnd"/>
      <w:r>
        <w:rPr>
          <w:rStyle w:val="a9"/>
        </w:rPr>
        <w:t xml:space="preserve"> и спортивно - массовой</w:t>
      </w:r>
      <w:r w:rsidR="00385C71" w:rsidRPr="00C50141">
        <w:rPr>
          <w:rStyle w:val="a9"/>
        </w:rPr>
        <w:t xml:space="preserve"> работа в  МКОУ «</w:t>
      </w:r>
      <w:proofErr w:type="spellStart"/>
      <w:r w:rsidR="00385C71" w:rsidRPr="00C50141">
        <w:rPr>
          <w:rStyle w:val="a9"/>
        </w:rPr>
        <w:t>Горковская</w:t>
      </w:r>
      <w:proofErr w:type="spellEnd"/>
      <w:r w:rsidR="00385C71" w:rsidRPr="00C50141">
        <w:rPr>
          <w:rStyle w:val="a9"/>
        </w:rPr>
        <w:t xml:space="preserve"> специальная (коррекционная)</w:t>
      </w:r>
    </w:p>
    <w:p w:rsidR="00385C71" w:rsidRPr="00C50141" w:rsidRDefault="00ED5028" w:rsidP="00ED5028">
      <w:pPr>
        <w:pStyle w:val="2"/>
        <w:contextualSpacing/>
        <w:jc w:val="center"/>
        <w:rPr>
          <w:rStyle w:val="a9"/>
        </w:rPr>
      </w:pPr>
      <w:r w:rsidRPr="00C50141">
        <w:rPr>
          <w:rStyle w:val="a9"/>
        </w:rPr>
        <w:t>общеобразовательной  школы на 2013 – 2016 годы</w:t>
      </w:r>
    </w:p>
    <w:p w:rsidR="00385C71" w:rsidRDefault="00C50141" w:rsidP="00385C71">
      <w:pPr>
        <w:spacing w:line="360" w:lineRule="auto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CB11A9" wp14:editId="35714601">
            <wp:simplePos x="0" y="0"/>
            <wp:positionH relativeFrom="column">
              <wp:posOffset>1082040</wp:posOffset>
            </wp:positionH>
            <wp:positionV relativeFrom="paragraph">
              <wp:posOffset>285750</wp:posOffset>
            </wp:positionV>
            <wp:extent cx="3251200" cy="2438400"/>
            <wp:effectExtent l="0" t="0" r="6350" b="0"/>
            <wp:wrapSquare wrapText="bothSides"/>
            <wp:docPr id="12" name="Picture 2" descr="C:\Users\Аксарина\Pictures\Мои рисунки\Фото 2013-2014 г\лыжи\SNV3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C:\Users\Аксарина\Pictures\Мои рисунки\Фото 2013-2014 г\лыжи\SNV30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141" w:rsidRDefault="00C50141" w:rsidP="00385C71">
      <w:pPr>
        <w:spacing w:line="360" w:lineRule="auto"/>
        <w:jc w:val="right"/>
        <w:rPr>
          <w:b/>
        </w:rPr>
      </w:pPr>
    </w:p>
    <w:p w:rsidR="00C50141" w:rsidRDefault="00C50141" w:rsidP="00385C71">
      <w:pPr>
        <w:spacing w:line="360" w:lineRule="auto"/>
        <w:jc w:val="right"/>
        <w:rPr>
          <w:b/>
        </w:rPr>
      </w:pPr>
    </w:p>
    <w:p w:rsidR="00C50141" w:rsidRDefault="00C50141" w:rsidP="00385C71">
      <w:pPr>
        <w:spacing w:line="360" w:lineRule="auto"/>
        <w:jc w:val="right"/>
        <w:rPr>
          <w:b/>
        </w:rPr>
      </w:pPr>
    </w:p>
    <w:p w:rsidR="00C50141" w:rsidRDefault="00C50141" w:rsidP="00385C71">
      <w:pPr>
        <w:spacing w:line="360" w:lineRule="auto"/>
        <w:jc w:val="right"/>
        <w:rPr>
          <w:b/>
        </w:rPr>
      </w:pPr>
    </w:p>
    <w:p w:rsidR="00C50141" w:rsidRDefault="00C50141" w:rsidP="00385C71">
      <w:pPr>
        <w:spacing w:line="360" w:lineRule="auto"/>
        <w:jc w:val="right"/>
        <w:rPr>
          <w:b/>
        </w:rPr>
      </w:pPr>
    </w:p>
    <w:p w:rsidR="00C50141" w:rsidRDefault="00C50141" w:rsidP="00385C71">
      <w:pPr>
        <w:spacing w:line="360" w:lineRule="auto"/>
        <w:jc w:val="right"/>
        <w:rPr>
          <w:b/>
        </w:rPr>
      </w:pPr>
    </w:p>
    <w:p w:rsidR="00C50141" w:rsidRDefault="00C50141" w:rsidP="00385C71">
      <w:pPr>
        <w:spacing w:line="360" w:lineRule="auto"/>
        <w:jc w:val="right"/>
        <w:rPr>
          <w:b/>
        </w:rPr>
      </w:pPr>
    </w:p>
    <w:p w:rsidR="00C50141" w:rsidRDefault="00C50141" w:rsidP="00385C71">
      <w:pPr>
        <w:spacing w:line="360" w:lineRule="auto"/>
        <w:jc w:val="right"/>
        <w:rPr>
          <w:b/>
        </w:rPr>
      </w:pPr>
    </w:p>
    <w:p w:rsidR="00C50141" w:rsidRDefault="00C50141" w:rsidP="00385C71">
      <w:pPr>
        <w:spacing w:line="360" w:lineRule="auto"/>
        <w:jc w:val="right"/>
        <w:rPr>
          <w:b/>
        </w:rPr>
      </w:pPr>
    </w:p>
    <w:p w:rsidR="00C50141" w:rsidRDefault="00C50141" w:rsidP="00385C71">
      <w:pPr>
        <w:spacing w:line="360" w:lineRule="auto"/>
        <w:jc w:val="right"/>
        <w:rPr>
          <w:b/>
        </w:rPr>
      </w:pPr>
    </w:p>
    <w:p w:rsidR="00C50141" w:rsidRDefault="00C50141" w:rsidP="00385C71">
      <w:pPr>
        <w:spacing w:line="360" w:lineRule="auto"/>
        <w:jc w:val="right"/>
        <w:rPr>
          <w:b/>
        </w:rPr>
      </w:pPr>
    </w:p>
    <w:p w:rsidR="00385C71" w:rsidRPr="00385C71" w:rsidRDefault="00385C71" w:rsidP="00385C71">
      <w:pPr>
        <w:spacing w:line="360" w:lineRule="auto"/>
        <w:jc w:val="right"/>
        <w:rPr>
          <w:b/>
        </w:rPr>
      </w:pPr>
      <w:r w:rsidRPr="00ED5028">
        <w:rPr>
          <w:b/>
        </w:rPr>
        <w:t xml:space="preserve">Автор </w:t>
      </w:r>
      <w:r w:rsidRPr="00385C71">
        <w:rPr>
          <w:b/>
        </w:rPr>
        <w:t xml:space="preserve"> программы:</w:t>
      </w:r>
    </w:p>
    <w:p w:rsidR="00385C71" w:rsidRPr="00385C71" w:rsidRDefault="00385C71" w:rsidP="00385C71">
      <w:pPr>
        <w:spacing w:line="360" w:lineRule="auto"/>
        <w:jc w:val="right"/>
        <w:rPr>
          <w:b/>
        </w:rPr>
      </w:pPr>
      <w:proofErr w:type="spellStart"/>
      <w:r w:rsidRPr="00ED5028">
        <w:rPr>
          <w:b/>
        </w:rPr>
        <w:t>Аксарина</w:t>
      </w:r>
      <w:proofErr w:type="spellEnd"/>
      <w:r w:rsidRPr="00ED5028">
        <w:rPr>
          <w:b/>
        </w:rPr>
        <w:t xml:space="preserve"> Светлана Александровна</w:t>
      </w:r>
      <w:r w:rsidRPr="00385C71">
        <w:rPr>
          <w:b/>
        </w:rPr>
        <w:t xml:space="preserve"> – </w:t>
      </w:r>
    </w:p>
    <w:p w:rsidR="00385C71" w:rsidRPr="00385C71" w:rsidRDefault="00385C71" w:rsidP="00385C71">
      <w:pPr>
        <w:spacing w:line="360" w:lineRule="auto"/>
        <w:jc w:val="right"/>
        <w:rPr>
          <w:b/>
        </w:rPr>
      </w:pPr>
      <w:r w:rsidRPr="00385C71">
        <w:rPr>
          <w:b/>
        </w:rPr>
        <w:t>зам</w:t>
      </w:r>
      <w:r w:rsidRPr="00ED5028">
        <w:rPr>
          <w:b/>
        </w:rPr>
        <w:t>еститель директора по ВР</w:t>
      </w:r>
    </w:p>
    <w:p w:rsidR="00ED5028" w:rsidRDefault="00ED5028" w:rsidP="00385C71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385C71" w:rsidRDefault="00385C71" w:rsidP="00385C71">
      <w:pPr>
        <w:spacing w:line="360" w:lineRule="auto"/>
        <w:rPr>
          <w:b/>
          <w:sz w:val="28"/>
          <w:szCs w:val="28"/>
        </w:rPr>
      </w:pPr>
    </w:p>
    <w:p w:rsidR="00385C71" w:rsidRDefault="00C50141" w:rsidP="00385C7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Горки 2013 год</w:t>
      </w:r>
    </w:p>
    <w:p w:rsidR="00385C71" w:rsidRPr="00385C71" w:rsidRDefault="00385C71" w:rsidP="00385C71">
      <w:pPr>
        <w:pStyle w:val="a6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385C71">
        <w:rPr>
          <w:b/>
          <w:sz w:val="28"/>
          <w:szCs w:val="28"/>
        </w:rPr>
        <w:lastRenderedPageBreak/>
        <w:t>Обоснование актуальности</w:t>
      </w:r>
    </w:p>
    <w:p w:rsidR="00385C71" w:rsidRPr="00385C71" w:rsidRDefault="00385C71" w:rsidP="00385C71">
      <w:pPr>
        <w:spacing w:line="360" w:lineRule="auto"/>
        <w:jc w:val="both"/>
        <w:rPr>
          <w:sz w:val="28"/>
          <w:szCs w:val="28"/>
        </w:rPr>
      </w:pPr>
      <w:r w:rsidRPr="00385C71">
        <w:rPr>
          <w:sz w:val="28"/>
          <w:szCs w:val="28"/>
        </w:rPr>
        <w:t xml:space="preserve">  В последнее время общественную тревогу вызывает состояние здоровья   школьников. </w:t>
      </w:r>
    </w:p>
    <w:p w:rsidR="00385C71" w:rsidRPr="00385C71" w:rsidRDefault="00385C71" w:rsidP="00385C71">
      <w:pPr>
        <w:spacing w:line="360" w:lineRule="auto"/>
        <w:jc w:val="both"/>
        <w:rPr>
          <w:sz w:val="28"/>
          <w:szCs w:val="28"/>
        </w:rPr>
      </w:pPr>
      <w:r w:rsidRPr="00385C71">
        <w:rPr>
          <w:sz w:val="28"/>
          <w:szCs w:val="28"/>
        </w:rPr>
        <w:t xml:space="preserve">По данным НИИ гигиены и профилактики заболевания детей, около 90% школьников имеют отклонение физического и психического здоровья. </w:t>
      </w:r>
    </w:p>
    <w:p w:rsidR="00385C71" w:rsidRPr="00385C71" w:rsidRDefault="00385C71" w:rsidP="00385C71">
      <w:pPr>
        <w:spacing w:line="360" w:lineRule="auto"/>
        <w:jc w:val="both"/>
        <w:rPr>
          <w:sz w:val="28"/>
          <w:szCs w:val="28"/>
        </w:rPr>
      </w:pPr>
      <w:r w:rsidRPr="00385C71">
        <w:rPr>
          <w:sz w:val="28"/>
          <w:szCs w:val="28"/>
        </w:rPr>
        <w:t xml:space="preserve">Причины сложившегося неблагополучия здоровья детей самые различные. Свою долю ответственности за сложившуюся ситуацию несет и система образования. Одна из них состоит в недооценке значения физкультурно-оздоровительного воспитания в деле формирования здоровья физического и духовного. </w:t>
      </w:r>
    </w:p>
    <w:p w:rsidR="00385C71" w:rsidRPr="00385C71" w:rsidRDefault="00385C71" w:rsidP="00385C71">
      <w:pPr>
        <w:spacing w:line="360" w:lineRule="auto"/>
        <w:jc w:val="both"/>
        <w:rPr>
          <w:sz w:val="28"/>
          <w:szCs w:val="28"/>
        </w:rPr>
      </w:pPr>
      <w:r w:rsidRPr="00385C71">
        <w:rPr>
          <w:sz w:val="28"/>
          <w:szCs w:val="28"/>
        </w:rPr>
        <w:t>В спорте представлены практически  все виды человеческой деятельности: познавательная, ценностно-ориентированная, общение и т.д.</w:t>
      </w:r>
    </w:p>
    <w:p w:rsidR="00385C71" w:rsidRPr="00385C71" w:rsidRDefault="00385C71" w:rsidP="00385C71">
      <w:pPr>
        <w:spacing w:line="360" w:lineRule="auto"/>
        <w:jc w:val="both"/>
        <w:rPr>
          <w:sz w:val="28"/>
          <w:szCs w:val="28"/>
        </w:rPr>
      </w:pPr>
      <w:r w:rsidRPr="00385C71">
        <w:rPr>
          <w:sz w:val="28"/>
          <w:szCs w:val="28"/>
        </w:rPr>
        <w:t>Поэтому в процессе физического воспитания можно, активно формировать сознание и поведение людей в нужном направлении.</w:t>
      </w:r>
    </w:p>
    <w:p w:rsidR="00385C71" w:rsidRPr="00385C71" w:rsidRDefault="00385C71" w:rsidP="00385C71">
      <w:pPr>
        <w:spacing w:line="360" w:lineRule="auto"/>
        <w:jc w:val="both"/>
        <w:rPr>
          <w:sz w:val="28"/>
          <w:szCs w:val="28"/>
        </w:rPr>
      </w:pPr>
      <w:r w:rsidRPr="00385C71">
        <w:rPr>
          <w:sz w:val="28"/>
          <w:szCs w:val="28"/>
        </w:rPr>
        <w:t xml:space="preserve"> Для умственного труда систематическое занятие физкультурой и спортом приобретает исключительное значение. </w:t>
      </w:r>
    </w:p>
    <w:p w:rsidR="00385C71" w:rsidRPr="00385C71" w:rsidRDefault="00385C71" w:rsidP="00385C71">
      <w:pPr>
        <w:spacing w:line="360" w:lineRule="auto"/>
        <w:jc w:val="both"/>
        <w:rPr>
          <w:sz w:val="28"/>
          <w:szCs w:val="28"/>
        </w:rPr>
      </w:pPr>
      <w:r w:rsidRPr="00385C71">
        <w:rPr>
          <w:sz w:val="28"/>
          <w:szCs w:val="28"/>
        </w:rPr>
        <w:t xml:space="preserve">Известно, что даже у здорового и нестарого человека, если он не тренирован, ведет «сидячий» образ жизни и не занимается физкультурой, при самых небольших физических нагрузках учащается дыхание, появляется сердцебиение. Напротив, тренированный человек легко справляется со значительными физическими нагрузками. </w:t>
      </w:r>
    </w:p>
    <w:p w:rsidR="00385C71" w:rsidRPr="00385C71" w:rsidRDefault="00385C71" w:rsidP="00385C71">
      <w:pPr>
        <w:spacing w:line="360" w:lineRule="auto"/>
        <w:jc w:val="both"/>
        <w:rPr>
          <w:sz w:val="28"/>
          <w:szCs w:val="28"/>
        </w:rPr>
      </w:pPr>
      <w:r w:rsidRPr="00385C71">
        <w:rPr>
          <w:sz w:val="28"/>
          <w:szCs w:val="28"/>
        </w:rPr>
        <w:t xml:space="preserve">Сила и работоспособность сердечной мышцы, главного двигателя кровообращения, находится в прямой зависимости от силы и развития всей мускулатуры. Поэтому физическая тренировка, развивая мускулатуру тела, в то же время укрепляет сердечную мышцу. </w:t>
      </w:r>
    </w:p>
    <w:p w:rsidR="00385C71" w:rsidRPr="00385C71" w:rsidRDefault="00385C71" w:rsidP="00385C71">
      <w:pPr>
        <w:spacing w:line="360" w:lineRule="auto"/>
        <w:jc w:val="both"/>
        <w:rPr>
          <w:sz w:val="28"/>
          <w:szCs w:val="28"/>
        </w:rPr>
      </w:pPr>
      <w:r w:rsidRPr="00385C71">
        <w:rPr>
          <w:sz w:val="28"/>
          <w:szCs w:val="28"/>
        </w:rPr>
        <w:t xml:space="preserve">У детей с неразвитой мускулатурой мышца сердца слабая, что выявляется при любой физической работе. Физкультура и спорт весьма полезны, так как их работа нередко связана с нагрузкой какой-либо отдельной группы мышц, а не всей мускулатуры в целом. Физическая тренировка укрепляет и развивает скелетную мускулатуру, сердечную мышцу, сосуды, дыхательную </w:t>
      </w:r>
      <w:r w:rsidRPr="00385C71">
        <w:rPr>
          <w:sz w:val="28"/>
          <w:szCs w:val="28"/>
        </w:rPr>
        <w:lastRenderedPageBreak/>
        <w:t>систему и многие другие органы, что значительно облегчает работу аппарата кровообращения, благотв</w:t>
      </w:r>
      <w:r w:rsidRPr="00385C71">
        <w:rPr>
          <w:sz w:val="28"/>
          <w:szCs w:val="28"/>
        </w:rPr>
        <w:t>орно влияет на нервную систему.</w:t>
      </w:r>
    </w:p>
    <w:p w:rsidR="00385C71" w:rsidRPr="00385C71" w:rsidRDefault="00385C71" w:rsidP="00385C71">
      <w:pPr>
        <w:spacing w:line="360" w:lineRule="auto"/>
        <w:jc w:val="both"/>
        <w:rPr>
          <w:sz w:val="28"/>
          <w:szCs w:val="28"/>
        </w:rPr>
      </w:pPr>
      <w:r w:rsidRPr="00385C71">
        <w:rPr>
          <w:sz w:val="28"/>
          <w:szCs w:val="28"/>
        </w:rPr>
        <w:t xml:space="preserve">Система физического воспитания в школе должна способствовать, прежде всего, </w:t>
      </w:r>
      <w:proofErr w:type="spellStart"/>
      <w:r w:rsidRPr="00385C71">
        <w:rPr>
          <w:sz w:val="28"/>
          <w:szCs w:val="28"/>
        </w:rPr>
        <w:t>здоровьесбережению</w:t>
      </w:r>
      <w:proofErr w:type="spellEnd"/>
      <w:r w:rsidRPr="00385C71">
        <w:rPr>
          <w:sz w:val="28"/>
          <w:szCs w:val="28"/>
        </w:rPr>
        <w:t xml:space="preserve"> учащихся. </w:t>
      </w:r>
    </w:p>
    <w:p w:rsidR="00385C71" w:rsidRPr="00385C71" w:rsidRDefault="00385C71" w:rsidP="00385C71">
      <w:pPr>
        <w:spacing w:line="360" w:lineRule="auto"/>
        <w:jc w:val="both"/>
        <w:rPr>
          <w:sz w:val="28"/>
          <w:szCs w:val="28"/>
        </w:rPr>
      </w:pPr>
      <w:r w:rsidRPr="00385C71">
        <w:rPr>
          <w:sz w:val="28"/>
          <w:szCs w:val="28"/>
        </w:rPr>
        <w:t>Поэтому в работе необходимо опираться на принцип оздоровительной направленности.</w:t>
      </w:r>
    </w:p>
    <w:p w:rsidR="00385C71" w:rsidRPr="00385C71" w:rsidRDefault="00385C71" w:rsidP="00D16EF5">
      <w:pPr>
        <w:spacing w:line="360" w:lineRule="auto"/>
        <w:jc w:val="both"/>
        <w:rPr>
          <w:sz w:val="28"/>
          <w:szCs w:val="28"/>
        </w:rPr>
      </w:pPr>
      <w:r w:rsidRPr="00385C71">
        <w:rPr>
          <w:sz w:val="28"/>
          <w:szCs w:val="28"/>
        </w:rPr>
        <w:t>Суть данного принципа заключается в том, что физическая культура должна содействовать укреплению здоровья.</w:t>
      </w:r>
    </w:p>
    <w:p w:rsidR="00D16EF5" w:rsidRPr="0053223F" w:rsidRDefault="00385C71" w:rsidP="00D16EF5">
      <w:pPr>
        <w:spacing w:line="360" w:lineRule="auto"/>
        <w:contextualSpacing/>
        <w:jc w:val="both"/>
        <w:rPr>
          <w:rFonts w:eastAsia="Calibri"/>
          <w:b/>
          <w:sz w:val="28"/>
          <w:szCs w:val="28"/>
        </w:rPr>
      </w:pPr>
      <w:r w:rsidRPr="00385C71">
        <w:rPr>
          <w:b/>
          <w:sz w:val="28"/>
          <w:szCs w:val="28"/>
          <w:lang w:val="en-US"/>
        </w:rPr>
        <w:t>II</w:t>
      </w:r>
      <w:r w:rsidRPr="00385C71">
        <w:rPr>
          <w:b/>
          <w:sz w:val="28"/>
          <w:szCs w:val="28"/>
        </w:rPr>
        <w:t>. Цел</w:t>
      </w:r>
      <w:r w:rsidR="00D16EF5">
        <w:rPr>
          <w:b/>
          <w:sz w:val="28"/>
          <w:szCs w:val="28"/>
        </w:rPr>
        <w:t>и</w:t>
      </w:r>
      <w:r w:rsidRPr="00385C71">
        <w:rPr>
          <w:b/>
          <w:sz w:val="28"/>
          <w:szCs w:val="28"/>
        </w:rPr>
        <w:t xml:space="preserve"> программы:</w:t>
      </w:r>
      <w:r w:rsidR="00D16EF5" w:rsidRPr="00D16EF5">
        <w:rPr>
          <w:b/>
          <w:sz w:val="28"/>
          <w:szCs w:val="28"/>
        </w:rPr>
        <w:t xml:space="preserve"> </w:t>
      </w:r>
    </w:p>
    <w:p w:rsidR="00D16EF5" w:rsidRPr="0053223F" w:rsidRDefault="00D16EF5" w:rsidP="00D16EF5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53223F">
        <w:rPr>
          <w:rFonts w:eastAsia="Calibri"/>
          <w:sz w:val="28"/>
          <w:szCs w:val="28"/>
        </w:rPr>
        <w:t>- сохранение и укрепление здоровья учащихся;</w:t>
      </w:r>
    </w:p>
    <w:p w:rsidR="00D16EF5" w:rsidRPr="0053223F" w:rsidRDefault="00D16EF5" w:rsidP="00D16EF5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53223F">
        <w:rPr>
          <w:rFonts w:eastAsia="Calibri"/>
          <w:sz w:val="28"/>
          <w:szCs w:val="28"/>
        </w:rPr>
        <w:t>- дополнительное образование детей в области физической культуры и спорта;</w:t>
      </w:r>
    </w:p>
    <w:p w:rsidR="00D16EF5" w:rsidRPr="0053223F" w:rsidRDefault="00D16EF5" w:rsidP="00D16EF5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53223F">
        <w:rPr>
          <w:rFonts w:eastAsia="Calibri"/>
          <w:sz w:val="28"/>
          <w:szCs w:val="28"/>
        </w:rPr>
        <w:t>- формирование навыков здорового образа жизни.</w:t>
      </w:r>
    </w:p>
    <w:p w:rsidR="00D16EF5" w:rsidRPr="0053223F" w:rsidRDefault="00D16EF5" w:rsidP="00D16EF5">
      <w:pPr>
        <w:spacing w:line="360" w:lineRule="auto"/>
        <w:contextualSpacing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53223F">
        <w:rPr>
          <w:rFonts w:eastAsia="Calibri"/>
          <w:b/>
          <w:sz w:val="28"/>
          <w:szCs w:val="28"/>
        </w:rPr>
        <w:t>:</w:t>
      </w:r>
    </w:p>
    <w:p w:rsidR="00D16EF5" w:rsidRPr="0053223F" w:rsidRDefault="00D16EF5" w:rsidP="00D16EF5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53223F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 создание </w:t>
      </w:r>
      <w:proofErr w:type="spellStart"/>
      <w:r>
        <w:rPr>
          <w:rFonts w:eastAsia="Calibri"/>
          <w:sz w:val="28"/>
          <w:szCs w:val="28"/>
        </w:rPr>
        <w:t>здоровьесберегающей</w:t>
      </w:r>
      <w:proofErr w:type="spellEnd"/>
      <w:r>
        <w:rPr>
          <w:rFonts w:eastAsia="Calibri"/>
          <w:sz w:val="28"/>
          <w:szCs w:val="28"/>
        </w:rPr>
        <w:t xml:space="preserve"> образовательной среды, способствующих сохранению и укреплению физического и психического здоровья детей; </w:t>
      </w:r>
    </w:p>
    <w:p w:rsidR="00D16EF5" w:rsidRPr="0053223F" w:rsidRDefault="00D16EF5" w:rsidP="00D16EF5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53223F">
        <w:rPr>
          <w:rFonts w:eastAsia="Calibri"/>
          <w:sz w:val="28"/>
          <w:szCs w:val="28"/>
        </w:rPr>
        <w:t>- обучение детей нормам здорового образа жизни, развитие задатков и склонностей к различным видам спорта, формирование и совершенствование двигательных навыков;</w:t>
      </w:r>
    </w:p>
    <w:p w:rsidR="00D16EF5" w:rsidRDefault="00D16EF5" w:rsidP="00D16EF5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53223F">
        <w:rPr>
          <w:rFonts w:eastAsia="Calibri"/>
          <w:sz w:val="28"/>
          <w:szCs w:val="28"/>
        </w:rPr>
        <w:t>- укрепление здоровья учащихся, закаливание организма, содействие физическому развитию школьников, а также профилактика наиболее распространенных заболеваний.</w:t>
      </w:r>
    </w:p>
    <w:p w:rsidR="00D16EF5" w:rsidRDefault="00D16EF5" w:rsidP="00D16EF5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оснащение учреждения учебно-спортивным оборудованием и инвентарём;</w:t>
      </w:r>
    </w:p>
    <w:p w:rsidR="00D16EF5" w:rsidRDefault="00D16EF5" w:rsidP="00D16EF5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обеспечение взаимодействия учебного и </w:t>
      </w:r>
      <w:proofErr w:type="spellStart"/>
      <w:r>
        <w:rPr>
          <w:rFonts w:eastAsia="Calibri"/>
          <w:sz w:val="28"/>
          <w:szCs w:val="28"/>
        </w:rPr>
        <w:t>внеучебного</w:t>
      </w:r>
      <w:proofErr w:type="spellEnd"/>
      <w:r>
        <w:rPr>
          <w:rFonts w:eastAsia="Calibri"/>
          <w:sz w:val="28"/>
          <w:szCs w:val="28"/>
        </w:rPr>
        <w:t xml:space="preserve"> процессов в физическом воспитании детей;</w:t>
      </w:r>
    </w:p>
    <w:p w:rsidR="00D16EF5" w:rsidRDefault="00D16EF5" w:rsidP="00D16EF5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51372B">
        <w:rPr>
          <w:rFonts w:eastAsia="Calibri"/>
          <w:sz w:val="28"/>
          <w:szCs w:val="28"/>
        </w:rPr>
        <w:t xml:space="preserve">-  </w:t>
      </w:r>
      <w:r w:rsidRPr="0051372B">
        <w:rPr>
          <w:sz w:val="28"/>
          <w:szCs w:val="28"/>
        </w:rPr>
        <w:t xml:space="preserve">обобщение и распространение передового опыта физкультурно-спортивного воспитания, пропаганды физической культуры и спорта, здорового образа жизни и олимпийского образования среди </w:t>
      </w:r>
      <w:proofErr w:type="gramStart"/>
      <w:r w:rsidRPr="0051372B">
        <w:rPr>
          <w:sz w:val="28"/>
          <w:szCs w:val="28"/>
        </w:rPr>
        <w:t>обучающихся</w:t>
      </w:r>
      <w:proofErr w:type="gramEnd"/>
      <w:r w:rsidRPr="0051372B">
        <w:rPr>
          <w:sz w:val="28"/>
          <w:szCs w:val="28"/>
        </w:rPr>
        <w:t xml:space="preserve">  школы;</w:t>
      </w:r>
    </w:p>
    <w:p w:rsidR="00385C71" w:rsidRPr="00D16EF5" w:rsidRDefault="00385C71" w:rsidP="00D16EF5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2638A8">
        <w:rPr>
          <w:sz w:val="28"/>
          <w:szCs w:val="28"/>
        </w:rPr>
        <w:lastRenderedPageBreak/>
        <w:cr/>
      </w:r>
      <w:r w:rsidRPr="00CC58CF">
        <w:rPr>
          <w:b/>
          <w:i/>
          <w:sz w:val="28"/>
          <w:szCs w:val="28"/>
        </w:rPr>
        <w:t xml:space="preserve"> </w:t>
      </w:r>
      <w:r w:rsidRPr="00CC58CF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Pr="00CC58CF">
        <w:rPr>
          <w:b/>
          <w:sz w:val="28"/>
          <w:szCs w:val="28"/>
        </w:rPr>
        <w:t xml:space="preserve"> </w:t>
      </w:r>
      <w:r w:rsidRPr="002638A8">
        <w:rPr>
          <w:b/>
          <w:sz w:val="28"/>
          <w:szCs w:val="28"/>
        </w:rPr>
        <w:t xml:space="preserve">Срок реализации: </w:t>
      </w:r>
      <w:r w:rsidRPr="002638A8">
        <w:rPr>
          <w:b/>
          <w:sz w:val="28"/>
          <w:szCs w:val="28"/>
        </w:rPr>
        <w:cr/>
      </w:r>
      <w:r w:rsidRPr="002638A8">
        <w:rPr>
          <w:b/>
          <w:i/>
          <w:sz w:val="28"/>
          <w:szCs w:val="28"/>
          <w:lang w:val="en-US"/>
        </w:rPr>
        <w:t>I</w:t>
      </w:r>
      <w:r w:rsidRPr="002638A8">
        <w:rPr>
          <w:b/>
          <w:i/>
          <w:sz w:val="28"/>
          <w:szCs w:val="28"/>
        </w:rPr>
        <w:t xml:space="preserve"> этап:  201</w:t>
      </w:r>
      <w:r w:rsidR="00D16EF5">
        <w:rPr>
          <w:b/>
          <w:i/>
          <w:sz w:val="28"/>
          <w:szCs w:val="28"/>
        </w:rPr>
        <w:t>3</w:t>
      </w:r>
      <w:r w:rsidRPr="002638A8">
        <w:rPr>
          <w:b/>
          <w:i/>
          <w:sz w:val="28"/>
          <w:szCs w:val="28"/>
        </w:rPr>
        <w:t xml:space="preserve"> – 201</w:t>
      </w:r>
      <w:r w:rsidR="00D16EF5">
        <w:rPr>
          <w:b/>
          <w:i/>
          <w:sz w:val="28"/>
          <w:szCs w:val="28"/>
        </w:rPr>
        <w:t>4</w:t>
      </w:r>
      <w:r w:rsidRPr="002638A8">
        <w:rPr>
          <w:b/>
          <w:i/>
          <w:sz w:val="28"/>
          <w:szCs w:val="28"/>
        </w:rPr>
        <w:t xml:space="preserve"> </w:t>
      </w:r>
      <w:proofErr w:type="gramStart"/>
      <w:r w:rsidRPr="002638A8">
        <w:rPr>
          <w:b/>
          <w:i/>
          <w:sz w:val="28"/>
          <w:szCs w:val="28"/>
        </w:rPr>
        <w:t xml:space="preserve">годы </w:t>
      </w:r>
      <w:r w:rsidRPr="002638A8">
        <w:rPr>
          <w:b/>
          <w:i/>
          <w:sz w:val="28"/>
          <w:szCs w:val="28"/>
        </w:rPr>
        <w:cr/>
      </w:r>
      <w:r w:rsidRPr="002638A8">
        <w:rPr>
          <w:sz w:val="28"/>
          <w:szCs w:val="28"/>
        </w:rPr>
        <w:t>Обобщение</w:t>
      </w:r>
      <w:proofErr w:type="gramEnd"/>
      <w:r w:rsidRPr="002638A8">
        <w:rPr>
          <w:sz w:val="28"/>
          <w:szCs w:val="28"/>
        </w:rPr>
        <w:t xml:space="preserve"> имеющегося опыта, формирование нормативно правовой базы, разработка мероприятий по реализации Программы.</w:t>
      </w:r>
    </w:p>
    <w:p w:rsidR="00385C71" w:rsidRPr="002638A8" w:rsidRDefault="00385C71" w:rsidP="00385C71">
      <w:pPr>
        <w:spacing w:line="360" w:lineRule="auto"/>
        <w:rPr>
          <w:b/>
          <w:i/>
          <w:sz w:val="28"/>
          <w:szCs w:val="28"/>
        </w:rPr>
      </w:pPr>
      <w:r w:rsidRPr="002638A8">
        <w:rPr>
          <w:b/>
          <w:i/>
          <w:sz w:val="28"/>
          <w:szCs w:val="28"/>
          <w:lang w:val="en-US"/>
        </w:rPr>
        <w:t>II</w:t>
      </w:r>
      <w:r w:rsidR="00D16EF5">
        <w:rPr>
          <w:b/>
          <w:i/>
          <w:sz w:val="28"/>
          <w:szCs w:val="28"/>
        </w:rPr>
        <w:t xml:space="preserve"> этап:  2014 – 2015</w:t>
      </w:r>
      <w:r w:rsidRPr="002638A8">
        <w:rPr>
          <w:b/>
          <w:i/>
          <w:sz w:val="28"/>
          <w:szCs w:val="28"/>
        </w:rPr>
        <w:t xml:space="preserve"> годы</w:t>
      </w:r>
    </w:p>
    <w:p w:rsidR="00385C71" w:rsidRPr="002638A8" w:rsidRDefault="00385C71" w:rsidP="00385C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Реализация П</w:t>
      </w:r>
      <w:r w:rsidRPr="002638A8">
        <w:rPr>
          <w:sz w:val="28"/>
          <w:szCs w:val="28"/>
        </w:rPr>
        <w:t>рограммы.</w:t>
      </w:r>
    </w:p>
    <w:p w:rsidR="00385C71" w:rsidRPr="002638A8" w:rsidRDefault="00385C71" w:rsidP="00385C71">
      <w:pPr>
        <w:spacing w:line="360" w:lineRule="auto"/>
        <w:rPr>
          <w:b/>
          <w:i/>
          <w:sz w:val="28"/>
          <w:szCs w:val="28"/>
        </w:rPr>
      </w:pPr>
      <w:r w:rsidRPr="002638A8">
        <w:rPr>
          <w:b/>
          <w:i/>
          <w:sz w:val="28"/>
          <w:szCs w:val="28"/>
          <w:lang w:val="en-US"/>
        </w:rPr>
        <w:t>III</w:t>
      </w:r>
      <w:r w:rsidR="00D16EF5">
        <w:rPr>
          <w:b/>
          <w:i/>
          <w:sz w:val="28"/>
          <w:szCs w:val="28"/>
        </w:rPr>
        <w:t xml:space="preserve"> этап: 2015</w:t>
      </w:r>
      <w:r w:rsidR="00ED5028">
        <w:rPr>
          <w:b/>
          <w:i/>
          <w:sz w:val="28"/>
          <w:szCs w:val="28"/>
        </w:rPr>
        <w:t>-</w:t>
      </w:r>
      <w:proofErr w:type="gramStart"/>
      <w:r w:rsidR="00ED5028">
        <w:rPr>
          <w:b/>
          <w:i/>
          <w:sz w:val="28"/>
          <w:szCs w:val="28"/>
        </w:rPr>
        <w:t xml:space="preserve">2016 </w:t>
      </w:r>
      <w:r w:rsidRPr="002638A8">
        <w:rPr>
          <w:b/>
          <w:i/>
          <w:sz w:val="28"/>
          <w:szCs w:val="28"/>
        </w:rPr>
        <w:t xml:space="preserve"> годы</w:t>
      </w:r>
      <w:proofErr w:type="gramEnd"/>
    </w:p>
    <w:p w:rsidR="00385C71" w:rsidRPr="002638A8" w:rsidRDefault="00385C71" w:rsidP="00385C71">
      <w:pPr>
        <w:spacing w:line="360" w:lineRule="auto"/>
        <w:rPr>
          <w:sz w:val="28"/>
          <w:szCs w:val="28"/>
        </w:rPr>
      </w:pPr>
      <w:r w:rsidRPr="002638A8">
        <w:rPr>
          <w:sz w:val="28"/>
          <w:szCs w:val="28"/>
        </w:rPr>
        <w:t>Оценка эффективности, корректировка программы.</w:t>
      </w:r>
    </w:p>
    <w:p w:rsidR="00385C71" w:rsidRPr="002638A8" w:rsidRDefault="00385C71" w:rsidP="00385C7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CC58C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</w:t>
      </w:r>
      <w:r w:rsidRPr="002638A8">
        <w:rPr>
          <w:b/>
          <w:sz w:val="28"/>
          <w:szCs w:val="28"/>
        </w:rPr>
        <w:t xml:space="preserve">одержание программы: </w:t>
      </w:r>
    </w:p>
    <w:p w:rsidR="00385C71" w:rsidRPr="002638A8" w:rsidRDefault="00385C71" w:rsidP="00ED502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b/>
          <w:sz w:val="28"/>
          <w:szCs w:val="28"/>
        </w:rPr>
      </w:pPr>
      <w:r w:rsidRPr="002638A8">
        <w:rPr>
          <w:b/>
          <w:sz w:val="28"/>
          <w:szCs w:val="28"/>
        </w:rPr>
        <w:t>Нормативно – правовое и организационное обеспечение:</w:t>
      </w:r>
    </w:p>
    <w:p w:rsidR="00385C71" w:rsidRPr="00D16EF5" w:rsidRDefault="00D16EF5" w:rsidP="00D16EF5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5C71" w:rsidRPr="00D16EF5">
        <w:rPr>
          <w:sz w:val="28"/>
          <w:szCs w:val="28"/>
        </w:rPr>
        <w:t>Разработка аналитического материала о состоянии и развитии физической культуры и спорта в школе.</w:t>
      </w:r>
    </w:p>
    <w:p w:rsidR="00385C71" w:rsidRPr="002638A8" w:rsidRDefault="00D16EF5" w:rsidP="00385C71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5C71" w:rsidRPr="002638A8">
        <w:rPr>
          <w:sz w:val="28"/>
          <w:szCs w:val="28"/>
        </w:rPr>
        <w:t>Разработка годового календарного плана физкультурно - оздоровительной и спортивно – массовой работы в школе.</w:t>
      </w:r>
    </w:p>
    <w:p w:rsidR="00385C71" w:rsidRPr="002638A8" w:rsidRDefault="00385C71" w:rsidP="00385C71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2638A8">
        <w:rPr>
          <w:b/>
          <w:sz w:val="28"/>
          <w:szCs w:val="28"/>
        </w:rPr>
        <w:t>Кадровое обеспечение.</w:t>
      </w:r>
    </w:p>
    <w:p w:rsidR="00385C71" w:rsidRPr="00D16EF5" w:rsidRDefault="00D16EF5" w:rsidP="00D16EF5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5C71" w:rsidRPr="00D16EF5">
        <w:rPr>
          <w:sz w:val="28"/>
          <w:szCs w:val="28"/>
        </w:rPr>
        <w:t>Участие преподавателей в семинарах, совещаниях работников физической культуры.</w:t>
      </w:r>
    </w:p>
    <w:p w:rsidR="00385C71" w:rsidRPr="00CC58CF" w:rsidRDefault="00385C71" w:rsidP="00385C71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2638A8">
        <w:rPr>
          <w:sz w:val="28"/>
          <w:szCs w:val="28"/>
        </w:rPr>
        <w:t>Участие в профессиональных конкурсах.</w:t>
      </w:r>
    </w:p>
    <w:p w:rsidR="00385C71" w:rsidRPr="002638A8" w:rsidRDefault="00385C71" w:rsidP="00385C71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Участие в аттестации педагогических работников.</w:t>
      </w:r>
    </w:p>
    <w:p w:rsidR="00385C71" w:rsidRPr="002638A8" w:rsidRDefault="00385C71" w:rsidP="00385C71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2638A8">
        <w:rPr>
          <w:b/>
          <w:sz w:val="28"/>
          <w:szCs w:val="28"/>
        </w:rPr>
        <w:t xml:space="preserve">Научно – </w:t>
      </w:r>
      <w:proofErr w:type="gramStart"/>
      <w:r w:rsidRPr="002638A8">
        <w:rPr>
          <w:b/>
          <w:sz w:val="28"/>
          <w:szCs w:val="28"/>
        </w:rPr>
        <w:t>методическая</w:t>
      </w:r>
      <w:proofErr w:type="gramEnd"/>
      <w:r w:rsidRPr="002638A8">
        <w:rPr>
          <w:b/>
          <w:sz w:val="28"/>
          <w:szCs w:val="28"/>
        </w:rPr>
        <w:t>, информационное обеспечение.</w:t>
      </w:r>
    </w:p>
    <w:p w:rsidR="00385C71" w:rsidRPr="002638A8" w:rsidRDefault="00385C71" w:rsidP="00385C71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2638A8">
        <w:rPr>
          <w:sz w:val="28"/>
          <w:szCs w:val="28"/>
        </w:rPr>
        <w:t>Обно</w:t>
      </w:r>
      <w:r>
        <w:rPr>
          <w:sz w:val="28"/>
          <w:szCs w:val="28"/>
        </w:rPr>
        <w:t>вление спортивного уголка школы.</w:t>
      </w:r>
    </w:p>
    <w:p w:rsidR="00385C71" w:rsidRPr="002638A8" w:rsidRDefault="00385C71" w:rsidP="00385C71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2638A8">
        <w:rPr>
          <w:sz w:val="28"/>
          <w:szCs w:val="28"/>
        </w:rPr>
        <w:t>Подготовка материалов и информации по вопросам физической культуры и спорта для сайта школы</w:t>
      </w:r>
      <w:r>
        <w:rPr>
          <w:sz w:val="28"/>
          <w:szCs w:val="28"/>
        </w:rPr>
        <w:t>.</w:t>
      </w:r>
    </w:p>
    <w:p w:rsidR="00D16EF5" w:rsidRPr="00D16EF5" w:rsidRDefault="00385C71" w:rsidP="00D16EF5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2638A8">
        <w:rPr>
          <w:sz w:val="28"/>
          <w:szCs w:val="28"/>
        </w:rPr>
        <w:t xml:space="preserve">Разработка рабочих программ для уроков физической культуры, </w:t>
      </w:r>
      <w:r w:rsidR="00D16EF5">
        <w:rPr>
          <w:sz w:val="28"/>
          <w:szCs w:val="28"/>
        </w:rPr>
        <w:t xml:space="preserve"> объединений дополнительного образования детей</w:t>
      </w:r>
    </w:p>
    <w:p w:rsidR="00D16EF5" w:rsidRPr="00D16EF5" w:rsidRDefault="00D16EF5" w:rsidP="00D16EF5">
      <w:pPr>
        <w:pStyle w:val="a6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D16EF5">
        <w:rPr>
          <w:b/>
          <w:bCs/>
          <w:sz w:val="28"/>
          <w:szCs w:val="28"/>
        </w:rPr>
        <w:t>Основные направления в работе по физкультурно-оздоровительному  и спортивному совершенствованию учащихся и сохранению их здоровья:</w:t>
      </w:r>
    </w:p>
    <w:p w:rsidR="00D16EF5" w:rsidRPr="00A00F69" w:rsidRDefault="00D16EF5" w:rsidP="00D16EF5">
      <w:pPr>
        <w:numPr>
          <w:ilvl w:val="0"/>
          <w:numId w:val="4"/>
        </w:numPr>
        <w:spacing w:after="200" w:line="276" w:lineRule="auto"/>
        <w:ind w:left="-426" w:firstLine="0"/>
        <w:contextualSpacing/>
        <w:jc w:val="both"/>
        <w:rPr>
          <w:bCs/>
          <w:sz w:val="28"/>
          <w:szCs w:val="28"/>
        </w:rPr>
      </w:pPr>
      <w:r w:rsidRPr="00A00F69">
        <w:rPr>
          <w:bCs/>
          <w:sz w:val="28"/>
          <w:szCs w:val="28"/>
        </w:rPr>
        <w:t>спортивная работа в классах;</w:t>
      </w:r>
    </w:p>
    <w:p w:rsidR="00D16EF5" w:rsidRPr="00A00F69" w:rsidRDefault="00D16EF5" w:rsidP="00D16EF5">
      <w:pPr>
        <w:numPr>
          <w:ilvl w:val="0"/>
          <w:numId w:val="4"/>
        </w:numPr>
        <w:spacing w:after="200" w:line="276" w:lineRule="auto"/>
        <w:ind w:left="-426" w:firstLine="0"/>
        <w:contextualSpacing/>
        <w:jc w:val="both"/>
        <w:rPr>
          <w:bCs/>
          <w:sz w:val="28"/>
          <w:szCs w:val="28"/>
        </w:rPr>
      </w:pPr>
      <w:r w:rsidRPr="00A00F69">
        <w:rPr>
          <w:bCs/>
          <w:sz w:val="28"/>
          <w:szCs w:val="28"/>
        </w:rPr>
        <w:t>внеурочная работа в школе;</w:t>
      </w:r>
    </w:p>
    <w:p w:rsidR="00D16EF5" w:rsidRPr="00A00F69" w:rsidRDefault="00D16EF5" w:rsidP="00D16EF5">
      <w:pPr>
        <w:numPr>
          <w:ilvl w:val="0"/>
          <w:numId w:val="4"/>
        </w:numPr>
        <w:spacing w:after="200" w:line="276" w:lineRule="auto"/>
        <w:ind w:left="-426" w:firstLine="0"/>
        <w:contextualSpacing/>
        <w:jc w:val="both"/>
        <w:rPr>
          <w:bCs/>
          <w:sz w:val="28"/>
          <w:szCs w:val="28"/>
        </w:rPr>
      </w:pPr>
      <w:r w:rsidRPr="00A00F69">
        <w:rPr>
          <w:bCs/>
          <w:sz w:val="28"/>
          <w:szCs w:val="28"/>
        </w:rPr>
        <w:lastRenderedPageBreak/>
        <w:t>работа с физкультурным активом класса;</w:t>
      </w:r>
    </w:p>
    <w:p w:rsidR="00D16EF5" w:rsidRPr="00A00F69" w:rsidRDefault="00D16EF5" w:rsidP="00D16EF5">
      <w:pPr>
        <w:numPr>
          <w:ilvl w:val="0"/>
          <w:numId w:val="4"/>
        </w:numPr>
        <w:spacing w:after="200" w:line="276" w:lineRule="auto"/>
        <w:ind w:left="-426" w:firstLine="0"/>
        <w:contextualSpacing/>
        <w:jc w:val="both"/>
        <w:rPr>
          <w:bCs/>
          <w:sz w:val="28"/>
          <w:szCs w:val="28"/>
        </w:rPr>
      </w:pPr>
      <w:r w:rsidRPr="00A00F69">
        <w:rPr>
          <w:bCs/>
          <w:sz w:val="28"/>
          <w:szCs w:val="28"/>
        </w:rPr>
        <w:t>агитация и пропаганда физкультурно-оздоровительной  и спортивно - массовой работы в школе;</w:t>
      </w:r>
    </w:p>
    <w:p w:rsidR="00D16EF5" w:rsidRPr="00A00F69" w:rsidRDefault="00D16EF5" w:rsidP="00D16EF5">
      <w:pPr>
        <w:numPr>
          <w:ilvl w:val="0"/>
          <w:numId w:val="4"/>
        </w:numPr>
        <w:spacing w:after="200" w:line="276" w:lineRule="auto"/>
        <w:ind w:left="-426" w:firstLine="0"/>
        <w:contextualSpacing/>
        <w:jc w:val="both"/>
        <w:rPr>
          <w:bCs/>
          <w:sz w:val="28"/>
          <w:szCs w:val="28"/>
        </w:rPr>
      </w:pPr>
      <w:r w:rsidRPr="00A00F69">
        <w:rPr>
          <w:bCs/>
          <w:sz w:val="28"/>
          <w:szCs w:val="28"/>
        </w:rPr>
        <w:t>работа с родителями и педагогическим коллективом;</w:t>
      </w:r>
    </w:p>
    <w:p w:rsidR="00D16EF5" w:rsidRPr="00A00F69" w:rsidRDefault="00D16EF5" w:rsidP="00D16EF5">
      <w:pPr>
        <w:numPr>
          <w:ilvl w:val="0"/>
          <w:numId w:val="4"/>
        </w:numPr>
        <w:spacing w:after="200" w:line="276" w:lineRule="auto"/>
        <w:ind w:left="-426" w:firstLine="0"/>
        <w:contextualSpacing/>
        <w:jc w:val="both"/>
        <w:rPr>
          <w:bCs/>
          <w:sz w:val="28"/>
          <w:szCs w:val="28"/>
        </w:rPr>
      </w:pPr>
      <w:r w:rsidRPr="00A00F69">
        <w:rPr>
          <w:bCs/>
          <w:sz w:val="28"/>
          <w:szCs w:val="28"/>
        </w:rPr>
        <w:t>проведение тематических классных часов  на тему «Здоровье»;</w:t>
      </w:r>
    </w:p>
    <w:p w:rsidR="00D16EF5" w:rsidRPr="00A00F69" w:rsidRDefault="00D16EF5" w:rsidP="00D16EF5">
      <w:pPr>
        <w:numPr>
          <w:ilvl w:val="0"/>
          <w:numId w:val="4"/>
        </w:numPr>
        <w:spacing w:after="200" w:line="276" w:lineRule="auto"/>
        <w:ind w:left="-426" w:firstLine="0"/>
        <w:contextualSpacing/>
        <w:jc w:val="both"/>
        <w:rPr>
          <w:bCs/>
          <w:sz w:val="28"/>
          <w:szCs w:val="28"/>
        </w:rPr>
      </w:pPr>
      <w:r w:rsidRPr="00A00F69">
        <w:rPr>
          <w:bCs/>
          <w:sz w:val="28"/>
          <w:szCs w:val="28"/>
        </w:rPr>
        <w:t>организация спортивных секций по игровым видам спорта «День здор</w:t>
      </w:r>
      <w:r>
        <w:rPr>
          <w:bCs/>
          <w:sz w:val="28"/>
          <w:szCs w:val="28"/>
        </w:rPr>
        <w:t>овья» (волейбол, баскетбол)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«Тяжёлая атлетика», «Мини - футбол</w:t>
      </w:r>
      <w:r w:rsidRPr="00A00F6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«Национальные виды спорта»</w:t>
      </w:r>
      <w:r w:rsidRPr="00A00F69">
        <w:rPr>
          <w:bCs/>
          <w:sz w:val="28"/>
          <w:szCs w:val="28"/>
        </w:rPr>
        <w:t>;</w:t>
      </w:r>
    </w:p>
    <w:p w:rsidR="00D16EF5" w:rsidRPr="00A00F69" w:rsidRDefault="00D16EF5" w:rsidP="00D16EF5">
      <w:pPr>
        <w:numPr>
          <w:ilvl w:val="0"/>
          <w:numId w:val="4"/>
        </w:numPr>
        <w:spacing w:after="200" w:line="276" w:lineRule="auto"/>
        <w:ind w:left="-426" w:firstLine="0"/>
        <w:contextualSpacing/>
        <w:jc w:val="both"/>
        <w:rPr>
          <w:bCs/>
          <w:sz w:val="28"/>
          <w:szCs w:val="28"/>
        </w:rPr>
      </w:pPr>
      <w:r w:rsidRPr="00A00F69">
        <w:rPr>
          <w:bCs/>
          <w:sz w:val="28"/>
          <w:szCs w:val="28"/>
        </w:rPr>
        <w:t>веселые старты, эстафеты, конкурсы «Весёлая скакалка», «Самый здоровый класс»;</w:t>
      </w:r>
    </w:p>
    <w:p w:rsidR="00D16EF5" w:rsidRPr="00A00F69" w:rsidRDefault="00D16EF5" w:rsidP="00D16EF5">
      <w:pPr>
        <w:numPr>
          <w:ilvl w:val="0"/>
          <w:numId w:val="4"/>
        </w:numPr>
        <w:spacing w:after="200" w:line="276" w:lineRule="auto"/>
        <w:ind w:left="-426" w:firstLine="0"/>
        <w:contextualSpacing/>
        <w:jc w:val="both"/>
        <w:rPr>
          <w:bCs/>
          <w:sz w:val="28"/>
          <w:szCs w:val="28"/>
        </w:rPr>
      </w:pPr>
      <w:r w:rsidRPr="00A00F69">
        <w:rPr>
          <w:bCs/>
          <w:sz w:val="28"/>
          <w:szCs w:val="28"/>
        </w:rPr>
        <w:t>организацию подвижных игр, зарядки  во время перемен, уроков и самоподготовки;</w:t>
      </w:r>
    </w:p>
    <w:p w:rsidR="00D16EF5" w:rsidRPr="00A00F69" w:rsidRDefault="00D16EF5" w:rsidP="00D16EF5">
      <w:pPr>
        <w:numPr>
          <w:ilvl w:val="0"/>
          <w:numId w:val="4"/>
        </w:numPr>
        <w:spacing w:after="200" w:line="276" w:lineRule="auto"/>
        <w:ind w:left="-426" w:firstLine="0"/>
        <w:contextualSpacing/>
        <w:jc w:val="both"/>
        <w:rPr>
          <w:bCs/>
          <w:sz w:val="28"/>
          <w:szCs w:val="28"/>
        </w:rPr>
      </w:pPr>
      <w:r w:rsidRPr="00A00F69">
        <w:rPr>
          <w:bCs/>
          <w:sz w:val="28"/>
          <w:szCs w:val="28"/>
        </w:rPr>
        <w:t>проведение бесед, викторин с учениками по пропаганде ЗОЖ</w:t>
      </w:r>
    </w:p>
    <w:p w:rsidR="00D16EF5" w:rsidRDefault="00D16EF5" w:rsidP="00D16EF5">
      <w:pPr>
        <w:numPr>
          <w:ilvl w:val="0"/>
          <w:numId w:val="4"/>
        </w:numPr>
        <w:spacing w:after="200" w:line="276" w:lineRule="auto"/>
        <w:ind w:left="-426" w:firstLine="0"/>
        <w:contextualSpacing/>
        <w:jc w:val="both"/>
        <w:rPr>
          <w:bCs/>
          <w:sz w:val="28"/>
          <w:szCs w:val="28"/>
        </w:rPr>
      </w:pPr>
      <w:r w:rsidRPr="00A00F69">
        <w:rPr>
          <w:bCs/>
          <w:sz w:val="28"/>
          <w:szCs w:val="28"/>
        </w:rPr>
        <w:t xml:space="preserve"> участие в районных, окружных, всероссийских конкурсах детского творчества акциях направленных на формирование здорового образа жизни: «</w:t>
      </w:r>
      <w:proofErr w:type="spellStart"/>
      <w:r w:rsidRPr="00A00F69">
        <w:rPr>
          <w:bCs/>
          <w:sz w:val="28"/>
          <w:szCs w:val="28"/>
        </w:rPr>
        <w:t>Неболейка</w:t>
      </w:r>
      <w:proofErr w:type="spellEnd"/>
      <w:r w:rsidRPr="00A00F69">
        <w:rPr>
          <w:bCs/>
          <w:sz w:val="28"/>
          <w:szCs w:val="28"/>
        </w:rPr>
        <w:t>», «Я выбираю спорт, как альтернативу пагубным привычкам» и др.</w:t>
      </w:r>
    </w:p>
    <w:p w:rsidR="00D16EF5" w:rsidRPr="00A00F69" w:rsidRDefault="00D16EF5" w:rsidP="00D16EF5">
      <w:pPr>
        <w:numPr>
          <w:ilvl w:val="0"/>
          <w:numId w:val="4"/>
        </w:numPr>
        <w:spacing w:after="200" w:line="276" w:lineRule="auto"/>
        <w:ind w:left="-426" w:firstLine="0"/>
        <w:contextualSpacing/>
        <w:jc w:val="both"/>
        <w:rPr>
          <w:bCs/>
          <w:sz w:val="28"/>
          <w:szCs w:val="28"/>
        </w:rPr>
      </w:pPr>
      <w:r w:rsidRPr="00A00F69">
        <w:rPr>
          <w:bCs/>
          <w:sz w:val="28"/>
          <w:szCs w:val="28"/>
        </w:rPr>
        <w:t xml:space="preserve">участие во </w:t>
      </w:r>
      <w:proofErr w:type="spellStart"/>
      <w:r w:rsidRPr="00A00F69">
        <w:rPr>
          <w:bCs/>
          <w:sz w:val="28"/>
          <w:szCs w:val="28"/>
        </w:rPr>
        <w:t>внутришкольном</w:t>
      </w:r>
      <w:proofErr w:type="spellEnd"/>
      <w:r w:rsidRPr="00A00F69">
        <w:rPr>
          <w:bCs/>
          <w:sz w:val="28"/>
          <w:szCs w:val="28"/>
        </w:rPr>
        <w:t xml:space="preserve">  месячнике «Мы за здоровый образ жизни»;</w:t>
      </w:r>
    </w:p>
    <w:p w:rsidR="00D16EF5" w:rsidRPr="00A00F69" w:rsidRDefault="00D16EF5" w:rsidP="00D16EF5">
      <w:pPr>
        <w:numPr>
          <w:ilvl w:val="0"/>
          <w:numId w:val="4"/>
        </w:numPr>
        <w:spacing w:after="200" w:line="276" w:lineRule="auto"/>
        <w:ind w:left="-426" w:firstLine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участие в  объединения ДОД, </w:t>
      </w:r>
      <w:r w:rsidRPr="00A00F69">
        <w:rPr>
          <w:bCs/>
          <w:sz w:val="28"/>
          <w:szCs w:val="28"/>
        </w:rPr>
        <w:t>кружковой деятельности</w:t>
      </w:r>
      <w:r>
        <w:rPr>
          <w:bCs/>
          <w:sz w:val="28"/>
          <w:szCs w:val="28"/>
        </w:rPr>
        <w:t>;</w:t>
      </w:r>
    </w:p>
    <w:p w:rsidR="00D16EF5" w:rsidRPr="00A00F69" w:rsidRDefault="00D16EF5" w:rsidP="00D16EF5">
      <w:pPr>
        <w:numPr>
          <w:ilvl w:val="0"/>
          <w:numId w:val="4"/>
        </w:numPr>
        <w:spacing w:after="200" w:line="276" w:lineRule="auto"/>
        <w:ind w:left="-426" w:firstLine="0"/>
        <w:contextualSpacing/>
        <w:jc w:val="both"/>
        <w:rPr>
          <w:bCs/>
          <w:sz w:val="28"/>
          <w:szCs w:val="28"/>
        </w:rPr>
      </w:pPr>
      <w:r w:rsidRPr="00A00F69">
        <w:rPr>
          <w:bCs/>
          <w:sz w:val="28"/>
          <w:szCs w:val="28"/>
        </w:rPr>
        <w:t xml:space="preserve">проведение </w:t>
      </w:r>
      <w:proofErr w:type="spellStart"/>
      <w:r w:rsidRPr="00A00F69">
        <w:rPr>
          <w:bCs/>
          <w:sz w:val="28"/>
          <w:szCs w:val="28"/>
        </w:rPr>
        <w:t>внутришкольных</w:t>
      </w:r>
      <w:proofErr w:type="spellEnd"/>
      <w:r w:rsidRPr="00A00F69">
        <w:rPr>
          <w:bCs/>
          <w:sz w:val="28"/>
          <w:szCs w:val="28"/>
        </w:rPr>
        <w:t xml:space="preserve">, соревнований по игровым видам спорта и лыжным гонкам: спартакиада  на приз «Нового года», соревнования по игровым видам спорта, настольному теннису, лыжным гонкам  </w:t>
      </w:r>
      <w:proofErr w:type="gramStart"/>
      <w:r w:rsidRPr="00A00F69">
        <w:rPr>
          <w:bCs/>
          <w:sz w:val="28"/>
          <w:szCs w:val="28"/>
        </w:rPr>
        <w:t>к</w:t>
      </w:r>
      <w:proofErr w:type="gramEnd"/>
      <w:r w:rsidRPr="00A00F69">
        <w:rPr>
          <w:bCs/>
          <w:sz w:val="28"/>
          <w:szCs w:val="28"/>
        </w:rPr>
        <w:t xml:space="preserve"> «Дню защитника Отечества», к «Дню Победы».</w:t>
      </w:r>
    </w:p>
    <w:p w:rsidR="00D16EF5" w:rsidRPr="00A00F69" w:rsidRDefault="00D16EF5" w:rsidP="00D16EF5">
      <w:pPr>
        <w:numPr>
          <w:ilvl w:val="0"/>
          <w:numId w:val="4"/>
        </w:numPr>
        <w:spacing w:after="200" w:line="276" w:lineRule="auto"/>
        <w:ind w:left="-426" w:firstLine="0"/>
        <w:contextualSpacing/>
        <w:jc w:val="both"/>
        <w:rPr>
          <w:bCs/>
          <w:sz w:val="28"/>
          <w:szCs w:val="28"/>
        </w:rPr>
      </w:pPr>
      <w:r w:rsidRPr="00A00F69">
        <w:rPr>
          <w:bCs/>
          <w:sz w:val="28"/>
          <w:szCs w:val="28"/>
        </w:rPr>
        <w:t xml:space="preserve"> участие в поселковых и районных  соревнованиях по игровым видам спорта и лыжным гонкам, настольному теннису;</w:t>
      </w:r>
    </w:p>
    <w:p w:rsidR="00D16EF5" w:rsidRPr="00A00F69" w:rsidRDefault="00D16EF5" w:rsidP="00D16EF5">
      <w:pPr>
        <w:numPr>
          <w:ilvl w:val="0"/>
          <w:numId w:val="4"/>
        </w:numPr>
        <w:spacing w:after="200" w:line="276" w:lineRule="auto"/>
        <w:ind w:left="-426" w:firstLine="0"/>
        <w:contextualSpacing/>
        <w:jc w:val="both"/>
        <w:rPr>
          <w:bCs/>
          <w:sz w:val="28"/>
          <w:szCs w:val="28"/>
        </w:rPr>
      </w:pPr>
      <w:r w:rsidRPr="00A00F69">
        <w:rPr>
          <w:bCs/>
          <w:sz w:val="28"/>
          <w:szCs w:val="28"/>
        </w:rPr>
        <w:t>проведение традиционных «Дней Здоровья»;</w:t>
      </w:r>
    </w:p>
    <w:p w:rsidR="00D16EF5" w:rsidRDefault="00D16EF5" w:rsidP="00D16EF5">
      <w:pPr>
        <w:numPr>
          <w:ilvl w:val="0"/>
          <w:numId w:val="4"/>
        </w:numPr>
        <w:spacing w:after="200" w:line="276" w:lineRule="auto"/>
        <w:ind w:left="-426" w:firstLine="0"/>
        <w:contextualSpacing/>
        <w:jc w:val="both"/>
        <w:rPr>
          <w:bCs/>
          <w:sz w:val="28"/>
          <w:szCs w:val="28"/>
        </w:rPr>
      </w:pPr>
      <w:r w:rsidRPr="00A00F69">
        <w:rPr>
          <w:bCs/>
          <w:sz w:val="28"/>
          <w:szCs w:val="28"/>
        </w:rPr>
        <w:t xml:space="preserve">участие в деятельности </w:t>
      </w:r>
      <w:r>
        <w:rPr>
          <w:bCs/>
          <w:sz w:val="28"/>
          <w:szCs w:val="28"/>
        </w:rPr>
        <w:t xml:space="preserve"> ученического </w:t>
      </w:r>
      <w:proofErr w:type="spellStart"/>
      <w:r>
        <w:rPr>
          <w:bCs/>
          <w:sz w:val="28"/>
          <w:szCs w:val="28"/>
        </w:rPr>
        <w:t>соуправления</w:t>
      </w:r>
      <w:proofErr w:type="spellEnd"/>
      <w:r w:rsidRPr="00A00F69">
        <w:rPr>
          <w:bCs/>
          <w:sz w:val="28"/>
          <w:szCs w:val="28"/>
        </w:rPr>
        <w:t xml:space="preserve"> «Радуга»</w:t>
      </w:r>
    </w:p>
    <w:p w:rsidR="00D16EF5" w:rsidRPr="00A00F69" w:rsidRDefault="00D16EF5" w:rsidP="00D16EF5">
      <w:pPr>
        <w:ind w:left="-426"/>
        <w:contextualSpacing/>
        <w:jc w:val="both"/>
        <w:rPr>
          <w:bCs/>
          <w:sz w:val="28"/>
          <w:szCs w:val="28"/>
        </w:rPr>
      </w:pPr>
    </w:p>
    <w:p w:rsidR="00D16EF5" w:rsidRPr="004F32AC" w:rsidRDefault="00D16EF5" w:rsidP="00D16EF5">
      <w:pPr>
        <w:ind w:left="-426"/>
        <w:contextualSpacing/>
        <w:jc w:val="center"/>
        <w:rPr>
          <w:b/>
          <w:bCs/>
          <w:sz w:val="28"/>
          <w:szCs w:val="28"/>
        </w:rPr>
      </w:pPr>
      <w:r w:rsidRPr="004F32AC">
        <w:rPr>
          <w:b/>
          <w:bCs/>
          <w:sz w:val="28"/>
          <w:szCs w:val="28"/>
        </w:rPr>
        <w:t>Спортивная работа в классах</w:t>
      </w:r>
    </w:p>
    <w:p w:rsidR="00D16EF5" w:rsidRPr="004F32AC" w:rsidRDefault="00D16EF5" w:rsidP="00D16EF5">
      <w:pPr>
        <w:numPr>
          <w:ilvl w:val="0"/>
          <w:numId w:val="5"/>
        </w:numPr>
        <w:spacing w:after="200" w:line="276" w:lineRule="auto"/>
        <w:ind w:left="-426" w:firstLine="0"/>
        <w:contextualSpacing/>
        <w:jc w:val="both"/>
        <w:rPr>
          <w:bCs/>
          <w:sz w:val="28"/>
          <w:szCs w:val="28"/>
        </w:rPr>
      </w:pPr>
      <w:r w:rsidRPr="004F32AC">
        <w:rPr>
          <w:bCs/>
          <w:sz w:val="28"/>
          <w:szCs w:val="28"/>
        </w:rPr>
        <w:t>Проведение классных часов,  викторин, спортивных праздников, соревнований и др. мероприятий.</w:t>
      </w:r>
    </w:p>
    <w:p w:rsidR="00D16EF5" w:rsidRPr="004F32AC" w:rsidRDefault="00D16EF5" w:rsidP="00D16EF5">
      <w:pPr>
        <w:numPr>
          <w:ilvl w:val="0"/>
          <w:numId w:val="5"/>
        </w:numPr>
        <w:spacing w:after="200" w:line="276" w:lineRule="auto"/>
        <w:ind w:left="-426" w:firstLine="0"/>
        <w:contextualSpacing/>
        <w:jc w:val="both"/>
        <w:rPr>
          <w:bCs/>
          <w:sz w:val="28"/>
          <w:szCs w:val="28"/>
        </w:rPr>
      </w:pPr>
      <w:r w:rsidRPr="004F32AC">
        <w:rPr>
          <w:bCs/>
          <w:sz w:val="28"/>
          <w:szCs w:val="28"/>
        </w:rPr>
        <w:t>Выпуск   листовок и газет по пропаганде ЗОЖ.</w:t>
      </w:r>
    </w:p>
    <w:p w:rsidR="00D16EF5" w:rsidRPr="004F32AC" w:rsidRDefault="00D16EF5" w:rsidP="00D16EF5">
      <w:pPr>
        <w:numPr>
          <w:ilvl w:val="0"/>
          <w:numId w:val="5"/>
        </w:numPr>
        <w:spacing w:after="200" w:line="276" w:lineRule="auto"/>
        <w:ind w:left="-426" w:firstLine="0"/>
        <w:contextualSpacing/>
        <w:jc w:val="both"/>
        <w:rPr>
          <w:bCs/>
          <w:sz w:val="28"/>
          <w:szCs w:val="28"/>
        </w:rPr>
      </w:pPr>
      <w:r w:rsidRPr="004F32AC">
        <w:rPr>
          <w:bCs/>
          <w:sz w:val="28"/>
          <w:szCs w:val="28"/>
        </w:rPr>
        <w:t>Проведение в классах физкультминуток.</w:t>
      </w:r>
    </w:p>
    <w:p w:rsidR="00D16EF5" w:rsidRPr="004F32AC" w:rsidRDefault="00D16EF5" w:rsidP="00D16EF5">
      <w:pPr>
        <w:numPr>
          <w:ilvl w:val="0"/>
          <w:numId w:val="5"/>
        </w:numPr>
        <w:spacing w:after="200" w:line="276" w:lineRule="auto"/>
        <w:ind w:left="-426" w:firstLine="0"/>
        <w:contextualSpacing/>
        <w:jc w:val="both"/>
        <w:rPr>
          <w:bCs/>
          <w:sz w:val="28"/>
          <w:szCs w:val="28"/>
        </w:rPr>
      </w:pPr>
      <w:r w:rsidRPr="004F32AC">
        <w:rPr>
          <w:bCs/>
          <w:sz w:val="28"/>
          <w:szCs w:val="28"/>
        </w:rPr>
        <w:t>Организация туристических походов.</w:t>
      </w:r>
    </w:p>
    <w:p w:rsidR="00D16EF5" w:rsidRPr="004F32AC" w:rsidRDefault="00D16EF5" w:rsidP="00D16EF5">
      <w:pPr>
        <w:numPr>
          <w:ilvl w:val="0"/>
          <w:numId w:val="5"/>
        </w:numPr>
        <w:spacing w:after="200" w:line="276" w:lineRule="auto"/>
        <w:ind w:left="-426" w:firstLine="0"/>
        <w:contextualSpacing/>
        <w:jc w:val="both"/>
        <w:rPr>
          <w:bCs/>
          <w:sz w:val="28"/>
          <w:szCs w:val="28"/>
        </w:rPr>
      </w:pPr>
      <w:r w:rsidRPr="004F32AC">
        <w:rPr>
          <w:bCs/>
          <w:sz w:val="28"/>
          <w:szCs w:val="28"/>
        </w:rPr>
        <w:t>Проведение информационных минуток, посвященных  различным   событиям в стране и мире связанным с сохранением здоровья.</w:t>
      </w:r>
    </w:p>
    <w:p w:rsidR="00D16EF5" w:rsidRPr="004F32AC" w:rsidRDefault="00D16EF5" w:rsidP="00D16EF5">
      <w:pPr>
        <w:numPr>
          <w:ilvl w:val="0"/>
          <w:numId w:val="5"/>
        </w:numPr>
        <w:spacing w:after="200" w:line="276" w:lineRule="auto"/>
        <w:ind w:left="-426" w:firstLine="0"/>
        <w:contextualSpacing/>
        <w:jc w:val="both"/>
        <w:rPr>
          <w:bCs/>
          <w:sz w:val="28"/>
          <w:szCs w:val="28"/>
        </w:rPr>
      </w:pPr>
      <w:r w:rsidRPr="004F32AC">
        <w:rPr>
          <w:bCs/>
          <w:sz w:val="28"/>
          <w:szCs w:val="28"/>
        </w:rPr>
        <w:t>Вовлечение учащихся к занятиям в спортивных секциях и кружках.</w:t>
      </w:r>
    </w:p>
    <w:p w:rsidR="00D16EF5" w:rsidRPr="004F32AC" w:rsidRDefault="00D16EF5" w:rsidP="00D16EF5">
      <w:pPr>
        <w:ind w:left="-426"/>
        <w:contextualSpacing/>
        <w:jc w:val="center"/>
        <w:rPr>
          <w:bCs/>
          <w:sz w:val="28"/>
          <w:szCs w:val="28"/>
        </w:rPr>
      </w:pPr>
      <w:r w:rsidRPr="004F32AC">
        <w:rPr>
          <w:b/>
          <w:bCs/>
          <w:sz w:val="28"/>
          <w:szCs w:val="28"/>
        </w:rPr>
        <w:t>Агитация и пропаганда ЗОЖ, физкультурно – оздоровительной и спортивно – массовой работы в школе:</w:t>
      </w:r>
    </w:p>
    <w:p w:rsidR="00D16EF5" w:rsidRPr="004F32AC" w:rsidRDefault="00D16EF5" w:rsidP="00D16EF5">
      <w:pPr>
        <w:numPr>
          <w:ilvl w:val="0"/>
          <w:numId w:val="6"/>
        </w:numPr>
        <w:spacing w:after="200" w:line="276" w:lineRule="auto"/>
        <w:ind w:left="-426" w:firstLine="0"/>
        <w:contextualSpacing/>
        <w:jc w:val="both"/>
        <w:rPr>
          <w:bCs/>
          <w:sz w:val="28"/>
          <w:szCs w:val="28"/>
        </w:rPr>
      </w:pPr>
      <w:r w:rsidRPr="004F32AC">
        <w:rPr>
          <w:bCs/>
          <w:sz w:val="28"/>
          <w:szCs w:val="28"/>
        </w:rPr>
        <w:t>Оформление уголков  по профилактике «ЗОЖ» в классных кабинетах.</w:t>
      </w:r>
    </w:p>
    <w:p w:rsidR="00D16EF5" w:rsidRPr="004F32AC" w:rsidRDefault="00D16EF5" w:rsidP="00D16EF5">
      <w:pPr>
        <w:numPr>
          <w:ilvl w:val="0"/>
          <w:numId w:val="6"/>
        </w:numPr>
        <w:spacing w:after="200" w:line="276" w:lineRule="auto"/>
        <w:ind w:left="-426" w:firstLine="0"/>
        <w:contextualSpacing/>
        <w:jc w:val="both"/>
        <w:rPr>
          <w:bCs/>
          <w:sz w:val="28"/>
          <w:szCs w:val="28"/>
        </w:rPr>
      </w:pPr>
      <w:r w:rsidRPr="004F32AC">
        <w:rPr>
          <w:bCs/>
          <w:sz w:val="28"/>
          <w:szCs w:val="28"/>
        </w:rPr>
        <w:lastRenderedPageBreak/>
        <w:t xml:space="preserve">Выпуск информационных листовок, стендов о спортивных событиях в школе, о «Здоровом образе жизни».  </w:t>
      </w:r>
    </w:p>
    <w:p w:rsidR="00D16EF5" w:rsidRPr="004F32AC" w:rsidRDefault="00D16EF5" w:rsidP="00D16EF5">
      <w:pPr>
        <w:numPr>
          <w:ilvl w:val="0"/>
          <w:numId w:val="6"/>
        </w:numPr>
        <w:spacing w:after="200" w:line="276" w:lineRule="auto"/>
        <w:ind w:left="-426" w:firstLine="0"/>
        <w:contextualSpacing/>
        <w:jc w:val="both"/>
        <w:rPr>
          <w:bCs/>
          <w:sz w:val="28"/>
          <w:szCs w:val="28"/>
        </w:rPr>
      </w:pPr>
      <w:r w:rsidRPr="004F32AC">
        <w:rPr>
          <w:bCs/>
          <w:sz w:val="28"/>
          <w:szCs w:val="28"/>
        </w:rPr>
        <w:t xml:space="preserve">Проведение бесед, лекций, спортивных  праздников, мероприятий </w:t>
      </w:r>
      <w:proofErr w:type="gramStart"/>
      <w:r w:rsidRPr="004F32AC">
        <w:rPr>
          <w:bCs/>
          <w:sz w:val="28"/>
          <w:szCs w:val="28"/>
        </w:rPr>
        <w:t>п</w:t>
      </w:r>
      <w:proofErr w:type="gramEnd"/>
      <w:r w:rsidRPr="004F32AC">
        <w:rPr>
          <w:bCs/>
          <w:sz w:val="28"/>
          <w:szCs w:val="28"/>
        </w:rPr>
        <w:t xml:space="preserve"> с целью пропаганды физкультуры и спорта, закаливания, здорового образа жизни.</w:t>
      </w:r>
    </w:p>
    <w:p w:rsidR="00D16EF5" w:rsidRPr="004F32AC" w:rsidRDefault="00D16EF5" w:rsidP="00D16EF5">
      <w:pPr>
        <w:numPr>
          <w:ilvl w:val="0"/>
          <w:numId w:val="6"/>
        </w:numPr>
        <w:spacing w:after="200" w:line="276" w:lineRule="auto"/>
        <w:ind w:left="-426" w:firstLine="0"/>
        <w:contextualSpacing/>
        <w:jc w:val="both"/>
        <w:rPr>
          <w:bCs/>
          <w:sz w:val="28"/>
          <w:szCs w:val="28"/>
        </w:rPr>
      </w:pPr>
      <w:r w:rsidRPr="004F32AC">
        <w:rPr>
          <w:bCs/>
          <w:sz w:val="28"/>
          <w:szCs w:val="28"/>
        </w:rPr>
        <w:t>Организация встреч с людьми, пропагандирующими здоровый образ жизни.</w:t>
      </w:r>
    </w:p>
    <w:p w:rsidR="00D16EF5" w:rsidRPr="00D16EF5" w:rsidRDefault="00D16EF5" w:rsidP="00D16EF5">
      <w:pPr>
        <w:numPr>
          <w:ilvl w:val="0"/>
          <w:numId w:val="6"/>
        </w:numPr>
        <w:spacing w:after="200" w:line="276" w:lineRule="auto"/>
        <w:ind w:left="-426" w:firstLine="0"/>
        <w:contextualSpacing/>
        <w:jc w:val="both"/>
        <w:rPr>
          <w:bCs/>
          <w:sz w:val="28"/>
          <w:szCs w:val="28"/>
        </w:rPr>
      </w:pPr>
      <w:r w:rsidRPr="004F32AC">
        <w:rPr>
          <w:bCs/>
          <w:sz w:val="28"/>
          <w:szCs w:val="28"/>
        </w:rPr>
        <w:t xml:space="preserve">Размещение информации о спортивных событиях в школе, об успехах </w:t>
      </w:r>
      <w:r w:rsidRPr="00D16EF5">
        <w:rPr>
          <w:bCs/>
          <w:sz w:val="28"/>
          <w:szCs w:val="28"/>
        </w:rPr>
        <w:t xml:space="preserve">и достижения учащихся на страницах районной газеты «Северная панорама». </w:t>
      </w:r>
    </w:p>
    <w:p w:rsidR="00385C71" w:rsidRPr="00D16EF5" w:rsidRDefault="00385C71" w:rsidP="00D16EF5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D16EF5">
        <w:rPr>
          <w:b/>
          <w:sz w:val="28"/>
          <w:szCs w:val="28"/>
        </w:rPr>
        <w:t>Медицинское обслуживание.</w:t>
      </w:r>
    </w:p>
    <w:p w:rsidR="00385C71" w:rsidRPr="00D16EF5" w:rsidRDefault="00385C71" w:rsidP="00D16EF5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D16EF5">
        <w:rPr>
          <w:sz w:val="28"/>
          <w:szCs w:val="28"/>
        </w:rPr>
        <w:t xml:space="preserve">Проведение медицинского осмотра </w:t>
      </w:r>
      <w:proofErr w:type="gramStart"/>
      <w:r w:rsidRPr="00D16EF5">
        <w:rPr>
          <w:sz w:val="28"/>
          <w:szCs w:val="28"/>
        </w:rPr>
        <w:t>обучающихся</w:t>
      </w:r>
      <w:proofErr w:type="gramEnd"/>
      <w:r w:rsidRPr="00D16EF5">
        <w:rPr>
          <w:sz w:val="28"/>
          <w:szCs w:val="28"/>
        </w:rPr>
        <w:t>.</w:t>
      </w:r>
    </w:p>
    <w:p w:rsidR="00385C71" w:rsidRPr="00D16EF5" w:rsidRDefault="00385C71" w:rsidP="00385C71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D16EF5">
        <w:rPr>
          <w:sz w:val="28"/>
          <w:szCs w:val="28"/>
        </w:rPr>
        <w:t xml:space="preserve">Комплектование медицинских аптечек в кабинетах, мастерских, спортивном зале. </w:t>
      </w:r>
    </w:p>
    <w:p w:rsidR="00385C71" w:rsidRPr="00D16EF5" w:rsidRDefault="00D16EF5" w:rsidP="00D16EF5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D16EF5">
        <w:rPr>
          <w:sz w:val="28"/>
          <w:szCs w:val="28"/>
        </w:rPr>
        <w:t xml:space="preserve"> </w:t>
      </w:r>
      <w:r w:rsidR="00385C71" w:rsidRPr="00D16EF5">
        <w:rPr>
          <w:sz w:val="28"/>
          <w:szCs w:val="28"/>
        </w:rPr>
        <w:t xml:space="preserve">Проведение профилактических прививок.  </w:t>
      </w:r>
    </w:p>
    <w:p w:rsidR="00385C71" w:rsidRPr="00D16EF5" w:rsidRDefault="00D16EF5" w:rsidP="00385C71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D16EF5">
        <w:rPr>
          <w:sz w:val="28"/>
          <w:szCs w:val="28"/>
        </w:rPr>
        <w:t xml:space="preserve"> </w:t>
      </w:r>
      <w:r w:rsidR="00385C71" w:rsidRPr="00D16EF5">
        <w:rPr>
          <w:sz w:val="28"/>
          <w:szCs w:val="28"/>
        </w:rPr>
        <w:t>Ведение паспорта здоровья класса, паспорта здоровья учащегося.</w:t>
      </w:r>
    </w:p>
    <w:p w:rsidR="00385C71" w:rsidRPr="00D16EF5" w:rsidRDefault="00385C71" w:rsidP="00385C71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D16EF5">
        <w:rPr>
          <w:b/>
          <w:sz w:val="28"/>
          <w:szCs w:val="28"/>
        </w:rPr>
        <w:t>Диагностика и мониторинг состояния здоровья учащихся.</w:t>
      </w:r>
    </w:p>
    <w:p w:rsidR="00385C71" w:rsidRPr="00D16EF5" w:rsidRDefault="00385C71" w:rsidP="00385C71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D16EF5">
        <w:rPr>
          <w:sz w:val="28"/>
          <w:szCs w:val="28"/>
        </w:rPr>
        <w:t xml:space="preserve"> Диагностика физического развития учащихся.</w:t>
      </w:r>
    </w:p>
    <w:p w:rsidR="00385C71" w:rsidRPr="00D16EF5" w:rsidRDefault="00385C71" w:rsidP="00D16EF5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D16EF5">
        <w:rPr>
          <w:sz w:val="28"/>
          <w:szCs w:val="28"/>
        </w:rPr>
        <w:t xml:space="preserve"> Определение уровня физической подготовки учащихся. </w:t>
      </w:r>
    </w:p>
    <w:p w:rsidR="00385C71" w:rsidRPr="00D16EF5" w:rsidRDefault="00385C71" w:rsidP="00385C71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D16EF5">
        <w:rPr>
          <w:sz w:val="28"/>
          <w:szCs w:val="28"/>
        </w:rPr>
        <w:t xml:space="preserve"> Диагностика заболеваемости учащихся.</w:t>
      </w:r>
    </w:p>
    <w:p w:rsidR="00385C71" w:rsidRPr="00D16EF5" w:rsidRDefault="00385C71" w:rsidP="00385C71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D16EF5">
        <w:rPr>
          <w:b/>
          <w:sz w:val="28"/>
          <w:szCs w:val="28"/>
        </w:rPr>
        <w:t>Обеспечение санитарно – гигиенического режима. Санитарно гигиеническое просвещение.</w:t>
      </w:r>
    </w:p>
    <w:p w:rsidR="00385C71" w:rsidRPr="002638A8" w:rsidRDefault="00385C71" w:rsidP="00385C71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D16EF5">
        <w:rPr>
          <w:sz w:val="28"/>
          <w:szCs w:val="28"/>
        </w:rPr>
        <w:t>Соблюдение</w:t>
      </w:r>
      <w:r w:rsidRPr="002638A8">
        <w:rPr>
          <w:sz w:val="28"/>
          <w:szCs w:val="28"/>
        </w:rPr>
        <w:t xml:space="preserve"> теплового режима, своевременное проветривание, проведение влажной уборки школьных помещений.</w:t>
      </w:r>
    </w:p>
    <w:p w:rsidR="00385C71" w:rsidRPr="002638A8" w:rsidRDefault="00385C71" w:rsidP="00385C71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2638A8">
        <w:rPr>
          <w:sz w:val="28"/>
          <w:szCs w:val="28"/>
        </w:rPr>
        <w:t xml:space="preserve">Устранение </w:t>
      </w:r>
      <w:proofErr w:type="spellStart"/>
      <w:r w:rsidRPr="002638A8">
        <w:rPr>
          <w:sz w:val="28"/>
          <w:szCs w:val="28"/>
        </w:rPr>
        <w:t>травмоопасных</w:t>
      </w:r>
      <w:proofErr w:type="spellEnd"/>
      <w:r w:rsidRPr="002638A8">
        <w:rPr>
          <w:sz w:val="28"/>
          <w:szCs w:val="28"/>
        </w:rPr>
        <w:t xml:space="preserve"> участков.</w:t>
      </w:r>
    </w:p>
    <w:p w:rsidR="00385C71" w:rsidRPr="002638A8" w:rsidRDefault="00385C71" w:rsidP="00385C71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2638A8">
        <w:rPr>
          <w:sz w:val="28"/>
          <w:szCs w:val="28"/>
        </w:rPr>
        <w:t>Расстановка мебели в соответствии с санитарными нормами.</w:t>
      </w:r>
    </w:p>
    <w:p w:rsidR="00385C71" w:rsidRPr="002638A8" w:rsidRDefault="00385C71" w:rsidP="00385C71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2638A8">
        <w:rPr>
          <w:sz w:val="28"/>
          <w:szCs w:val="28"/>
        </w:rPr>
        <w:t>Рассаживание учащихся с учетом рекомендации мед</w:t>
      </w:r>
      <w:r>
        <w:rPr>
          <w:sz w:val="28"/>
          <w:szCs w:val="28"/>
        </w:rPr>
        <w:t>работников</w:t>
      </w:r>
      <w:r w:rsidRPr="002638A8">
        <w:rPr>
          <w:sz w:val="28"/>
          <w:szCs w:val="28"/>
        </w:rPr>
        <w:t>.</w:t>
      </w:r>
    </w:p>
    <w:p w:rsidR="00385C71" w:rsidRPr="002638A8" w:rsidRDefault="00385C71" w:rsidP="00385C71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2638A8">
        <w:rPr>
          <w:sz w:val="28"/>
          <w:szCs w:val="28"/>
        </w:rPr>
        <w:t>Отслеживание условий освещенности и изменение интенсивности, цвета, освещения.</w:t>
      </w:r>
    </w:p>
    <w:p w:rsidR="00385C71" w:rsidRPr="002638A8" w:rsidRDefault="00385C71" w:rsidP="00385C71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2638A8">
        <w:rPr>
          <w:sz w:val="28"/>
          <w:szCs w:val="28"/>
        </w:rPr>
        <w:t>Обеспечение полноценным горячим питанием 100% учащихся школы, проведение витаминной профилактики учащихся.</w:t>
      </w:r>
    </w:p>
    <w:p w:rsidR="00385C71" w:rsidRPr="002638A8" w:rsidRDefault="00385C71" w:rsidP="00385C71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2638A8">
        <w:rPr>
          <w:sz w:val="28"/>
          <w:szCs w:val="28"/>
        </w:rPr>
        <w:t>Оформление стенда «Уголок здоровья».</w:t>
      </w:r>
    </w:p>
    <w:p w:rsidR="00385C71" w:rsidRPr="002638A8" w:rsidRDefault="00385C71" w:rsidP="00385C71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2638A8">
        <w:rPr>
          <w:sz w:val="28"/>
          <w:szCs w:val="28"/>
        </w:rPr>
        <w:lastRenderedPageBreak/>
        <w:t>Проведение бесед с учащимися по соблюдению правил личной гигиены.</w:t>
      </w:r>
    </w:p>
    <w:p w:rsidR="00385C71" w:rsidRPr="002638A8" w:rsidRDefault="00385C71" w:rsidP="00385C71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2638A8">
        <w:rPr>
          <w:sz w:val="28"/>
          <w:szCs w:val="28"/>
        </w:rPr>
        <w:t>Организация встреч с медицинскими работниками.</w:t>
      </w:r>
    </w:p>
    <w:p w:rsidR="00385C71" w:rsidRPr="002638A8" w:rsidRDefault="00385C71" w:rsidP="00385C71">
      <w:pPr>
        <w:numPr>
          <w:ilvl w:val="1"/>
          <w:numId w:val="2"/>
        </w:numPr>
        <w:tabs>
          <w:tab w:val="left" w:pos="1620"/>
          <w:tab w:val="left" w:pos="1800"/>
        </w:tabs>
        <w:spacing w:line="360" w:lineRule="auto"/>
        <w:rPr>
          <w:sz w:val="28"/>
          <w:szCs w:val="28"/>
        </w:rPr>
      </w:pPr>
      <w:r w:rsidRPr="002638A8">
        <w:rPr>
          <w:sz w:val="28"/>
          <w:szCs w:val="28"/>
        </w:rPr>
        <w:t xml:space="preserve">Проведение </w:t>
      </w:r>
      <w:r w:rsidR="002D1C5B">
        <w:rPr>
          <w:sz w:val="28"/>
          <w:szCs w:val="28"/>
        </w:rPr>
        <w:t xml:space="preserve"> бесед с родителями </w:t>
      </w:r>
      <w:r w:rsidRPr="002638A8">
        <w:rPr>
          <w:sz w:val="28"/>
          <w:szCs w:val="28"/>
        </w:rPr>
        <w:t xml:space="preserve"> по вопросам укрепления и сохранения здоровья учащихся.</w:t>
      </w:r>
    </w:p>
    <w:p w:rsidR="00385C71" w:rsidRPr="002D1C5B" w:rsidRDefault="00385C71" w:rsidP="00385C71">
      <w:pPr>
        <w:numPr>
          <w:ilvl w:val="1"/>
          <w:numId w:val="2"/>
        </w:numPr>
        <w:tabs>
          <w:tab w:val="left" w:pos="1620"/>
          <w:tab w:val="left" w:pos="1800"/>
        </w:tabs>
        <w:spacing w:line="360" w:lineRule="auto"/>
        <w:rPr>
          <w:sz w:val="28"/>
          <w:szCs w:val="28"/>
        </w:rPr>
      </w:pPr>
      <w:r w:rsidRPr="002638A8">
        <w:rPr>
          <w:sz w:val="28"/>
          <w:szCs w:val="28"/>
        </w:rPr>
        <w:t>Проведение конкурсов рисунков, плакатов, сочинений по темам: «Курить – здоровью вредить», «Нет наркотикам» и т.д.</w:t>
      </w:r>
    </w:p>
    <w:p w:rsidR="00385C71" w:rsidRPr="002638A8" w:rsidRDefault="00385C71" w:rsidP="00385C7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385C71">
        <w:rPr>
          <w:b/>
          <w:sz w:val="28"/>
          <w:szCs w:val="28"/>
        </w:rPr>
        <w:t xml:space="preserve">. </w:t>
      </w:r>
      <w:r w:rsidRPr="002638A8">
        <w:rPr>
          <w:b/>
          <w:sz w:val="28"/>
          <w:szCs w:val="28"/>
        </w:rPr>
        <w:t>Ресурсное обеспечение программы:</w:t>
      </w:r>
    </w:p>
    <w:p w:rsidR="00385C71" w:rsidRPr="002638A8" w:rsidRDefault="00385C71" w:rsidP="00385C71">
      <w:pPr>
        <w:spacing w:line="360" w:lineRule="auto"/>
        <w:rPr>
          <w:i/>
          <w:sz w:val="28"/>
          <w:szCs w:val="28"/>
        </w:rPr>
      </w:pPr>
      <w:r w:rsidRPr="002638A8">
        <w:rPr>
          <w:i/>
          <w:sz w:val="28"/>
          <w:szCs w:val="28"/>
        </w:rPr>
        <w:t>- кадровое</w:t>
      </w:r>
    </w:p>
    <w:p w:rsidR="00385C71" w:rsidRPr="002638A8" w:rsidRDefault="00385C71" w:rsidP="00385C71">
      <w:pPr>
        <w:spacing w:line="360" w:lineRule="auto"/>
        <w:jc w:val="both"/>
        <w:rPr>
          <w:sz w:val="28"/>
          <w:szCs w:val="28"/>
        </w:rPr>
      </w:pPr>
      <w:r w:rsidRPr="002638A8">
        <w:rPr>
          <w:sz w:val="28"/>
          <w:szCs w:val="28"/>
        </w:rPr>
        <w:t xml:space="preserve">В школе </w:t>
      </w:r>
      <w:r w:rsidR="00705A04">
        <w:rPr>
          <w:sz w:val="28"/>
          <w:szCs w:val="28"/>
        </w:rPr>
        <w:t>работает 33</w:t>
      </w:r>
      <w:r w:rsidRPr="002638A8">
        <w:rPr>
          <w:sz w:val="28"/>
          <w:szCs w:val="28"/>
        </w:rPr>
        <w:t xml:space="preserve"> педагогических работников, среди них психолог, социальный педагог. </w:t>
      </w:r>
      <w:r w:rsidR="00705A04">
        <w:rPr>
          <w:sz w:val="28"/>
          <w:szCs w:val="28"/>
        </w:rPr>
        <w:t>8 %</w:t>
      </w:r>
      <w:r w:rsidRPr="002638A8">
        <w:rPr>
          <w:sz w:val="28"/>
          <w:szCs w:val="28"/>
        </w:rPr>
        <w:t xml:space="preserve"> учителей имеют высшую квалификационную категорию, </w:t>
      </w:r>
      <w:r w:rsidR="00705A04">
        <w:rPr>
          <w:sz w:val="28"/>
          <w:szCs w:val="28"/>
        </w:rPr>
        <w:t xml:space="preserve">56 </w:t>
      </w:r>
      <w:r w:rsidRPr="002638A8">
        <w:rPr>
          <w:sz w:val="28"/>
          <w:szCs w:val="28"/>
        </w:rPr>
        <w:t xml:space="preserve">% - первую, </w:t>
      </w:r>
      <w:r w:rsidR="00705A04">
        <w:rPr>
          <w:sz w:val="28"/>
          <w:szCs w:val="28"/>
        </w:rPr>
        <w:t>13</w:t>
      </w:r>
      <w:r w:rsidRPr="002638A8">
        <w:rPr>
          <w:sz w:val="28"/>
          <w:szCs w:val="28"/>
        </w:rPr>
        <w:t>% - вторую</w:t>
      </w:r>
      <w:r w:rsidR="00705A04">
        <w:rPr>
          <w:sz w:val="28"/>
          <w:szCs w:val="28"/>
        </w:rPr>
        <w:t>, и 18 % - соответствие занимаемой должности</w:t>
      </w:r>
      <w:r w:rsidRPr="002638A8">
        <w:rPr>
          <w:sz w:val="28"/>
          <w:szCs w:val="28"/>
        </w:rPr>
        <w:t xml:space="preserve">. В школе </w:t>
      </w:r>
      <w:r w:rsidR="00705A04">
        <w:rPr>
          <w:sz w:val="28"/>
          <w:szCs w:val="28"/>
        </w:rPr>
        <w:t xml:space="preserve"> 1  учитель </w:t>
      </w:r>
      <w:r w:rsidRPr="002638A8">
        <w:rPr>
          <w:sz w:val="28"/>
          <w:szCs w:val="28"/>
        </w:rPr>
        <w:t xml:space="preserve"> физической культуры, привлекаются педагоги дополнительного образования для организации работы </w:t>
      </w:r>
      <w:r w:rsidR="00705A04">
        <w:rPr>
          <w:sz w:val="28"/>
          <w:szCs w:val="28"/>
        </w:rPr>
        <w:t xml:space="preserve"> объединений дополнительного образования детей из числа педагогов</w:t>
      </w:r>
      <w:r w:rsidRPr="002638A8">
        <w:rPr>
          <w:sz w:val="28"/>
          <w:szCs w:val="28"/>
        </w:rPr>
        <w:t>.</w:t>
      </w:r>
    </w:p>
    <w:p w:rsidR="00385C71" w:rsidRPr="00F04981" w:rsidRDefault="00385C71" w:rsidP="00385C71">
      <w:pPr>
        <w:spacing w:line="360" w:lineRule="auto"/>
        <w:rPr>
          <w:b/>
          <w:i/>
          <w:sz w:val="28"/>
          <w:szCs w:val="28"/>
        </w:rPr>
      </w:pPr>
      <w:r w:rsidRPr="00F04981">
        <w:rPr>
          <w:b/>
          <w:i/>
          <w:sz w:val="28"/>
          <w:szCs w:val="28"/>
        </w:rPr>
        <w:t>- методическое</w:t>
      </w:r>
    </w:p>
    <w:p w:rsidR="00385C71" w:rsidRPr="002638A8" w:rsidRDefault="00705A04" w:rsidP="00385C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Учителем </w:t>
      </w:r>
      <w:r w:rsidR="00385C71" w:rsidRPr="002638A8">
        <w:rPr>
          <w:sz w:val="28"/>
          <w:szCs w:val="28"/>
        </w:rPr>
        <w:t xml:space="preserve">физической культуры разработаны рабочие программы </w:t>
      </w:r>
      <w:r w:rsidR="00385C71">
        <w:rPr>
          <w:sz w:val="28"/>
          <w:szCs w:val="28"/>
        </w:rPr>
        <w:t>по физкультуре</w:t>
      </w:r>
      <w:r w:rsidR="00385C71" w:rsidRPr="006514E1">
        <w:rPr>
          <w:sz w:val="28"/>
          <w:szCs w:val="28"/>
        </w:rPr>
        <w:t xml:space="preserve"> </w:t>
      </w:r>
      <w:r w:rsidR="00385C71">
        <w:rPr>
          <w:sz w:val="28"/>
          <w:szCs w:val="28"/>
        </w:rPr>
        <w:t>для</w:t>
      </w:r>
      <w:r>
        <w:rPr>
          <w:sz w:val="28"/>
          <w:szCs w:val="28"/>
        </w:rPr>
        <w:t xml:space="preserve">  2 - 10</w:t>
      </w:r>
      <w:r w:rsidR="00385C71" w:rsidRPr="002638A8">
        <w:rPr>
          <w:sz w:val="28"/>
          <w:szCs w:val="28"/>
        </w:rPr>
        <w:t xml:space="preserve"> классов</w:t>
      </w:r>
      <w:r w:rsidR="00385C71">
        <w:rPr>
          <w:sz w:val="28"/>
          <w:szCs w:val="28"/>
        </w:rPr>
        <w:t xml:space="preserve">, </w:t>
      </w:r>
      <w:r w:rsidR="00385C71" w:rsidRPr="002638A8">
        <w:rPr>
          <w:sz w:val="28"/>
          <w:szCs w:val="28"/>
        </w:rPr>
        <w:t xml:space="preserve">для </w:t>
      </w:r>
      <w:r w:rsidR="00385C71">
        <w:rPr>
          <w:sz w:val="28"/>
          <w:szCs w:val="28"/>
        </w:rPr>
        <w:t xml:space="preserve">занятий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объединени</w:t>
      </w:r>
      <w:r>
        <w:rPr>
          <w:sz w:val="28"/>
          <w:szCs w:val="28"/>
        </w:rPr>
        <w:t xml:space="preserve">ях </w:t>
      </w:r>
      <w:r>
        <w:rPr>
          <w:sz w:val="28"/>
          <w:szCs w:val="28"/>
        </w:rPr>
        <w:t xml:space="preserve"> дополнительного образования детей</w:t>
      </w:r>
      <w:r>
        <w:rPr>
          <w:sz w:val="28"/>
          <w:szCs w:val="28"/>
        </w:rPr>
        <w:t xml:space="preserve"> 2 – 10 </w:t>
      </w:r>
      <w:r w:rsidR="00385C71">
        <w:rPr>
          <w:sz w:val="28"/>
          <w:szCs w:val="28"/>
        </w:rPr>
        <w:t>классах. П</w:t>
      </w:r>
      <w:r w:rsidR="00385C71" w:rsidRPr="002638A8">
        <w:rPr>
          <w:sz w:val="28"/>
          <w:szCs w:val="28"/>
        </w:rPr>
        <w:t>едагогами дополнительного образования разработаны рабочие программы для объединений по интересам учащихся.</w:t>
      </w:r>
    </w:p>
    <w:p w:rsidR="00385C71" w:rsidRPr="002638A8" w:rsidRDefault="00705A04" w:rsidP="00385C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5C71" w:rsidRPr="002638A8">
        <w:rPr>
          <w:sz w:val="28"/>
          <w:szCs w:val="28"/>
        </w:rPr>
        <w:t>В методической копилк</w:t>
      </w:r>
      <w:r w:rsidR="00385C71">
        <w:rPr>
          <w:sz w:val="28"/>
          <w:szCs w:val="28"/>
        </w:rPr>
        <w:t>е</w:t>
      </w:r>
      <w:r w:rsidR="00385C71" w:rsidRPr="002638A8">
        <w:rPr>
          <w:sz w:val="28"/>
          <w:szCs w:val="28"/>
        </w:rPr>
        <w:t xml:space="preserve"> имеются разработки уроков, внеклассных мероприятий, спортивных соревнований и праздников.</w:t>
      </w:r>
    </w:p>
    <w:p w:rsidR="00F04981" w:rsidRPr="00F04981" w:rsidRDefault="00385C71" w:rsidP="00F04981">
      <w:pPr>
        <w:spacing w:line="360" w:lineRule="auto"/>
        <w:rPr>
          <w:b/>
          <w:i/>
          <w:sz w:val="28"/>
          <w:szCs w:val="28"/>
        </w:rPr>
      </w:pPr>
      <w:r w:rsidRPr="00F04981">
        <w:rPr>
          <w:b/>
          <w:i/>
          <w:sz w:val="28"/>
          <w:szCs w:val="28"/>
        </w:rPr>
        <w:t xml:space="preserve">- материально - техническое </w:t>
      </w:r>
      <w:r w:rsidR="00F04981" w:rsidRPr="00F04981">
        <w:rPr>
          <w:b/>
          <w:i/>
          <w:sz w:val="28"/>
          <w:szCs w:val="28"/>
        </w:rPr>
        <w:t>обеспечение</w:t>
      </w:r>
    </w:p>
    <w:p w:rsidR="00F04981" w:rsidRPr="00F04981" w:rsidRDefault="00F04981" w:rsidP="00F04981">
      <w:pPr>
        <w:spacing w:line="360" w:lineRule="auto"/>
        <w:ind w:firstLine="540"/>
        <w:jc w:val="both"/>
        <w:rPr>
          <w:sz w:val="28"/>
          <w:szCs w:val="28"/>
        </w:rPr>
      </w:pPr>
      <w:r w:rsidRPr="002638A8">
        <w:rPr>
          <w:sz w:val="28"/>
          <w:szCs w:val="28"/>
        </w:rPr>
        <w:t xml:space="preserve">В  школе оборудован спортивный  зал, кабинет ритмики, </w:t>
      </w:r>
      <w:r>
        <w:rPr>
          <w:sz w:val="28"/>
          <w:szCs w:val="28"/>
        </w:rPr>
        <w:t xml:space="preserve">тренажёрный зал. </w:t>
      </w:r>
      <w:r w:rsidRPr="002638A8">
        <w:rPr>
          <w:sz w:val="28"/>
          <w:szCs w:val="28"/>
        </w:rPr>
        <w:t>Имеется  различный спортивный  инвентарь  для  выполнения  обязательного  минимума  образовани</w:t>
      </w:r>
      <w:r>
        <w:rPr>
          <w:sz w:val="28"/>
          <w:szCs w:val="28"/>
        </w:rPr>
        <w:t xml:space="preserve">я  по   физической  культуре. 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675"/>
        <w:gridCol w:w="5705"/>
        <w:gridCol w:w="3651"/>
      </w:tblGrid>
      <w:tr w:rsidR="00F04981" w:rsidTr="00F04981">
        <w:tc>
          <w:tcPr>
            <w:tcW w:w="675" w:type="dxa"/>
          </w:tcPr>
          <w:p w:rsidR="00F04981" w:rsidRDefault="00F04981" w:rsidP="000D0D7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F04981" w:rsidRDefault="00F04981" w:rsidP="000D0D7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Спортивные сооружения </w:t>
            </w:r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площадок</w:t>
            </w:r>
          </w:p>
        </w:tc>
      </w:tr>
      <w:tr w:rsidR="00F04981" w:rsidTr="00F04981">
        <w:tc>
          <w:tcPr>
            <w:tcW w:w="675" w:type="dxa"/>
          </w:tcPr>
          <w:p w:rsidR="00F04981" w:rsidRPr="0067488B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 w:rsidRPr="0067488B">
              <w:rPr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F04981" w:rsidRPr="0067488B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 w:rsidRPr="0067488B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3651" w:type="dxa"/>
          </w:tcPr>
          <w:p w:rsidR="00F04981" w:rsidRPr="0067488B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 w:rsidRPr="0067488B">
              <w:rPr>
                <w:sz w:val="28"/>
                <w:szCs w:val="28"/>
              </w:rPr>
              <w:t>10 м – 21м</w:t>
            </w:r>
          </w:p>
        </w:tc>
      </w:tr>
      <w:tr w:rsidR="00F04981" w:rsidTr="00F04981">
        <w:tc>
          <w:tcPr>
            <w:tcW w:w="675" w:type="dxa"/>
          </w:tcPr>
          <w:p w:rsidR="00F04981" w:rsidRPr="0067488B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 w:rsidRPr="0067488B">
              <w:rPr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F04981" w:rsidRPr="0067488B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 w:rsidRPr="0067488B">
              <w:rPr>
                <w:sz w:val="28"/>
                <w:szCs w:val="28"/>
              </w:rPr>
              <w:t>Лыжная база</w:t>
            </w:r>
          </w:p>
        </w:tc>
        <w:tc>
          <w:tcPr>
            <w:tcW w:w="3651" w:type="dxa"/>
          </w:tcPr>
          <w:p w:rsidR="00F04981" w:rsidRPr="0067488B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 w:rsidRPr="0067488B">
              <w:rPr>
                <w:sz w:val="28"/>
                <w:szCs w:val="28"/>
              </w:rPr>
              <w:t>5 м – 4 м</w:t>
            </w:r>
          </w:p>
        </w:tc>
      </w:tr>
      <w:tr w:rsidR="00F04981" w:rsidTr="00F04981">
        <w:tc>
          <w:tcPr>
            <w:tcW w:w="675" w:type="dxa"/>
          </w:tcPr>
          <w:p w:rsidR="00F04981" w:rsidRPr="0067488B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 w:rsidRPr="0067488B">
              <w:rPr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F04981" w:rsidRPr="0067488B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 w:rsidRPr="0067488B">
              <w:rPr>
                <w:sz w:val="28"/>
                <w:szCs w:val="28"/>
              </w:rPr>
              <w:t xml:space="preserve">Летняя спортивная площадка </w:t>
            </w:r>
          </w:p>
        </w:tc>
        <w:tc>
          <w:tcPr>
            <w:tcW w:w="3651" w:type="dxa"/>
          </w:tcPr>
          <w:p w:rsidR="00F04981" w:rsidRPr="0067488B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 w:rsidRPr="0067488B">
              <w:rPr>
                <w:sz w:val="28"/>
                <w:szCs w:val="28"/>
              </w:rPr>
              <w:t>20 м – 40 м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Инвентарь</w:t>
            </w:r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Pr="0067488B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 w:rsidRPr="0067488B">
              <w:rPr>
                <w:sz w:val="28"/>
                <w:szCs w:val="28"/>
              </w:rPr>
              <w:t>1.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Pr="0067488B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 w:rsidRPr="0067488B">
              <w:rPr>
                <w:sz w:val="28"/>
                <w:szCs w:val="28"/>
              </w:rPr>
              <w:t xml:space="preserve">Лыжи </w:t>
            </w:r>
          </w:p>
        </w:tc>
        <w:tc>
          <w:tcPr>
            <w:tcW w:w="3651" w:type="dxa"/>
          </w:tcPr>
          <w:p w:rsidR="00F04981" w:rsidRPr="0067488B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 w:rsidRPr="0067488B">
              <w:rPr>
                <w:sz w:val="28"/>
                <w:szCs w:val="28"/>
              </w:rPr>
              <w:t>30 пар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Pr="0067488B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 w:rsidRPr="0067488B">
              <w:rPr>
                <w:sz w:val="28"/>
                <w:szCs w:val="28"/>
              </w:rPr>
              <w:t>2.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Pr="0067488B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 w:rsidRPr="0067488B">
              <w:rPr>
                <w:sz w:val="28"/>
                <w:szCs w:val="28"/>
              </w:rPr>
              <w:t xml:space="preserve">Лыжные палки </w:t>
            </w:r>
          </w:p>
        </w:tc>
        <w:tc>
          <w:tcPr>
            <w:tcW w:w="3651" w:type="dxa"/>
          </w:tcPr>
          <w:p w:rsidR="00F04981" w:rsidRPr="0067488B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 w:rsidRPr="0067488B">
              <w:rPr>
                <w:sz w:val="28"/>
                <w:szCs w:val="28"/>
              </w:rPr>
              <w:t>30 пар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Pr="0067488B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 w:rsidRPr="0067488B">
              <w:rPr>
                <w:sz w:val="28"/>
                <w:szCs w:val="28"/>
              </w:rPr>
              <w:t>3.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Pr="0067488B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 w:rsidRPr="0067488B">
              <w:rPr>
                <w:sz w:val="28"/>
                <w:szCs w:val="28"/>
              </w:rPr>
              <w:t xml:space="preserve">Лыжные ботинки </w:t>
            </w:r>
          </w:p>
        </w:tc>
        <w:tc>
          <w:tcPr>
            <w:tcW w:w="3651" w:type="dxa"/>
          </w:tcPr>
          <w:p w:rsidR="00F04981" w:rsidRPr="0067488B" w:rsidRDefault="00F04981" w:rsidP="00F04981">
            <w:pPr>
              <w:ind w:right="318"/>
              <w:contextualSpacing/>
              <w:jc w:val="both"/>
              <w:rPr>
                <w:sz w:val="28"/>
                <w:szCs w:val="28"/>
              </w:rPr>
            </w:pPr>
            <w:r w:rsidRPr="0067488B">
              <w:rPr>
                <w:sz w:val="28"/>
                <w:szCs w:val="28"/>
              </w:rPr>
              <w:t>30 пар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Pr="0067488B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 w:rsidRPr="0067488B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Pr="0067488B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 w:rsidRPr="0067488B">
              <w:rPr>
                <w:sz w:val="28"/>
                <w:szCs w:val="28"/>
              </w:rPr>
              <w:t>Баскетбольные мячи</w:t>
            </w:r>
          </w:p>
        </w:tc>
        <w:tc>
          <w:tcPr>
            <w:tcW w:w="3651" w:type="dxa"/>
          </w:tcPr>
          <w:p w:rsidR="00F04981" w:rsidRPr="00DA4AC3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 w:rsidRPr="00DA4AC3"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>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Pr="0067488B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Pr="0067488B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Волейбольные</w:t>
            </w:r>
          </w:p>
        </w:tc>
        <w:tc>
          <w:tcPr>
            <w:tcW w:w="3651" w:type="dxa"/>
          </w:tcPr>
          <w:p w:rsidR="00F04981" w:rsidRPr="00DA4AC3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 w:rsidRPr="00DA4AC3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гимнастические</w:t>
            </w:r>
          </w:p>
        </w:tc>
        <w:tc>
          <w:tcPr>
            <w:tcW w:w="3651" w:type="dxa"/>
          </w:tcPr>
          <w:p w:rsidR="00F04981" w:rsidRPr="00DA4AC3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 w:rsidRPr="00DA4AC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 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для фитнеса</w:t>
            </w:r>
          </w:p>
        </w:tc>
        <w:tc>
          <w:tcPr>
            <w:tcW w:w="3651" w:type="dxa"/>
          </w:tcPr>
          <w:p w:rsidR="00F04981" w:rsidRPr="00DA4AC3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 w:rsidRPr="00DA4AC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Медецинбол</w:t>
            </w:r>
            <w:proofErr w:type="spellEnd"/>
          </w:p>
        </w:tc>
        <w:tc>
          <w:tcPr>
            <w:tcW w:w="3651" w:type="dxa"/>
          </w:tcPr>
          <w:p w:rsidR="00F04981" w:rsidRPr="00DA4AC3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 w:rsidRPr="00DA4AC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Мечи для метания, граната (500-700 г)</w:t>
            </w:r>
          </w:p>
        </w:tc>
        <w:tc>
          <w:tcPr>
            <w:tcW w:w="3651" w:type="dxa"/>
          </w:tcPr>
          <w:p w:rsidR="00F04981" w:rsidRPr="00DA4AC3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 w:rsidRPr="00DA4AC3">
              <w:rPr>
                <w:sz w:val="28"/>
                <w:szCs w:val="28"/>
              </w:rPr>
              <w:t>7, 10</w:t>
            </w:r>
            <w:r>
              <w:rPr>
                <w:sz w:val="28"/>
                <w:szCs w:val="28"/>
              </w:rPr>
              <w:t xml:space="preserve">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Скакалки гимнастические </w:t>
            </w:r>
          </w:p>
        </w:tc>
        <w:tc>
          <w:tcPr>
            <w:tcW w:w="3651" w:type="dxa"/>
          </w:tcPr>
          <w:p w:rsidR="00F04981" w:rsidRPr="00DA4AC3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Канат спортивный</w:t>
            </w:r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Футбольные мячи</w:t>
            </w:r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Сетка волейбольная, антенна волейбольная</w:t>
            </w:r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 1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Ворота футбольные </w:t>
            </w:r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Обручи гимнастические</w:t>
            </w:r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Палки гимнастические</w:t>
            </w:r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Скамейка гимнастическая</w:t>
            </w:r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Перекладина спортивная</w:t>
            </w:r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Конь, козёл </w:t>
            </w:r>
            <w:proofErr w:type="gramStart"/>
            <w:r>
              <w:rPr>
                <w:sz w:val="28"/>
                <w:szCs w:val="28"/>
              </w:rPr>
              <w:t>гимнастические</w:t>
            </w:r>
            <w:proofErr w:type="gramEnd"/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 1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Мостик, батут гимнастический</w:t>
            </w:r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 1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Шведская стенка</w:t>
            </w:r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маты</w:t>
            </w:r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Коврики гимнастические</w:t>
            </w:r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Стойки </w:t>
            </w:r>
            <w:proofErr w:type="spellStart"/>
            <w:r>
              <w:rPr>
                <w:sz w:val="28"/>
                <w:szCs w:val="28"/>
              </w:rPr>
              <w:t>лёгкоатлетические</w:t>
            </w:r>
            <w:proofErr w:type="spellEnd"/>
            <w:r>
              <w:rPr>
                <w:sz w:val="28"/>
                <w:szCs w:val="28"/>
              </w:rPr>
              <w:t>, планка</w:t>
            </w:r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шт., 1шт.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Груши боксёрские</w:t>
            </w:r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Перчатки боксёрские</w:t>
            </w:r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пары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для фитнеса</w:t>
            </w:r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Твистор</w:t>
            </w:r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Табло электронное</w:t>
            </w:r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Ракетки для бадминтона, </w:t>
            </w:r>
            <w:proofErr w:type="spellStart"/>
            <w:r>
              <w:rPr>
                <w:sz w:val="28"/>
                <w:szCs w:val="28"/>
              </w:rPr>
              <w:t>воланчик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шт. 2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Ракетки для настольного тенниса, шарики</w:t>
            </w:r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шт. 50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 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Велотренажёр </w:t>
            </w:r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Беговая дорожка</w:t>
            </w:r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Универсальный тренажёр</w:t>
            </w:r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Гантели, набор блинов</w:t>
            </w:r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шт., 20 шт. 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Штанга, набор блинов</w:t>
            </w:r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шт. 20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Теннисный стол</w:t>
            </w:r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Теннисная сетка </w:t>
            </w:r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Кольца баскетбольные</w:t>
            </w:r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Велосипед</w:t>
            </w:r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</w:tr>
      <w:tr w:rsidR="00F04981" w:rsidTr="00F04981">
        <w:tc>
          <w:tcPr>
            <w:tcW w:w="675" w:type="dxa"/>
            <w:tcBorders>
              <w:righ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Тренажер «гребля»</w:t>
            </w:r>
          </w:p>
        </w:tc>
        <w:tc>
          <w:tcPr>
            <w:tcW w:w="3651" w:type="dxa"/>
          </w:tcPr>
          <w:p w:rsidR="00F04981" w:rsidRDefault="00F04981" w:rsidP="000D0D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</w:tbl>
    <w:p w:rsidR="00385C71" w:rsidRPr="00F04981" w:rsidRDefault="00F04981" w:rsidP="00F04981">
      <w:pPr>
        <w:ind w:left="-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D5028" w:rsidRPr="00ED5028" w:rsidRDefault="00385C71" w:rsidP="00ED502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r w:rsidRPr="006514E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638A8">
        <w:rPr>
          <w:b/>
          <w:sz w:val="28"/>
          <w:szCs w:val="28"/>
        </w:rPr>
        <w:t>Ожидаемые результаты.</w:t>
      </w:r>
    </w:p>
    <w:p w:rsidR="00ED5028" w:rsidRPr="00ED5028" w:rsidRDefault="00ED5028" w:rsidP="00ED5028">
      <w:pPr>
        <w:pStyle w:val="a6"/>
        <w:numPr>
          <w:ilvl w:val="0"/>
          <w:numId w:val="7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D5028">
        <w:rPr>
          <w:rFonts w:eastAsia="Calibri"/>
          <w:sz w:val="28"/>
          <w:szCs w:val="28"/>
          <w:lang w:eastAsia="en-US"/>
        </w:rPr>
        <w:t>Формирование отношения детей и их родителей к своему здоровью как к основному фактору успеха на последующих этапах жизни.</w:t>
      </w:r>
    </w:p>
    <w:p w:rsidR="00ED5028" w:rsidRPr="00ED5028" w:rsidRDefault="00ED5028" w:rsidP="00ED5028">
      <w:pPr>
        <w:pStyle w:val="a6"/>
        <w:numPr>
          <w:ilvl w:val="0"/>
          <w:numId w:val="7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D5028">
        <w:rPr>
          <w:rFonts w:eastAsia="Calibri"/>
          <w:sz w:val="28"/>
          <w:szCs w:val="28"/>
          <w:lang w:eastAsia="en-US"/>
        </w:rPr>
        <w:t>Каждый ребенок умеет владеть своим телом, выполняет программу по физической культуре.</w:t>
      </w:r>
    </w:p>
    <w:p w:rsidR="00ED5028" w:rsidRPr="00ED5028" w:rsidRDefault="00ED5028" w:rsidP="00ED5028">
      <w:pPr>
        <w:pStyle w:val="a6"/>
        <w:numPr>
          <w:ilvl w:val="0"/>
          <w:numId w:val="7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D5028">
        <w:rPr>
          <w:rFonts w:eastAsia="Calibri"/>
          <w:sz w:val="28"/>
          <w:szCs w:val="28"/>
          <w:lang w:eastAsia="en-US"/>
        </w:rPr>
        <w:t>Повышение уровня физического,  психического и социального здоровья детей.</w:t>
      </w:r>
    </w:p>
    <w:p w:rsidR="00ED5028" w:rsidRDefault="00ED5028" w:rsidP="00ED5028">
      <w:pPr>
        <w:pStyle w:val="a6"/>
        <w:numPr>
          <w:ilvl w:val="0"/>
          <w:numId w:val="7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D5028">
        <w:rPr>
          <w:rFonts w:eastAsia="Calibri"/>
          <w:sz w:val="28"/>
          <w:szCs w:val="28"/>
          <w:lang w:eastAsia="en-US"/>
        </w:rPr>
        <w:t xml:space="preserve">Ученик владеет элементами одного или нескольких видов спортивных игр, умеет сопереживать, вести честную борьбу </w:t>
      </w:r>
      <w:proofErr w:type="gramStart"/>
      <w:r w:rsidRPr="00ED5028">
        <w:rPr>
          <w:rFonts w:eastAsia="Calibri"/>
          <w:sz w:val="28"/>
          <w:szCs w:val="28"/>
          <w:lang w:eastAsia="en-US"/>
        </w:rPr>
        <w:t>в</w:t>
      </w:r>
      <w:proofErr w:type="gramEnd"/>
      <w:r w:rsidRPr="00ED5028">
        <w:rPr>
          <w:rFonts w:eastAsia="Calibri"/>
          <w:sz w:val="28"/>
          <w:szCs w:val="28"/>
          <w:lang w:eastAsia="en-US"/>
        </w:rPr>
        <w:t xml:space="preserve"> спортивной игр</w:t>
      </w:r>
    </w:p>
    <w:p w:rsidR="00ED5028" w:rsidRPr="00ED5028" w:rsidRDefault="00385C71" w:rsidP="00ED5028">
      <w:pPr>
        <w:pStyle w:val="a6"/>
        <w:numPr>
          <w:ilvl w:val="0"/>
          <w:numId w:val="7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D5028">
        <w:rPr>
          <w:sz w:val="28"/>
          <w:szCs w:val="28"/>
        </w:rPr>
        <w:t>Увеличение количества учащихся, занимающихся физич</w:t>
      </w:r>
      <w:r w:rsidR="00F04981" w:rsidRPr="00ED5028">
        <w:rPr>
          <w:sz w:val="28"/>
          <w:szCs w:val="28"/>
        </w:rPr>
        <w:t>еской культурой и спортом.</w:t>
      </w:r>
    </w:p>
    <w:p w:rsidR="00ED5028" w:rsidRPr="00ED5028" w:rsidRDefault="00385C71" w:rsidP="00ED5028">
      <w:pPr>
        <w:pStyle w:val="a6"/>
        <w:numPr>
          <w:ilvl w:val="0"/>
          <w:numId w:val="7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D5028">
        <w:rPr>
          <w:sz w:val="28"/>
          <w:szCs w:val="28"/>
        </w:rPr>
        <w:t>Снижение уровня заболеваемости учащихся школы.</w:t>
      </w:r>
    </w:p>
    <w:p w:rsidR="00ED5028" w:rsidRPr="00ED5028" w:rsidRDefault="00385C71" w:rsidP="00ED5028">
      <w:pPr>
        <w:pStyle w:val="a6"/>
        <w:numPr>
          <w:ilvl w:val="0"/>
          <w:numId w:val="7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D5028">
        <w:rPr>
          <w:sz w:val="28"/>
          <w:szCs w:val="28"/>
        </w:rPr>
        <w:t>Повышение качества знаний учащихся.</w:t>
      </w:r>
    </w:p>
    <w:p w:rsidR="00ED5028" w:rsidRPr="00ED5028" w:rsidRDefault="00385C71" w:rsidP="00ED5028">
      <w:pPr>
        <w:pStyle w:val="a6"/>
        <w:numPr>
          <w:ilvl w:val="0"/>
          <w:numId w:val="7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D5028">
        <w:rPr>
          <w:sz w:val="28"/>
          <w:szCs w:val="28"/>
        </w:rPr>
        <w:t>Улучшение санитарно-гигиенического режима в организации образовательного процесса.</w:t>
      </w:r>
    </w:p>
    <w:p w:rsidR="00ED5028" w:rsidRPr="00ED5028" w:rsidRDefault="00385C71" w:rsidP="00ED5028">
      <w:pPr>
        <w:pStyle w:val="a6"/>
        <w:numPr>
          <w:ilvl w:val="0"/>
          <w:numId w:val="7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D5028">
        <w:rPr>
          <w:sz w:val="28"/>
          <w:szCs w:val="28"/>
        </w:rPr>
        <w:t xml:space="preserve">Улучшение качества питания учащихся. </w:t>
      </w:r>
    </w:p>
    <w:p w:rsidR="00385C71" w:rsidRPr="00ED5028" w:rsidRDefault="00385C71" w:rsidP="00ED5028">
      <w:pPr>
        <w:pStyle w:val="a6"/>
        <w:numPr>
          <w:ilvl w:val="0"/>
          <w:numId w:val="7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D5028">
        <w:rPr>
          <w:sz w:val="28"/>
          <w:szCs w:val="28"/>
        </w:rPr>
        <w:t xml:space="preserve">Повышение уровня взаимодействия семьи и школы. </w:t>
      </w:r>
      <w:r w:rsidRPr="00ED5028">
        <w:rPr>
          <w:sz w:val="28"/>
          <w:szCs w:val="28"/>
        </w:rPr>
        <w:cr/>
      </w:r>
    </w:p>
    <w:p w:rsidR="00385C71" w:rsidRPr="006E587C" w:rsidRDefault="00385C71" w:rsidP="00385C71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VII</w:t>
      </w:r>
      <w:r w:rsidRPr="006514E1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Pr="006E587C">
        <w:rPr>
          <w:rFonts w:ascii="Times New Roman CYR" w:hAnsi="Times New Roman CYR" w:cs="Times New Roman CYR"/>
          <w:b/>
          <w:bCs/>
          <w:sz w:val="28"/>
          <w:szCs w:val="28"/>
        </w:rPr>
        <w:t>Критерии оценки достижения результатов по каждому направлению:</w:t>
      </w:r>
    </w:p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4927"/>
      </w:tblGrid>
      <w:tr w:rsidR="00385C71" w:rsidRPr="006E587C" w:rsidTr="000D0D7E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5C71" w:rsidRPr="006514E1" w:rsidRDefault="00385C71" w:rsidP="000D0D7E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Направление деятельности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5C71" w:rsidRPr="006E587C" w:rsidRDefault="00385C71" w:rsidP="000D0D7E">
            <w:pPr>
              <w:autoSpaceDE w:val="0"/>
              <w:autoSpaceDN w:val="0"/>
              <w:adjustRightInd w:val="0"/>
              <w:spacing w:before="100" w:after="10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Критерии оценки                (количественные или качественные)</w:t>
            </w:r>
          </w:p>
        </w:tc>
      </w:tr>
      <w:tr w:rsidR="00385C71" w:rsidRPr="003B66BE" w:rsidTr="000D0D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5C71" w:rsidRPr="003B66BE" w:rsidRDefault="00385C71" w:rsidP="000D0D7E">
            <w:pPr>
              <w:spacing w:line="360" w:lineRule="auto"/>
              <w:rPr>
                <w:sz w:val="28"/>
                <w:szCs w:val="28"/>
              </w:rPr>
            </w:pPr>
            <w:r w:rsidRPr="003B66BE">
              <w:rPr>
                <w:sz w:val="28"/>
                <w:szCs w:val="28"/>
              </w:rPr>
              <w:t>Нормативно – правовое и организационное обеспечение:</w:t>
            </w:r>
          </w:p>
          <w:p w:rsidR="00385C71" w:rsidRPr="003B66BE" w:rsidRDefault="00385C71" w:rsidP="000D0D7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5C71" w:rsidRPr="002638A8" w:rsidRDefault="00385C71" w:rsidP="000D0D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  <w:r w:rsidRPr="002638A8">
              <w:rPr>
                <w:sz w:val="28"/>
                <w:szCs w:val="28"/>
              </w:rPr>
              <w:t xml:space="preserve"> аналитического материала о состоянии и развитии физической культуры и спорта в школе.</w:t>
            </w:r>
          </w:p>
          <w:p w:rsidR="00385C71" w:rsidRPr="002638A8" w:rsidRDefault="00385C71" w:rsidP="000D0D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Созданы</w:t>
            </w:r>
            <w:r w:rsidRPr="002638A8">
              <w:rPr>
                <w:sz w:val="28"/>
                <w:szCs w:val="28"/>
              </w:rPr>
              <w:t xml:space="preserve"> паспорт здоровья класса, паспорт здоровья учащегося.</w:t>
            </w:r>
          </w:p>
          <w:p w:rsidR="00385C71" w:rsidRPr="003B66BE" w:rsidRDefault="00385C71" w:rsidP="000D0D7E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Разработан</w:t>
            </w:r>
            <w:proofErr w:type="gramEnd"/>
            <w:r>
              <w:rPr>
                <w:sz w:val="28"/>
                <w:szCs w:val="28"/>
              </w:rPr>
              <w:t xml:space="preserve"> годовой</w:t>
            </w:r>
            <w:r w:rsidRPr="002638A8">
              <w:rPr>
                <w:sz w:val="28"/>
                <w:szCs w:val="28"/>
              </w:rPr>
              <w:t xml:space="preserve"> плана физкультурно - оздоровительной и спортивно – массовой работы в школе.</w:t>
            </w:r>
          </w:p>
        </w:tc>
      </w:tr>
      <w:tr w:rsidR="00385C71" w:rsidRPr="003B66BE" w:rsidTr="000D0D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5C71" w:rsidRPr="003B66BE" w:rsidRDefault="00385C71" w:rsidP="000D0D7E">
            <w:pPr>
              <w:spacing w:line="360" w:lineRule="auto"/>
              <w:rPr>
                <w:sz w:val="28"/>
                <w:szCs w:val="28"/>
              </w:rPr>
            </w:pPr>
            <w:r w:rsidRPr="003B66BE">
              <w:rPr>
                <w:sz w:val="28"/>
                <w:szCs w:val="28"/>
              </w:rPr>
              <w:t>Кадровое обеспечение.</w:t>
            </w:r>
          </w:p>
          <w:p w:rsidR="00385C71" w:rsidRPr="006E587C" w:rsidRDefault="00385C71" w:rsidP="000D0D7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5C71" w:rsidRPr="002638A8" w:rsidRDefault="00385C71" w:rsidP="000D0D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Пройдены</w:t>
            </w:r>
            <w:r w:rsidRPr="002638A8">
              <w:rPr>
                <w:sz w:val="28"/>
                <w:szCs w:val="28"/>
              </w:rPr>
              <w:t xml:space="preserve"> учи</w:t>
            </w:r>
            <w:r>
              <w:rPr>
                <w:sz w:val="28"/>
                <w:szCs w:val="28"/>
              </w:rPr>
              <w:t>телями физической культуры курсы</w:t>
            </w:r>
            <w:r w:rsidRPr="002638A8">
              <w:rPr>
                <w:sz w:val="28"/>
                <w:szCs w:val="28"/>
              </w:rPr>
              <w:t xml:space="preserve"> повышения квалификации.</w:t>
            </w:r>
          </w:p>
          <w:p w:rsidR="00385C71" w:rsidRPr="002638A8" w:rsidRDefault="00385C71" w:rsidP="000D0D7E">
            <w:pPr>
              <w:spacing w:line="360" w:lineRule="auto"/>
              <w:rPr>
                <w:sz w:val="28"/>
                <w:szCs w:val="28"/>
              </w:rPr>
            </w:pPr>
            <w:r w:rsidRPr="002638A8">
              <w:rPr>
                <w:sz w:val="28"/>
                <w:szCs w:val="28"/>
              </w:rPr>
              <w:lastRenderedPageBreak/>
              <w:t>Участие преподавателей в семинарах, совещаниях работников физической культуры.</w:t>
            </w:r>
          </w:p>
          <w:p w:rsidR="00385C71" w:rsidRDefault="00385C71" w:rsidP="000D0D7E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 CYR" w:hAnsi="Times New Roman CYR" w:cs="Times New Roman CYR"/>
              </w:rPr>
            </w:pPr>
            <w:r w:rsidRPr="002638A8">
              <w:rPr>
                <w:sz w:val="28"/>
                <w:szCs w:val="28"/>
              </w:rPr>
              <w:t>Участие в профессиональных конкурсах</w:t>
            </w:r>
            <w:r>
              <w:rPr>
                <w:sz w:val="28"/>
                <w:szCs w:val="28"/>
              </w:rPr>
              <w:t xml:space="preserve">, в аттестации </w:t>
            </w:r>
            <w:proofErr w:type="spellStart"/>
            <w:r>
              <w:rPr>
                <w:sz w:val="28"/>
                <w:szCs w:val="28"/>
              </w:rPr>
              <w:t>педработников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85C71" w:rsidRPr="003B66BE" w:rsidTr="000D0D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5C71" w:rsidRPr="003B66BE" w:rsidRDefault="00385C71" w:rsidP="000D0D7E">
            <w:pPr>
              <w:spacing w:line="360" w:lineRule="auto"/>
              <w:rPr>
                <w:sz w:val="28"/>
                <w:szCs w:val="28"/>
              </w:rPr>
            </w:pPr>
            <w:r w:rsidRPr="003B66BE">
              <w:rPr>
                <w:sz w:val="28"/>
                <w:szCs w:val="28"/>
              </w:rPr>
              <w:lastRenderedPageBreak/>
              <w:t xml:space="preserve">Научно – </w:t>
            </w:r>
            <w:proofErr w:type="gramStart"/>
            <w:r w:rsidRPr="003B66BE">
              <w:rPr>
                <w:sz w:val="28"/>
                <w:szCs w:val="28"/>
              </w:rPr>
              <w:t>методическая</w:t>
            </w:r>
            <w:proofErr w:type="gramEnd"/>
            <w:r w:rsidRPr="003B66BE">
              <w:rPr>
                <w:sz w:val="28"/>
                <w:szCs w:val="28"/>
              </w:rPr>
              <w:t>, информационное обеспечение.</w:t>
            </w:r>
          </w:p>
          <w:p w:rsidR="00385C71" w:rsidRPr="003B66BE" w:rsidRDefault="00385C71" w:rsidP="000D0D7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5C71" w:rsidRPr="003B66BE" w:rsidRDefault="00385C71" w:rsidP="000D0D7E">
            <w:pPr>
              <w:spacing w:line="360" w:lineRule="auto"/>
              <w:rPr>
                <w:sz w:val="28"/>
                <w:szCs w:val="28"/>
              </w:rPr>
            </w:pPr>
            <w:r w:rsidRPr="003B66BE">
              <w:rPr>
                <w:sz w:val="28"/>
                <w:szCs w:val="28"/>
              </w:rPr>
              <w:t>Обновляется спортивный угол</w:t>
            </w:r>
            <w:r>
              <w:rPr>
                <w:sz w:val="28"/>
                <w:szCs w:val="28"/>
              </w:rPr>
              <w:t>о</w:t>
            </w:r>
            <w:r w:rsidRPr="003B66BE">
              <w:rPr>
                <w:sz w:val="28"/>
                <w:szCs w:val="28"/>
              </w:rPr>
              <w:t>к школы.</w:t>
            </w:r>
          </w:p>
          <w:p w:rsidR="00385C71" w:rsidRPr="003B66BE" w:rsidRDefault="00385C71" w:rsidP="000D0D7E">
            <w:pPr>
              <w:spacing w:line="360" w:lineRule="auto"/>
              <w:rPr>
                <w:sz w:val="28"/>
                <w:szCs w:val="28"/>
              </w:rPr>
            </w:pPr>
            <w:r w:rsidRPr="003B66BE">
              <w:rPr>
                <w:sz w:val="28"/>
                <w:szCs w:val="28"/>
              </w:rPr>
              <w:t xml:space="preserve"> Подготовлен</w:t>
            </w:r>
            <w:r>
              <w:rPr>
                <w:sz w:val="28"/>
                <w:szCs w:val="28"/>
              </w:rPr>
              <w:t>а</w:t>
            </w:r>
            <w:r w:rsidRPr="003B66BE">
              <w:rPr>
                <w:sz w:val="28"/>
                <w:szCs w:val="28"/>
              </w:rPr>
              <w:t xml:space="preserve"> и размещен</w:t>
            </w:r>
            <w:r>
              <w:rPr>
                <w:sz w:val="28"/>
                <w:szCs w:val="28"/>
              </w:rPr>
              <w:t>а</w:t>
            </w:r>
            <w:r w:rsidRPr="003B66BE">
              <w:rPr>
                <w:sz w:val="28"/>
                <w:szCs w:val="28"/>
              </w:rPr>
              <w:t xml:space="preserve"> информация по вопросам физической культуры и спорта на сайте школы.</w:t>
            </w:r>
          </w:p>
          <w:p w:rsidR="00385C71" w:rsidRPr="003B66BE" w:rsidRDefault="00385C71" w:rsidP="000D0D7E">
            <w:pPr>
              <w:spacing w:line="360" w:lineRule="auto"/>
              <w:rPr>
                <w:sz w:val="28"/>
                <w:szCs w:val="28"/>
              </w:rPr>
            </w:pPr>
            <w:r w:rsidRPr="003B66BE">
              <w:rPr>
                <w:sz w:val="28"/>
                <w:szCs w:val="28"/>
              </w:rPr>
              <w:t>Разработаны рабочие программы уроков физической культуры, занятий спортивных секций, клубов.</w:t>
            </w:r>
          </w:p>
          <w:p w:rsidR="00385C71" w:rsidRPr="003B66BE" w:rsidRDefault="00385C71" w:rsidP="000D0D7E">
            <w:pPr>
              <w:spacing w:line="360" w:lineRule="auto"/>
              <w:rPr>
                <w:sz w:val="28"/>
                <w:szCs w:val="28"/>
              </w:rPr>
            </w:pPr>
            <w:r w:rsidRPr="003B66BE">
              <w:rPr>
                <w:sz w:val="28"/>
                <w:szCs w:val="28"/>
              </w:rPr>
              <w:t>Организован кадетский класс.</w:t>
            </w:r>
          </w:p>
        </w:tc>
      </w:tr>
      <w:tr w:rsidR="00385C71" w:rsidRPr="003B66BE" w:rsidTr="000D0D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5C71" w:rsidRPr="003B66BE" w:rsidRDefault="00385C71" w:rsidP="000D0D7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B66BE">
              <w:rPr>
                <w:sz w:val="28"/>
                <w:szCs w:val="28"/>
              </w:rPr>
              <w:t>Физкультурно – оздоровительная и спортивно – массовая работа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5C71" w:rsidRPr="002638A8" w:rsidRDefault="00385C71" w:rsidP="000D0D7E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Организованы</w:t>
            </w:r>
            <w:r w:rsidRPr="002638A8">
              <w:rPr>
                <w:sz w:val="28"/>
                <w:szCs w:val="28"/>
              </w:rPr>
              <w:t xml:space="preserve"> спортивны</w:t>
            </w:r>
            <w:r>
              <w:rPr>
                <w:sz w:val="28"/>
                <w:szCs w:val="28"/>
              </w:rPr>
              <w:t xml:space="preserve">е секции, клубы.  </w:t>
            </w:r>
          </w:p>
          <w:p w:rsidR="00385C71" w:rsidRDefault="00385C71" w:rsidP="000D0D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Организованы внеурочные занятия по физкультуре. </w:t>
            </w:r>
          </w:p>
          <w:p w:rsidR="00385C71" w:rsidRPr="002638A8" w:rsidRDefault="00385C71" w:rsidP="000D0D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Организованы занятия для детей с ослабленным здоровьем.</w:t>
            </w:r>
          </w:p>
          <w:p w:rsidR="00385C71" w:rsidRPr="002638A8" w:rsidRDefault="00385C71" w:rsidP="000D0D7E">
            <w:pPr>
              <w:spacing w:line="360" w:lineRule="auto"/>
              <w:rPr>
                <w:sz w:val="28"/>
                <w:szCs w:val="28"/>
              </w:rPr>
            </w:pPr>
            <w:r w:rsidRPr="002638A8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о</w:t>
            </w:r>
            <w:r w:rsidRPr="002638A8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ятся спортивные</w:t>
            </w:r>
            <w:r w:rsidRPr="002638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</w:t>
            </w:r>
            <w:r w:rsidRPr="002638A8">
              <w:rPr>
                <w:sz w:val="28"/>
                <w:szCs w:val="28"/>
              </w:rPr>
              <w:t>ревновани</w:t>
            </w:r>
            <w:r>
              <w:rPr>
                <w:sz w:val="28"/>
                <w:szCs w:val="28"/>
              </w:rPr>
              <w:t xml:space="preserve">я, праздники, школьные олимпиады, </w:t>
            </w:r>
          </w:p>
          <w:p w:rsidR="00385C71" w:rsidRPr="002638A8" w:rsidRDefault="00385C71" w:rsidP="000D0D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</w:t>
            </w:r>
            <w:r w:rsidRPr="002638A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и,  динамические паузы для учащихся 1 классов, </w:t>
            </w:r>
            <w:r w:rsidRPr="002638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подвижные</w:t>
            </w:r>
            <w:r w:rsidRPr="002638A8">
              <w:rPr>
                <w:sz w:val="28"/>
                <w:szCs w:val="28"/>
              </w:rPr>
              <w:t xml:space="preserve"> игр</w:t>
            </w:r>
            <w:r>
              <w:rPr>
                <w:sz w:val="28"/>
                <w:szCs w:val="28"/>
              </w:rPr>
              <w:t>ы на переменах, спортивные занятия в оздоровительном лагере «Солнышко»</w:t>
            </w:r>
          </w:p>
          <w:p w:rsidR="00385C71" w:rsidRPr="003B66BE" w:rsidRDefault="00385C71" w:rsidP="000D0D7E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 CYR" w:hAnsi="Times New Roman CYR" w:cs="Times New Roman CYR"/>
              </w:rPr>
            </w:pPr>
            <w:r>
              <w:rPr>
                <w:sz w:val="28"/>
                <w:szCs w:val="28"/>
              </w:rPr>
              <w:t xml:space="preserve">Организуются </w:t>
            </w:r>
            <w:r w:rsidRPr="002638A8">
              <w:rPr>
                <w:sz w:val="28"/>
                <w:szCs w:val="28"/>
              </w:rPr>
              <w:t>спортивно – массовы</w:t>
            </w:r>
            <w:r>
              <w:rPr>
                <w:sz w:val="28"/>
                <w:szCs w:val="28"/>
              </w:rPr>
              <w:t>е</w:t>
            </w:r>
            <w:r w:rsidRPr="002638A8">
              <w:rPr>
                <w:sz w:val="28"/>
                <w:szCs w:val="28"/>
              </w:rPr>
              <w:t xml:space="preserve"> </w:t>
            </w:r>
            <w:r w:rsidRPr="002638A8">
              <w:rPr>
                <w:sz w:val="28"/>
                <w:szCs w:val="28"/>
              </w:rPr>
              <w:lastRenderedPageBreak/>
              <w:t>мероприяти</w:t>
            </w:r>
            <w:r>
              <w:rPr>
                <w:sz w:val="28"/>
                <w:szCs w:val="28"/>
              </w:rPr>
              <w:t>я для жителей микрорайона.</w:t>
            </w:r>
          </w:p>
        </w:tc>
      </w:tr>
      <w:tr w:rsidR="00385C71" w:rsidRPr="003B66BE" w:rsidTr="000D0D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5C71" w:rsidRPr="004A251C" w:rsidRDefault="00385C71" w:rsidP="000D0D7E">
            <w:pPr>
              <w:spacing w:line="360" w:lineRule="auto"/>
              <w:rPr>
                <w:sz w:val="28"/>
                <w:szCs w:val="28"/>
              </w:rPr>
            </w:pPr>
            <w:r w:rsidRPr="004A251C">
              <w:rPr>
                <w:sz w:val="28"/>
                <w:szCs w:val="28"/>
              </w:rPr>
              <w:lastRenderedPageBreak/>
              <w:t>Медицинское обслуживание.</w:t>
            </w:r>
          </w:p>
          <w:p w:rsidR="00385C71" w:rsidRPr="006E587C" w:rsidRDefault="00385C71" w:rsidP="000D0D7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5C71" w:rsidRPr="00F04981" w:rsidRDefault="00385C71" w:rsidP="000D0D7E">
            <w:pPr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A251C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Проводится ежегодный профилактический осмотр всех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обучающихся</w:t>
            </w:r>
            <w:r w:rsidRPr="004A251C">
              <w:rPr>
                <w:rFonts w:ascii="Times New Roman CYR" w:hAnsi="Times New Roman CYR" w:cs="Times New Roman CYR"/>
                <w:sz w:val="28"/>
                <w:szCs w:val="28"/>
              </w:rPr>
              <w:t>, своевр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еменная необходимая вакцинация. </w:t>
            </w:r>
            <w:r w:rsidRPr="004A251C">
              <w:rPr>
                <w:rFonts w:ascii="Times New Roman CYR" w:hAnsi="Times New Roman CYR" w:cs="Times New Roman CYR"/>
                <w:sz w:val="28"/>
                <w:szCs w:val="28"/>
              </w:rPr>
              <w:t xml:space="preserve">Снижение роста заболеваемости среди </w:t>
            </w:r>
            <w:r w:rsidR="00F04981">
              <w:rPr>
                <w:rFonts w:ascii="Times New Roman CYR" w:hAnsi="Times New Roman CYR" w:cs="Times New Roman CYR"/>
                <w:sz w:val="28"/>
                <w:szCs w:val="28"/>
              </w:rPr>
              <w:t>учащихся.</w:t>
            </w:r>
          </w:p>
          <w:p w:rsidR="00385C71" w:rsidRDefault="00385C71" w:rsidP="000D0D7E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 CYR" w:hAnsi="Times New Roman CYR" w:cs="Times New Roman CYR"/>
              </w:rPr>
            </w:pPr>
            <w:r>
              <w:rPr>
                <w:sz w:val="28"/>
                <w:szCs w:val="28"/>
              </w:rPr>
              <w:t>Ведется</w:t>
            </w:r>
            <w:r w:rsidRPr="002638A8">
              <w:rPr>
                <w:sz w:val="28"/>
                <w:szCs w:val="28"/>
              </w:rPr>
              <w:t xml:space="preserve"> паспорт здоровья класса, паспорт здоровья учащегося.</w:t>
            </w:r>
          </w:p>
        </w:tc>
      </w:tr>
      <w:tr w:rsidR="00385C71" w:rsidRPr="003B66BE" w:rsidTr="000D0D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5C71" w:rsidRPr="004A251C" w:rsidRDefault="00385C71" w:rsidP="000D0D7E">
            <w:pPr>
              <w:spacing w:line="360" w:lineRule="auto"/>
              <w:rPr>
                <w:sz w:val="28"/>
                <w:szCs w:val="28"/>
              </w:rPr>
            </w:pPr>
            <w:r w:rsidRPr="004A251C">
              <w:rPr>
                <w:sz w:val="28"/>
                <w:szCs w:val="28"/>
              </w:rPr>
              <w:t>Диагностика и мониторинг состояния здоровья учащихся.</w:t>
            </w:r>
          </w:p>
          <w:p w:rsidR="00385C71" w:rsidRPr="006E587C" w:rsidRDefault="00385C71" w:rsidP="000D0D7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5C71" w:rsidRPr="002638A8" w:rsidRDefault="00385C71" w:rsidP="000D0D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Ведется д</w:t>
            </w:r>
            <w:r w:rsidRPr="002638A8">
              <w:rPr>
                <w:sz w:val="28"/>
                <w:szCs w:val="28"/>
              </w:rPr>
              <w:t>иагностика физического развития учащихся.</w:t>
            </w:r>
          </w:p>
          <w:p w:rsidR="00385C71" w:rsidRPr="002638A8" w:rsidRDefault="00385C71" w:rsidP="000D0D7E">
            <w:pPr>
              <w:spacing w:line="360" w:lineRule="auto"/>
              <w:rPr>
                <w:sz w:val="28"/>
                <w:szCs w:val="28"/>
              </w:rPr>
            </w:pPr>
            <w:r w:rsidRPr="002638A8">
              <w:rPr>
                <w:sz w:val="28"/>
                <w:szCs w:val="28"/>
              </w:rPr>
              <w:t>Определ</w:t>
            </w:r>
            <w:r>
              <w:rPr>
                <w:sz w:val="28"/>
                <w:szCs w:val="28"/>
              </w:rPr>
              <w:t>яется</w:t>
            </w:r>
            <w:r w:rsidRPr="002638A8">
              <w:rPr>
                <w:sz w:val="28"/>
                <w:szCs w:val="28"/>
              </w:rPr>
              <w:t xml:space="preserve"> уровня физической подготовки учащихся. </w:t>
            </w:r>
          </w:p>
          <w:p w:rsidR="00385C71" w:rsidRPr="004A251C" w:rsidRDefault="00385C71" w:rsidP="000D0D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Ведется диагностика заболеваемости учащихся.</w:t>
            </w:r>
          </w:p>
        </w:tc>
      </w:tr>
      <w:tr w:rsidR="00385C71" w:rsidRPr="003B66BE" w:rsidTr="000D0D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5C71" w:rsidRPr="004A251C" w:rsidRDefault="00385C71" w:rsidP="000D0D7E">
            <w:pPr>
              <w:spacing w:line="360" w:lineRule="auto"/>
              <w:rPr>
                <w:sz w:val="28"/>
                <w:szCs w:val="28"/>
              </w:rPr>
            </w:pPr>
            <w:r w:rsidRPr="004A251C">
              <w:rPr>
                <w:sz w:val="28"/>
                <w:szCs w:val="28"/>
              </w:rPr>
              <w:t>Обеспечение санитарно – гигиенического режима. Санитарно гигиеническое просвещение.</w:t>
            </w:r>
          </w:p>
          <w:p w:rsidR="00385C71" w:rsidRPr="006E587C" w:rsidRDefault="00385C71" w:rsidP="000D0D7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5C71" w:rsidRPr="004A251C" w:rsidRDefault="00385C71" w:rsidP="000D0D7E">
            <w:pPr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A251C">
              <w:rPr>
                <w:rFonts w:ascii="Times New Roman CYR" w:hAnsi="Times New Roman CYR" w:cs="Times New Roman CYR"/>
                <w:sz w:val="28"/>
                <w:szCs w:val="28"/>
              </w:rPr>
              <w:t>Соблюдены санитарно - гигиенические требования к организации учебно – воспитательного процесса в школе.</w:t>
            </w:r>
          </w:p>
        </w:tc>
      </w:tr>
    </w:tbl>
    <w:p w:rsidR="00385C71" w:rsidRDefault="00385C71" w:rsidP="00385C71">
      <w:pPr>
        <w:spacing w:line="360" w:lineRule="auto"/>
      </w:pPr>
    </w:p>
    <w:p w:rsidR="00CB56F0" w:rsidRDefault="00CB56F0"/>
    <w:sectPr w:rsidR="00CB56F0" w:rsidSect="007D1755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A8" w:rsidRDefault="00E9741F" w:rsidP="00EE79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</w:instrText>
    </w:r>
    <w:r>
      <w:rPr>
        <w:rStyle w:val="a5"/>
      </w:rPr>
      <w:instrText xml:space="preserve">AGE  </w:instrText>
    </w:r>
    <w:r>
      <w:rPr>
        <w:rStyle w:val="a5"/>
      </w:rPr>
      <w:fldChar w:fldCharType="end"/>
    </w:r>
  </w:p>
  <w:p w:rsidR="002638A8" w:rsidRDefault="00E9741F" w:rsidP="007D175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A8" w:rsidRDefault="00E9741F" w:rsidP="00EE79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2638A8" w:rsidRDefault="00E9741F" w:rsidP="007D1755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42C"/>
    <w:multiLevelType w:val="hybridMultilevel"/>
    <w:tmpl w:val="0D3E4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65AE4"/>
    <w:multiLevelType w:val="hybridMultilevel"/>
    <w:tmpl w:val="39FE10D2"/>
    <w:lvl w:ilvl="0" w:tplc="B3264A7E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2C369762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FC6086DC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4FC23FC6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1FDE0908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D6089224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12CA3B1A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BFA83C10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861ECF18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2">
    <w:nsid w:val="0D7D35C5"/>
    <w:multiLevelType w:val="hybridMultilevel"/>
    <w:tmpl w:val="B5ECCECA"/>
    <w:lvl w:ilvl="0" w:tplc="8E721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7335A"/>
    <w:multiLevelType w:val="hybridMultilevel"/>
    <w:tmpl w:val="888A75EC"/>
    <w:lvl w:ilvl="0" w:tplc="6C36E88E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7FEAD3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C0C78D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474F88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E30009B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A0065A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88EA120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FAE6D8A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3F2CE60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>
    <w:nsid w:val="26147ACD"/>
    <w:multiLevelType w:val="multilevel"/>
    <w:tmpl w:val="DD6881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>
    <w:nsid w:val="49ED4CE9"/>
    <w:multiLevelType w:val="hybridMultilevel"/>
    <w:tmpl w:val="806653DE"/>
    <w:lvl w:ilvl="0" w:tplc="FAB8E9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A2F7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9051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96C5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2638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6E40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D0B0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2E87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6C14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20F4FC6"/>
    <w:multiLevelType w:val="hybridMultilevel"/>
    <w:tmpl w:val="354E5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2E42DC"/>
    <w:multiLevelType w:val="hybridMultilevel"/>
    <w:tmpl w:val="E622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ECA750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71"/>
    <w:rsid w:val="002D1C5B"/>
    <w:rsid w:val="00385C71"/>
    <w:rsid w:val="00705A04"/>
    <w:rsid w:val="00C50141"/>
    <w:rsid w:val="00CB56F0"/>
    <w:rsid w:val="00D16EF5"/>
    <w:rsid w:val="00E4294D"/>
    <w:rsid w:val="00E9741F"/>
    <w:rsid w:val="00ED5028"/>
    <w:rsid w:val="00F04981"/>
    <w:rsid w:val="00F5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50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5C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85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5C71"/>
  </w:style>
  <w:style w:type="paragraph" w:styleId="a6">
    <w:name w:val="List Paragraph"/>
    <w:basedOn w:val="a"/>
    <w:uiPriority w:val="34"/>
    <w:qFormat/>
    <w:rsid w:val="00385C71"/>
    <w:pPr>
      <w:ind w:left="720"/>
      <w:contextualSpacing/>
    </w:pPr>
  </w:style>
  <w:style w:type="table" w:styleId="a7">
    <w:name w:val="Table Grid"/>
    <w:basedOn w:val="a1"/>
    <w:uiPriority w:val="59"/>
    <w:rsid w:val="00F04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D50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Strong"/>
    <w:basedOn w:val="a0"/>
    <w:uiPriority w:val="22"/>
    <w:qFormat/>
    <w:rsid w:val="00ED5028"/>
    <w:rPr>
      <w:b/>
      <w:bCs/>
    </w:rPr>
  </w:style>
  <w:style w:type="character" w:styleId="a9">
    <w:name w:val="Intense Reference"/>
    <w:basedOn w:val="a0"/>
    <w:uiPriority w:val="32"/>
    <w:qFormat/>
    <w:rsid w:val="00C50141"/>
    <w:rPr>
      <w:b/>
      <w:bCs/>
      <w:smallCaps/>
      <w:color w:val="C0504D" w:themeColor="accent2"/>
      <w:spacing w:val="5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01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01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50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5C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85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5C71"/>
  </w:style>
  <w:style w:type="paragraph" w:styleId="a6">
    <w:name w:val="List Paragraph"/>
    <w:basedOn w:val="a"/>
    <w:uiPriority w:val="34"/>
    <w:qFormat/>
    <w:rsid w:val="00385C71"/>
    <w:pPr>
      <w:ind w:left="720"/>
      <w:contextualSpacing/>
    </w:pPr>
  </w:style>
  <w:style w:type="table" w:styleId="a7">
    <w:name w:val="Table Grid"/>
    <w:basedOn w:val="a1"/>
    <w:uiPriority w:val="59"/>
    <w:rsid w:val="00F04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D50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Strong"/>
    <w:basedOn w:val="a0"/>
    <w:uiPriority w:val="22"/>
    <w:qFormat/>
    <w:rsid w:val="00ED5028"/>
    <w:rPr>
      <w:b/>
      <w:bCs/>
    </w:rPr>
  </w:style>
  <w:style w:type="character" w:styleId="a9">
    <w:name w:val="Intense Reference"/>
    <w:basedOn w:val="a0"/>
    <w:uiPriority w:val="32"/>
    <w:qFormat/>
    <w:rsid w:val="00C50141"/>
    <w:rPr>
      <w:b/>
      <w:bCs/>
      <w:smallCaps/>
      <w:color w:val="C0504D" w:themeColor="accent2"/>
      <w:spacing w:val="5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01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01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STAD1</Company>
  <LinksUpToDate>false</LinksUpToDate>
  <CharactersWithSpaces>14472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Аксарина</dc:creator>
  <cp:lastModifiedBy>Аксарина</cp:lastModifiedBy>
  <cp:revision>2</cp:revision>
  <dcterms:created xsi:type="dcterms:W3CDTF">2014-09-26T03:32:00Z</dcterms:created>
  <dcterms:modified xsi:type="dcterms:W3CDTF">2014-09-26T06:19:00Z</dcterms:modified>
</cp:coreProperties>
</file>