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1C" w:rsidRDefault="00196A1C" w:rsidP="00196A1C">
      <w:pPr>
        <w:pStyle w:val="a4"/>
        <w:tabs>
          <w:tab w:val="left" w:pos="28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33CE1">
        <w:rPr>
          <w:rFonts w:ascii="Times New Roman" w:hAnsi="Times New Roman" w:cs="Times New Roman"/>
          <w:sz w:val="28"/>
          <w:szCs w:val="28"/>
        </w:rPr>
        <w:t xml:space="preserve">Муниципальное казённое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233CE1">
        <w:rPr>
          <w:rFonts w:ascii="Times New Roman" w:hAnsi="Times New Roman" w:cs="Times New Roman"/>
          <w:sz w:val="28"/>
          <w:szCs w:val="28"/>
        </w:rPr>
        <w:t>образовательное учреждение «Горковская специальная (коррекционная) общеобразовательная школа – интернат для обучающихся воспитанников с ограни</w:t>
      </w:r>
      <w:r>
        <w:rPr>
          <w:rFonts w:ascii="Times New Roman" w:hAnsi="Times New Roman" w:cs="Times New Roman"/>
          <w:sz w:val="28"/>
          <w:szCs w:val="28"/>
        </w:rPr>
        <w:t>ченными возможностями здоровья»</w:t>
      </w:r>
    </w:p>
    <w:p w:rsidR="00196A1C" w:rsidRPr="00233CE1" w:rsidRDefault="00196A1C" w:rsidP="00196A1C">
      <w:pPr>
        <w:pStyle w:val="a4"/>
        <w:tabs>
          <w:tab w:val="left" w:pos="28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903CC" w:rsidRDefault="00D903CC" w:rsidP="00FE2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F1860" wp14:editId="18A71755">
                <wp:simplePos x="0" y="0"/>
                <wp:positionH relativeFrom="column">
                  <wp:posOffset>177800</wp:posOffset>
                </wp:positionH>
                <wp:positionV relativeFrom="paragraph">
                  <wp:posOffset>203200</wp:posOffset>
                </wp:positionV>
                <wp:extent cx="1828800" cy="1828800"/>
                <wp:effectExtent l="0" t="0" r="0" b="698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03146" w:rsidRDefault="00D903CC" w:rsidP="00D903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3146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Разработка комплекта электронных наглядных пособий для уроков письма и развития речи, логопедических занятий </w:t>
                            </w:r>
                          </w:p>
                          <w:p w:rsidR="00D903CC" w:rsidRPr="00B03146" w:rsidRDefault="00D903CC" w:rsidP="00D903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  <w:r w:rsidRPr="00B03146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в 4 классе школы </w:t>
                            </w:r>
                            <w:r w:rsidRPr="00B03146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72"/>
                                <w:szCs w:val="72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VIII</w:t>
                            </w:r>
                            <w:r w:rsidRPr="00B03146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вида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4pt;margin-top:1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" filled="f" stroked="f">
                <v:fill o:detectmouseclick="t"/>
                <v:textbox style="mso-fit-shape-to-text:t">
                  <w:txbxContent>
                    <w:p w:rsidR="00B03146" w:rsidRDefault="00D903CC" w:rsidP="00D903C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03146">
                        <w:rPr>
                          <w:rFonts w:ascii="Times New Roman" w:hAnsi="Times New Roman" w:cs="Times New Roman"/>
                          <w:b/>
                          <w:color w:val="0070C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Разработка комплекта электронных наглядных пособий для уроков письма и развития речи, логопедических занятий </w:t>
                      </w:r>
                    </w:p>
                    <w:p w:rsidR="00D903CC" w:rsidRPr="00B03146" w:rsidRDefault="00D903CC" w:rsidP="00D903C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  <w:r w:rsidRPr="00B03146">
                        <w:rPr>
                          <w:rFonts w:ascii="Times New Roman" w:hAnsi="Times New Roman" w:cs="Times New Roman"/>
                          <w:b/>
                          <w:color w:val="0070C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в 4 классе школы </w:t>
                      </w:r>
                      <w:r w:rsidRPr="00B03146">
                        <w:rPr>
                          <w:rFonts w:ascii="Times New Roman" w:hAnsi="Times New Roman" w:cs="Times New Roman"/>
                          <w:b/>
                          <w:color w:val="0070C0"/>
                          <w:sz w:val="72"/>
                          <w:szCs w:val="72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VIII</w:t>
                      </w:r>
                      <w:r w:rsidRPr="00B03146">
                        <w:rPr>
                          <w:rFonts w:ascii="Times New Roman" w:hAnsi="Times New Roman" w:cs="Times New Roman"/>
                          <w:b/>
                          <w:color w:val="0070C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вида</w:t>
                      </w:r>
                    </w:p>
                  </w:txbxContent>
                </v:textbox>
              </v:shape>
            </w:pict>
          </mc:Fallback>
        </mc:AlternateContent>
      </w:r>
    </w:p>
    <w:p w:rsidR="00D903CC" w:rsidRDefault="00D903CC" w:rsidP="00FE2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3CC" w:rsidRDefault="00D903CC" w:rsidP="00FE2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3CC" w:rsidRDefault="00D903CC" w:rsidP="00FE2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3CC" w:rsidRDefault="00D903CC" w:rsidP="00FE2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3CC" w:rsidRDefault="00D903CC" w:rsidP="00FE2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3CC" w:rsidRDefault="00D903CC" w:rsidP="00FE2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3CC" w:rsidRDefault="00D903CC" w:rsidP="00FE2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3CC" w:rsidRDefault="00D903CC" w:rsidP="00FE2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3CC" w:rsidRDefault="00D903CC" w:rsidP="00FE2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3CC" w:rsidRDefault="00D903CC" w:rsidP="00FE2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3CC" w:rsidRDefault="00D903CC" w:rsidP="00FE2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3CC" w:rsidRDefault="00D903CC" w:rsidP="00FE2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3CC" w:rsidRDefault="00D903CC" w:rsidP="00FE2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3CC" w:rsidRDefault="00D903CC" w:rsidP="00FE2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3CC" w:rsidRDefault="00D903CC" w:rsidP="00FE2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3CC" w:rsidRDefault="00D903CC" w:rsidP="00FE2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3CC" w:rsidRDefault="00D903CC" w:rsidP="00FE2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3CC" w:rsidRDefault="00D903CC" w:rsidP="00FE2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3CC" w:rsidRDefault="00D903CC" w:rsidP="00FE2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3CC" w:rsidRDefault="00D903CC" w:rsidP="00FE2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на МО учителей начальных классов</w:t>
      </w:r>
    </w:p>
    <w:p w:rsidR="00D903CC" w:rsidRDefault="00D903CC" w:rsidP="00FE2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3CC" w:rsidRDefault="00D903CC" w:rsidP="00D903C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</w:t>
      </w:r>
    </w:p>
    <w:p w:rsidR="00D903CC" w:rsidRDefault="00D903CC" w:rsidP="00D903C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</w:t>
      </w:r>
    </w:p>
    <w:p w:rsidR="00D903CC" w:rsidRDefault="00D903CC" w:rsidP="00D903C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Шмидт Татьяна Алексеевна</w:t>
      </w:r>
    </w:p>
    <w:p w:rsidR="00D903CC" w:rsidRDefault="00D903CC" w:rsidP="00FE2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3CC" w:rsidRDefault="00D903CC" w:rsidP="00EB35E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3CC" w:rsidRDefault="00D903CC" w:rsidP="00EB35E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3CC" w:rsidRDefault="00D903CC" w:rsidP="00D903C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3CC" w:rsidRDefault="00D903CC" w:rsidP="00D903C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3CC" w:rsidRDefault="00D903CC" w:rsidP="00D903C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3CC" w:rsidRDefault="00D903CC" w:rsidP="00D903C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3CC" w:rsidRDefault="00D903CC" w:rsidP="00D903C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3CC" w:rsidRDefault="00D903CC" w:rsidP="00D903C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3CC" w:rsidRPr="00D903CC" w:rsidRDefault="00D903CC" w:rsidP="00D903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 г.</w:t>
      </w:r>
    </w:p>
    <w:p w:rsidR="00250E84" w:rsidRPr="00D903CC" w:rsidRDefault="00D35A04" w:rsidP="00D903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3CC">
        <w:rPr>
          <w:rFonts w:ascii="Times New Roman" w:hAnsi="Times New Roman" w:cs="Times New Roman"/>
          <w:sz w:val="28"/>
          <w:szCs w:val="28"/>
        </w:rPr>
        <w:lastRenderedPageBreak/>
        <w:t>Письмо и развитие речи</w:t>
      </w:r>
      <w:r w:rsidR="001D3721" w:rsidRPr="00D903CC">
        <w:rPr>
          <w:rFonts w:ascii="Times New Roman" w:hAnsi="Times New Roman" w:cs="Times New Roman"/>
          <w:sz w:val="28"/>
          <w:szCs w:val="28"/>
        </w:rPr>
        <w:t>, как учебный предмет, является ведущим</w:t>
      </w:r>
      <w:r w:rsidRPr="00D903CC">
        <w:rPr>
          <w:rFonts w:ascii="Times New Roman" w:hAnsi="Times New Roman" w:cs="Times New Roman"/>
          <w:sz w:val="28"/>
          <w:szCs w:val="28"/>
        </w:rPr>
        <w:t xml:space="preserve"> в школе </w:t>
      </w:r>
      <w:r w:rsidRPr="00D903C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903CC">
        <w:rPr>
          <w:rFonts w:ascii="Times New Roman" w:hAnsi="Times New Roman" w:cs="Times New Roman"/>
          <w:sz w:val="28"/>
          <w:szCs w:val="28"/>
        </w:rPr>
        <w:t xml:space="preserve">  вида</w:t>
      </w:r>
      <w:r w:rsidR="001D3721" w:rsidRPr="00D903CC">
        <w:rPr>
          <w:rFonts w:ascii="Times New Roman" w:hAnsi="Times New Roman" w:cs="Times New Roman"/>
          <w:sz w:val="28"/>
          <w:szCs w:val="28"/>
        </w:rPr>
        <w:t>, т.к. от его усвоения во многом зависит успешность всего школьного обучения</w:t>
      </w:r>
      <w:r w:rsidRPr="00D903CC">
        <w:rPr>
          <w:rFonts w:ascii="Times New Roman" w:hAnsi="Times New Roman" w:cs="Times New Roman"/>
          <w:sz w:val="28"/>
          <w:szCs w:val="28"/>
        </w:rPr>
        <w:t xml:space="preserve"> учащихся с недоразвитие интеллекта</w:t>
      </w:r>
      <w:r w:rsidR="001D3721" w:rsidRPr="00D903CC">
        <w:rPr>
          <w:rFonts w:ascii="Times New Roman" w:hAnsi="Times New Roman" w:cs="Times New Roman"/>
          <w:sz w:val="28"/>
          <w:szCs w:val="28"/>
        </w:rPr>
        <w:t xml:space="preserve">. Он служит базой общения и изучения других школьных дисциплин. В процессе обучения </w:t>
      </w:r>
      <w:r w:rsidRPr="00D903CC">
        <w:rPr>
          <w:rFonts w:ascii="Times New Roman" w:hAnsi="Times New Roman" w:cs="Times New Roman"/>
          <w:sz w:val="28"/>
          <w:szCs w:val="28"/>
        </w:rPr>
        <w:t>письму и развитию речи</w:t>
      </w:r>
      <w:r w:rsidR="001D3721" w:rsidRPr="00D903CC">
        <w:rPr>
          <w:rFonts w:ascii="Times New Roman" w:hAnsi="Times New Roman" w:cs="Times New Roman"/>
          <w:sz w:val="28"/>
          <w:szCs w:val="28"/>
        </w:rPr>
        <w:t xml:space="preserve"> обеспечивается коррекция высших психических процессов детей с ограниченными возможностями здоровья. Общее нарушение интеллектуальной деятельности детей с проблемами в развитии приводит к значительным затруднениям в овладении речью. Речевые нарушения у этих детей носят системный характер, т.е. нарушаются все компоненты речи: ее фонетико-фонематическая сторона, лексико-грамматический строй, связная речь. </w:t>
      </w:r>
      <w:r w:rsidR="0027629A"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школьном возрасте у детей с умственной отсталостью отмечается недоразвитие речи, которое характеризуется нарушением всех ее сторон: смысловой, грамматической, звуковой, а также ограниченностью и бедностью словаря.</w:t>
      </w:r>
    </w:p>
    <w:p w:rsidR="00A92AE0" w:rsidRPr="00D903CC" w:rsidRDefault="00A92AE0" w:rsidP="00D903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Предложения, которыми пользуются ученики, являются преимущественно простыми, состоящими из 1-4 слов. </w:t>
      </w:r>
      <w:proofErr w:type="gramStart"/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Построены они бывают</w:t>
      </w:r>
      <w:proofErr w:type="gramEnd"/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примитивно, но и часто неправильно. В них наблюдаются различные отклонения от норм родного языка - нарушения согласования, управления, пропуски второстепенных и даже главных членов. Сложные, особенно сложноподчиненные, предложения начинают употребляться учениками обычно на старших годах обучения, что свидетельствует о затруднениях в плане понимания и отражения различных взаимозависимостей между объектами и явлениями окружающей действительности и служит еще одним свидетельством грубого недоразвития мышления учащихся. </w:t>
      </w:r>
    </w:p>
    <w:p w:rsidR="00A92AE0" w:rsidRPr="00D903CC" w:rsidRDefault="00A92AE0" w:rsidP="00D903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Диалогическая и монологическая речь учащихся с нарушением интеллекта тоже оказывается несформированной. Значительной части учеников первых классов для составления рассказа и даже для пересказа прослушанного текста требуется привлечение наглядных средств: сюжетной картины, серии картин, реальных предметов. В таких условиях речь их становится </w:t>
      </w:r>
      <w:proofErr w:type="gramStart"/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развернутой</w:t>
      </w:r>
      <w:proofErr w:type="gramEnd"/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последовательной. </w:t>
      </w:r>
    </w:p>
    <w:p w:rsidR="00A92AE0" w:rsidRPr="00D903CC" w:rsidRDefault="00A92AE0" w:rsidP="00D903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Отставание и своеобразные черты становления устной речи детей </w:t>
      </w:r>
      <w:proofErr w:type="gramStart"/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лигофренов обусловливают трудности, проявляющиеся у них при овладении грамотой. </w:t>
      </w:r>
    </w:p>
    <w:p w:rsidR="00250E84" w:rsidRPr="00D903CC" w:rsidRDefault="00250E84" w:rsidP="00D903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3CC">
        <w:rPr>
          <w:rFonts w:ascii="Times New Roman" w:hAnsi="Times New Roman" w:cs="Times New Roman"/>
          <w:sz w:val="28"/>
          <w:szCs w:val="28"/>
        </w:rPr>
        <w:t>Письмо рассматривается как речевая деятельность, которая в отличие от устной речи уже с самого начала является осознанным актом. В то же время формирование письма, как более позднего компонента речи, может быть полноценным только при условии достаточного развития устной речи.</w:t>
      </w:r>
    </w:p>
    <w:p w:rsidR="00250E84" w:rsidRPr="00D903CC" w:rsidRDefault="00250E84" w:rsidP="00D903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3CC">
        <w:rPr>
          <w:rFonts w:ascii="Times New Roman" w:hAnsi="Times New Roman" w:cs="Times New Roman"/>
          <w:sz w:val="28"/>
          <w:szCs w:val="28"/>
        </w:rPr>
        <w:t xml:space="preserve">Процесс письма представляет собой сложную деятельность, которая включает в себя ряд психофизиологических компонентов, таких, как: </w:t>
      </w:r>
      <w:r w:rsidRPr="00D903CC">
        <w:rPr>
          <w:rFonts w:ascii="Times New Roman" w:hAnsi="Times New Roman" w:cs="Times New Roman"/>
          <w:sz w:val="28"/>
          <w:szCs w:val="28"/>
        </w:rPr>
        <w:lastRenderedPageBreak/>
        <w:t>акустический, позволяющий выделить звуки из речевого потока; артикуляционный, направленный на уточнение звукового состава слова и</w:t>
      </w:r>
    </w:p>
    <w:p w:rsidR="00250E84" w:rsidRPr="00D903CC" w:rsidRDefault="00250E84" w:rsidP="00D903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3CC">
        <w:rPr>
          <w:rFonts w:ascii="Times New Roman" w:hAnsi="Times New Roman" w:cs="Times New Roman"/>
          <w:sz w:val="28"/>
          <w:szCs w:val="28"/>
        </w:rPr>
        <w:t>установление последовательности входящих в него звуков; зрительные представления и точные двигательные навыки, которые обеспечивают перевод звуковой структуры слова в графические знаки; удерживание в памяти этих графических символов и их правильную пространственную организацию. Наконец, существенное значение для письма, как и для всякой другой деятельности, имеет достаточно устойчивое внимание (А. Р. Лурия). Только взаимодействие всех компонентов создает возможность прочного овладения письмом в процессе обучения.</w:t>
      </w:r>
    </w:p>
    <w:p w:rsidR="00250E84" w:rsidRPr="00D903CC" w:rsidRDefault="00A92AE0" w:rsidP="00D903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3CC">
        <w:rPr>
          <w:rFonts w:ascii="Times New Roman" w:hAnsi="Times New Roman" w:cs="Times New Roman"/>
          <w:sz w:val="28"/>
          <w:szCs w:val="28"/>
        </w:rPr>
        <w:t xml:space="preserve">Учащиеся школы </w:t>
      </w:r>
      <w:r w:rsidRPr="00D903C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903CC">
        <w:rPr>
          <w:rFonts w:ascii="Times New Roman" w:hAnsi="Times New Roman" w:cs="Times New Roman"/>
          <w:sz w:val="28"/>
          <w:szCs w:val="28"/>
        </w:rPr>
        <w:t xml:space="preserve"> вида</w:t>
      </w:r>
      <w:r w:rsidR="00250E84" w:rsidRPr="00D903CC">
        <w:rPr>
          <w:rFonts w:ascii="Times New Roman" w:hAnsi="Times New Roman" w:cs="Times New Roman"/>
          <w:sz w:val="28"/>
          <w:szCs w:val="28"/>
        </w:rPr>
        <w:t xml:space="preserve">, у которых нарушена учебная деятельность, наблюдается нестойкость внимания, неуравновешенность поведения, сниженная работоспособность, обладают сохранной техникой письма, у них не возникает больших затруднений ни при произношении слов, ни </w:t>
      </w:r>
      <w:proofErr w:type="gramStart"/>
      <w:r w:rsidR="00250E84" w:rsidRPr="00D903C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250E84" w:rsidRPr="00D903CC">
        <w:rPr>
          <w:rFonts w:ascii="Times New Roman" w:hAnsi="Times New Roman" w:cs="Times New Roman"/>
          <w:sz w:val="28"/>
          <w:szCs w:val="28"/>
        </w:rPr>
        <w:t xml:space="preserve"> устном</w:t>
      </w:r>
    </w:p>
    <w:p w:rsidR="00A92AE0" w:rsidRPr="00D903CC" w:rsidRDefault="00250E84" w:rsidP="00D903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03CC">
        <w:rPr>
          <w:rFonts w:ascii="Times New Roman" w:hAnsi="Times New Roman" w:cs="Times New Roman"/>
          <w:sz w:val="28"/>
          <w:szCs w:val="28"/>
        </w:rPr>
        <w:t>анализе</w:t>
      </w:r>
      <w:proofErr w:type="gramEnd"/>
      <w:r w:rsidRPr="00D903CC">
        <w:rPr>
          <w:rFonts w:ascii="Times New Roman" w:hAnsi="Times New Roman" w:cs="Times New Roman"/>
          <w:sz w:val="28"/>
          <w:szCs w:val="28"/>
        </w:rPr>
        <w:t>. Как правило, трудностей в овладении письмом эти ученики не испытывают. Говорить о типичности ошибок у этой группы школьников не представляется возможным, так как они встречаются в неодинаковых количествах и во всевозможных сочетаниях. Даже работы одного и того же ученика, написанные в разных ситуациях, резко отличаются друг от друга.</w:t>
      </w:r>
    </w:p>
    <w:p w:rsidR="001D3721" w:rsidRPr="00D903CC" w:rsidRDefault="00A92AE0" w:rsidP="00D903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3CC">
        <w:rPr>
          <w:rFonts w:ascii="Times New Roman" w:hAnsi="Times New Roman" w:cs="Times New Roman"/>
          <w:sz w:val="28"/>
          <w:szCs w:val="28"/>
        </w:rPr>
        <w:t xml:space="preserve">Решить </w:t>
      </w:r>
      <w:r w:rsidR="001D3721" w:rsidRPr="00D903CC">
        <w:rPr>
          <w:rFonts w:ascii="Times New Roman" w:hAnsi="Times New Roman" w:cs="Times New Roman"/>
          <w:sz w:val="28"/>
          <w:szCs w:val="28"/>
        </w:rPr>
        <w:t>эти проблемы помогают наглядные пособия.</w:t>
      </w:r>
    </w:p>
    <w:p w:rsidR="00A03E67" w:rsidRPr="00D903CC" w:rsidRDefault="00F55C38" w:rsidP="00D903CC">
      <w:pPr>
        <w:pStyle w:val="a8"/>
        <w:spacing w:before="0" w:beforeAutospacing="0" w:after="0" w:afterAutospacing="0" w:line="276" w:lineRule="auto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D903CC">
        <w:rPr>
          <w:rFonts w:eastAsiaTheme="minorEastAsia"/>
          <w:color w:val="000000" w:themeColor="text1"/>
          <w:kern w:val="24"/>
          <w:sz w:val="28"/>
          <w:szCs w:val="28"/>
        </w:rPr>
        <w:t xml:space="preserve">Принцип наглядности, сформулированный Я. А. Коменским в </w:t>
      </w:r>
      <w:proofErr w:type="gramStart"/>
      <w:r w:rsidRPr="00D903CC">
        <w:rPr>
          <w:rFonts w:eastAsiaTheme="minorEastAsia"/>
          <w:color w:val="000000" w:themeColor="text1"/>
          <w:kern w:val="24"/>
          <w:sz w:val="28"/>
          <w:szCs w:val="28"/>
        </w:rPr>
        <w:t>Х</w:t>
      </w:r>
      <w:proofErr w:type="gramEnd"/>
      <w:r w:rsidRPr="00D903CC">
        <w:rPr>
          <w:rFonts w:eastAsiaTheme="minorEastAsia"/>
          <w:color w:val="000000" w:themeColor="text1"/>
          <w:kern w:val="24"/>
          <w:sz w:val="28"/>
          <w:szCs w:val="28"/>
        </w:rPr>
        <w:t xml:space="preserve">VII в., и в наши дни остается важнейшим принципом дидактики. Это «золотое правило» дидактики, согласно которому в обучении нужно использовать все органы чувств человека. Реализуется он в процессе обучения наглядными методами. </w:t>
      </w:r>
    </w:p>
    <w:p w:rsidR="00A03E67" w:rsidRPr="00D903CC" w:rsidRDefault="00A03E67" w:rsidP="00D903CC">
      <w:pPr>
        <w:pStyle w:val="a8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D903C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Проблема наглядности ещё шире и обоснованнее была представлена в трудах И.Г. Песталоцци. Если для Коменского наблюдение (наглядность) служит способом накопления знаний об окружающем мире, то у Песталоцци наглядность выступает как средство развития способностей и духовных сил ребёнка. </w:t>
      </w:r>
    </w:p>
    <w:p w:rsidR="00F55C38" w:rsidRPr="00D903CC" w:rsidRDefault="00F55C38" w:rsidP="00D903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3C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Без наглядных методов полноценное обучение невозможно. Они занимают свое место в учебном процессе и выполняют определенные дидактические функции. Учитель может долго  объяснять то или иное правило, но полного представления по словесному описанию ученик не получит. Наглядный образ сформируется легче и быстрее и будет более полным и прочным, если использовать наглядные методы обучения.</w:t>
      </w:r>
    </w:p>
    <w:p w:rsidR="001D3721" w:rsidRPr="00D903CC" w:rsidRDefault="00CD345A" w:rsidP="00D903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3CC">
        <w:rPr>
          <w:rFonts w:ascii="Times New Roman" w:hAnsi="Times New Roman" w:cs="Times New Roman"/>
          <w:sz w:val="28"/>
          <w:szCs w:val="28"/>
        </w:rPr>
        <w:t>В обучении письму и развитию речи, в коррекционной логопедической работе</w:t>
      </w:r>
      <w:r w:rsidR="001D3721" w:rsidRPr="00D903CC">
        <w:rPr>
          <w:rFonts w:ascii="Times New Roman" w:hAnsi="Times New Roman" w:cs="Times New Roman"/>
          <w:sz w:val="28"/>
          <w:szCs w:val="28"/>
        </w:rPr>
        <w:t xml:space="preserve"> особую роль играет принцип наглядности. Правильное использование наглядности на уроках русского языка в коррекционной школе VIII вида способствует формированию четких представлен</w:t>
      </w:r>
      <w:r w:rsidR="00A03E67" w:rsidRPr="00D903CC">
        <w:rPr>
          <w:rFonts w:ascii="Times New Roman" w:hAnsi="Times New Roman" w:cs="Times New Roman"/>
          <w:sz w:val="28"/>
          <w:szCs w:val="28"/>
        </w:rPr>
        <w:t>ий о правилах и  понятиях</w:t>
      </w:r>
      <w:r w:rsidR="001D3721" w:rsidRPr="00D903CC">
        <w:rPr>
          <w:rFonts w:ascii="Times New Roman" w:hAnsi="Times New Roman" w:cs="Times New Roman"/>
          <w:sz w:val="28"/>
          <w:szCs w:val="28"/>
        </w:rPr>
        <w:t xml:space="preserve">, </w:t>
      </w:r>
      <w:r w:rsidR="001D3721" w:rsidRPr="00D903CC">
        <w:rPr>
          <w:rFonts w:ascii="Times New Roman" w:hAnsi="Times New Roman" w:cs="Times New Roman"/>
          <w:sz w:val="28"/>
          <w:szCs w:val="28"/>
        </w:rPr>
        <w:lastRenderedPageBreak/>
        <w:t>развивает логическое мышление и речь, помогает на основе рассмотрения и анализа конкретных явлений прийти к обобщению, которые затем применяются на практике. Применение различных средств наглядности активизирует учащихся, возбуждает их внимание и тем самым помогает их развитию, способствует более прочному усвоению материала, дает возможность экономить время.</w:t>
      </w:r>
    </w:p>
    <w:p w:rsidR="00F55C38" w:rsidRPr="00D903CC" w:rsidRDefault="00B47FE0" w:rsidP="00D903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заключается в том, что </w:t>
      </w:r>
      <w:r w:rsidR="00F55C38" w:rsidRPr="00D903C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педагоги начальной школы испытывают недостаток наглядного материала</w:t>
      </w:r>
      <w:r w:rsidR="007D6520" w:rsidRPr="00D903C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а именно таблиц,</w:t>
      </w:r>
      <w:r w:rsidR="00F55C38" w:rsidRPr="00D903C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по учебному предмету «Письмо и развитие речи».</w:t>
      </w:r>
    </w:p>
    <w:p w:rsidR="00CB29BF" w:rsidRPr="00D903CC" w:rsidRDefault="002C3364" w:rsidP="00D903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3C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Возникла необходимость разработки</w:t>
      </w:r>
      <w:r w:rsidR="00CB29BF" w:rsidRPr="00D903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17DBF" w:rsidRPr="00D903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использования </w:t>
      </w:r>
      <w:r w:rsidR="00CB29BF" w:rsidRPr="00D903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комплекта электронных наглядных пособий для уроков письма и развития речи в 4 классе, которое бы соответствовало программе изучаемого предмета в школе, легко воспринималось детьми, было бы  </w:t>
      </w:r>
      <w:r w:rsidR="00CB29BF"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выгодным не только с практической, но и с экономической точки зрения.</w:t>
      </w:r>
    </w:p>
    <w:p w:rsidR="004A5155" w:rsidRPr="00D903CC" w:rsidRDefault="00B8044A" w:rsidP="00D903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современным компьютерным технологиям, мультимедийным возможностям компьютера можно  реализовать эту идею. </w:t>
      </w:r>
      <w:r w:rsidR="00527E50"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созданного комплекта</w:t>
      </w:r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E50"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наглядности, который не только дополняе</w:t>
      </w:r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27E50"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словесную информацию, но и сам выступае</w:t>
      </w:r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носителями информации, должно способствовать повышению степени мыслительной активности учащихся.</w:t>
      </w:r>
    </w:p>
    <w:p w:rsidR="00A03E67" w:rsidRPr="00D903CC" w:rsidRDefault="00A03E67" w:rsidP="00D903C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  <w:lang w:eastAsia="ru-RU"/>
        </w:rPr>
      </w:pPr>
    </w:p>
    <w:p w:rsidR="004A5155" w:rsidRPr="00D903CC" w:rsidRDefault="00F55C38" w:rsidP="00D903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3C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Основная гипотеза проекта</w:t>
      </w:r>
    </w:p>
    <w:p w:rsidR="004A5155" w:rsidRPr="00D903CC" w:rsidRDefault="004A5155" w:rsidP="00D903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03C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Педагогический проект «</w:t>
      </w:r>
      <w:r w:rsidR="00F55C38" w:rsidRPr="00D903CC">
        <w:rPr>
          <w:rFonts w:ascii="Times New Roman" w:hAnsi="Times New Roman" w:cs="Times New Roman"/>
          <w:sz w:val="28"/>
          <w:szCs w:val="28"/>
        </w:rPr>
        <w:t xml:space="preserve">Разработка комплекта электронных наглядных пособий для уроков письма и развития речи, логопедических занятий в 4 классе школы </w:t>
      </w:r>
      <w:r w:rsidR="00F55C38" w:rsidRPr="00D903C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F55C38" w:rsidRPr="00D903CC">
        <w:rPr>
          <w:rFonts w:ascii="Times New Roman" w:hAnsi="Times New Roman" w:cs="Times New Roman"/>
          <w:sz w:val="28"/>
          <w:szCs w:val="28"/>
        </w:rPr>
        <w:t xml:space="preserve"> вида</w:t>
      </w:r>
      <w:r w:rsidRPr="00D903C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» посредством наглядного материала  способствует движению от чувственного к логическому, от конкретного к абстрактному, развитию познавательных процессов учащихся с ограниченными возможностями здоровья, формированию знаний по учебному предмету «Письмо и развитие речи», умению применять полученные знания на практике.</w:t>
      </w:r>
      <w:proofErr w:type="gramEnd"/>
    </w:p>
    <w:p w:rsidR="00B8044A" w:rsidRPr="00D903CC" w:rsidRDefault="00B8044A" w:rsidP="00D903C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B4143A" w:rsidRPr="00D903CC" w:rsidRDefault="00CD39F6" w:rsidP="00D903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03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Цель проекта</w:t>
      </w:r>
      <w:r w:rsidRPr="00D903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B4143A" w:rsidRPr="00D903CC" w:rsidRDefault="00D903CC" w:rsidP="00D903CC">
      <w:pPr>
        <w:pStyle w:val="a9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Создание </w:t>
      </w:r>
      <w:r w:rsidR="00CD39F6" w:rsidRPr="00D903C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комплекта электронных наглядных пособий для уроков письма и развития речи</w:t>
      </w:r>
      <w:r w:rsidR="003C5B56" w:rsidRPr="00D903CC">
        <w:rPr>
          <w:rFonts w:ascii="Times New Roman" w:eastAsia="Times New Roman" w:hAnsi="Times New Roman" w:cs="Times New Roman"/>
          <w:sz w:val="28"/>
          <w:szCs w:val="28"/>
          <w:lang w:eastAsia="ar-SA"/>
        </w:rPr>
        <w:t>, логопедических занятий</w:t>
      </w:r>
      <w:r w:rsidR="00CD39F6" w:rsidRPr="00D903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4 классе школы </w:t>
      </w:r>
      <w:r w:rsidR="00CD39F6" w:rsidRPr="00D903C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CD39F6" w:rsidRPr="00D903CC">
        <w:rPr>
          <w:rFonts w:ascii="Times New Roman" w:hAnsi="Times New Roman" w:cs="Times New Roman"/>
          <w:sz w:val="28"/>
          <w:szCs w:val="28"/>
        </w:rPr>
        <w:t xml:space="preserve"> вида</w:t>
      </w:r>
      <w:r w:rsidR="00C75456" w:rsidRPr="00D903CC">
        <w:rPr>
          <w:rFonts w:ascii="Times New Roman" w:hAnsi="Times New Roman" w:cs="Times New Roman"/>
          <w:sz w:val="28"/>
          <w:szCs w:val="28"/>
        </w:rPr>
        <w:t>, сохранив все достоинства печатного учебного материала</w:t>
      </w:r>
      <w:r w:rsidR="003C5B56" w:rsidRPr="00D903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CD39F6" w:rsidRPr="00D903CC" w:rsidRDefault="00D903CC" w:rsidP="00D903CC">
      <w:pPr>
        <w:pStyle w:val="a9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3C5B56" w:rsidRPr="00D903CC">
        <w:rPr>
          <w:rFonts w:ascii="Times New Roman" w:eastAsia="Times New Roman" w:hAnsi="Times New Roman" w:cs="Times New Roman"/>
          <w:sz w:val="28"/>
          <w:szCs w:val="28"/>
          <w:lang w:eastAsia="ar-SA"/>
        </w:rPr>
        <w:t>азвитие устной и письменной речи учащихся с ОВЗ как одно из условий успешного освоения учащимися</w:t>
      </w:r>
      <w:r w:rsidR="003C5B56" w:rsidRPr="00D903CC">
        <w:rPr>
          <w:rFonts w:ascii="Times New Roman" w:hAnsi="Times New Roman" w:cs="Times New Roman"/>
          <w:sz w:val="28"/>
          <w:szCs w:val="28"/>
        </w:rPr>
        <w:t xml:space="preserve"> </w:t>
      </w:r>
      <w:r w:rsidR="003C5B56" w:rsidRPr="00D903CC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учебной программы по письму и развитию речи, их социализации.</w:t>
      </w:r>
    </w:p>
    <w:p w:rsidR="00CD39F6" w:rsidRPr="00D903CC" w:rsidRDefault="00CD39F6" w:rsidP="00D903C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B76349" w:rsidRPr="00D903CC" w:rsidRDefault="00CD39F6" w:rsidP="00D903CC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3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Задачи проекта:</w:t>
      </w:r>
    </w:p>
    <w:p w:rsidR="00B4143A" w:rsidRPr="00D903CC" w:rsidRDefault="00CD39F6" w:rsidP="00D903CC">
      <w:pPr>
        <w:pStyle w:val="a9"/>
        <w:numPr>
          <w:ilvl w:val="0"/>
          <w:numId w:val="1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и изучить возможные технические аналоги проекта; </w:t>
      </w:r>
    </w:p>
    <w:p w:rsidR="00B76349" w:rsidRPr="00D903CC" w:rsidRDefault="00CD39F6" w:rsidP="00D903CC">
      <w:pPr>
        <w:pStyle w:val="a9"/>
        <w:numPr>
          <w:ilvl w:val="0"/>
          <w:numId w:val="1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Выбрать материал для создания прое</w:t>
      </w:r>
      <w:r w:rsidR="001843C2"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из учебного курса «Письмо и </w:t>
      </w:r>
      <w:r w:rsidR="0093118B"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речи» 4 класс;</w:t>
      </w:r>
    </w:p>
    <w:p w:rsidR="00B76349" w:rsidRPr="00D903CC" w:rsidRDefault="00CD39F6" w:rsidP="00D903CC">
      <w:pPr>
        <w:pStyle w:val="a9"/>
        <w:numPr>
          <w:ilvl w:val="0"/>
          <w:numId w:val="1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комплект электронных нагляд</w:t>
      </w:r>
      <w:r w:rsidR="001843C2"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пособий для уроков письма и </w:t>
      </w:r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речи в 4 классе; </w:t>
      </w:r>
    </w:p>
    <w:p w:rsidR="00670204" w:rsidRPr="00D903CC" w:rsidRDefault="00CD39F6" w:rsidP="00D903CC">
      <w:pPr>
        <w:pStyle w:val="a9"/>
        <w:numPr>
          <w:ilvl w:val="0"/>
          <w:numId w:val="1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Апробировать нагл</w:t>
      </w:r>
      <w:r w:rsidR="00811F55"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ядные пособия на ур</w:t>
      </w:r>
      <w:r w:rsidR="001843C2"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оках письма и развития речи, на </w:t>
      </w:r>
      <w:r w:rsidR="00811F55"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логопедических занят</w:t>
      </w:r>
      <w:r w:rsidR="001B7B68"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иях с учащимися с нарушениями письма</w:t>
      </w:r>
      <w:r w:rsidR="00FC0885"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4 классе</w:t>
      </w:r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D39F6" w:rsidRPr="00D903CC" w:rsidRDefault="00CD39F6" w:rsidP="00D903CC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03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Участники проекта</w:t>
      </w:r>
      <w:r w:rsidRPr="00D903CC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65069E" w:rsidRPr="00D903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учащиеся 4 класса</w:t>
      </w:r>
      <w:r w:rsidRPr="00D903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школы, </w:t>
      </w:r>
      <w:r w:rsidR="001843C2" w:rsidRPr="00D903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учителя начальных классов, учитель-логопед, </w:t>
      </w:r>
      <w:r w:rsidRPr="00D903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воспитатели, </w:t>
      </w:r>
      <w:r w:rsidR="001843C2" w:rsidRPr="00D903CC">
        <w:rPr>
          <w:rFonts w:ascii="Times New Roman" w:eastAsia="Times New Roman" w:hAnsi="Times New Roman" w:cs="Times New Roman"/>
          <w:sz w:val="28"/>
          <w:szCs w:val="28"/>
          <w:lang w:eastAsia="ar-SA"/>
        </w:rPr>
        <w:t>родители</w:t>
      </w:r>
      <w:r w:rsidRPr="00D903C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843C2" w:rsidRPr="00D903CC" w:rsidRDefault="001843C2" w:rsidP="00D903CC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39F6" w:rsidRPr="00D903CC" w:rsidRDefault="001843C2" w:rsidP="00D903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0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значимость</w:t>
      </w:r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исследовательского проекта состоит</w:t>
      </w:r>
      <w:r w:rsidR="006E7750"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что изготовленный комплект электронных наглядных пособий</w:t>
      </w:r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="006E7750"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быть использован</w:t>
      </w:r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наглядного методического пособия для прове</w:t>
      </w:r>
      <w:r w:rsidR="006E7750"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уроков</w:t>
      </w:r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предмету письмо и развитие речи, на логопедических занятиях в 4 классе.</w:t>
      </w:r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D39F6" w:rsidRPr="00D903CC" w:rsidRDefault="00CD39F6" w:rsidP="00D903C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903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Продукт проектной деятельности:</w:t>
      </w:r>
    </w:p>
    <w:p w:rsidR="00C06E56" w:rsidRPr="00D903CC" w:rsidRDefault="00C06E56" w:rsidP="00D903CC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3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Комплект наглядных </w:t>
      </w:r>
      <w:r w:rsidRPr="00D903CC">
        <w:rPr>
          <w:rFonts w:ascii="Times New Roman" w:hAnsi="Times New Roman" w:cs="Times New Roman"/>
          <w:sz w:val="28"/>
          <w:szCs w:val="28"/>
        </w:rPr>
        <w:t xml:space="preserve">электронных наглядных пособий для уроков письма и развития речи, логопедических занятий в 4 классе школы </w:t>
      </w:r>
      <w:r w:rsidRPr="00D903C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903CC">
        <w:rPr>
          <w:rFonts w:ascii="Times New Roman" w:hAnsi="Times New Roman" w:cs="Times New Roman"/>
          <w:sz w:val="28"/>
          <w:szCs w:val="28"/>
        </w:rPr>
        <w:t xml:space="preserve"> вида</w:t>
      </w:r>
      <w:r w:rsidRPr="00D903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программе </w:t>
      </w:r>
      <w:r w:rsidRPr="00D903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3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06E56" w:rsidRPr="00D903CC" w:rsidRDefault="00C06E56" w:rsidP="00D903CC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3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Комплект наглядных </w:t>
      </w:r>
      <w:r w:rsidRPr="00D903CC">
        <w:rPr>
          <w:rFonts w:ascii="Times New Roman" w:hAnsi="Times New Roman" w:cs="Times New Roman"/>
          <w:sz w:val="28"/>
          <w:szCs w:val="28"/>
        </w:rPr>
        <w:t xml:space="preserve">электронных наглядных пособий для уроков письма и развития речи, логопедических занятий в 4 классе школы </w:t>
      </w:r>
      <w:r w:rsidRPr="00D903C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903CC">
        <w:rPr>
          <w:rFonts w:ascii="Times New Roman" w:hAnsi="Times New Roman" w:cs="Times New Roman"/>
          <w:sz w:val="28"/>
          <w:szCs w:val="28"/>
        </w:rPr>
        <w:t xml:space="preserve"> вида</w:t>
      </w:r>
      <w:r w:rsidRPr="00D903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программе </w:t>
      </w:r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</w:t>
      </w:r>
      <w:r w:rsidRPr="00D903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3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PowerPoint</w:t>
      </w:r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9F6" w:rsidRPr="00D903CC" w:rsidRDefault="00CD39F6" w:rsidP="00D903CC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7C95" w:rsidRPr="00D903CC" w:rsidRDefault="00DA7C95" w:rsidP="00D903C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03CC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реализации </w:t>
      </w:r>
      <w:r w:rsidRPr="00D903CC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</w:p>
    <w:p w:rsidR="00DA7C95" w:rsidRPr="00D903CC" w:rsidRDefault="00DA7C95" w:rsidP="00D903CC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03CC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Результаты обследования речи учащихся 4 класса</w:t>
      </w:r>
      <w:r w:rsidR="00BB346D" w:rsidRPr="00D903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конце учебного года.</w:t>
      </w:r>
    </w:p>
    <w:p w:rsidR="00B8044A" w:rsidRPr="00D903CC" w:rsidRDefault="00B8044A" w:rsidP="00D903CC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044A" w:rsidRPr="00D903CC" w:rsidRDefault="00B8044A" w:rsidP="00D903C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03CC">
        <w:rPr>
          <w:rFonts w:ascii="Times New Roman" w:eastAsia="Times New Roman" w:hAnsi="Times New Roman" w:cs="Times New Roman"/>
          <w:b/>
          <w:sz w:val="28"/>
          <w:szCs w:val="28"/>
        </w:rPr>
        <w:t xml:space="preserve">Дальнейшее развитие </w:t>
      </w:r>
      <w:r w:rsidRPr="00D903CC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проекта:</w:t>
      </w:r>
    </w:p>
    <w:p w:rsidR="00820A49" w:rsidRPr="00D903CC" w:rsidRDefault="0048093E" w:rsidP="00D903CC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03C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успешно реализован в 2015-2016 учебном году на базе МК</w:t>
      </w:r>
      <w:r w:rsidR="00B33957" w:rsidRPr="00D903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ОУ Горковская </w:t>
      </w:r>
      <w:proofErr w:type="gramStart"/>
      <w:r w:rsidR="00B33957" w:rsidRPr="00D903CC">
        <w:rPr>
          <w:rFonts w:ascii="Times New Roman" w:eastAsia="Times New Roman" w:hAnsi="Times New Roman" w:cs="Times New Roman"/>
          <w:sz w:val="28"/>
          <w:szCs w:val="28"/>
          <w:lang w:eastAsia="ar-SA"/>
        </w:rPr>
        <w:t>С(</w:t>
      </w:r>
      <w:proofErr w:type="gramEnd"/>
      <w:r w:rsidR="00B33957" w:rsidRPr="00D903CC">
        <w:rPr>
          <w:rFonts w:ascii="Times New Roman" w:eastAsia="Times New Roman" w:hAnsi="Times New Roman" w:cs="Times New Roman"/>
          <w:sz w:val="28"/>
          <w:szCs w:val="28"/>
          <w:lang w:eastAsia="ar-SA"/>
        </w:rPr>
        <w:t>К)ОШИ</w:t>
      </w:r>
      <w:r w:rsidRPr="00D903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820A49"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 уверенностью сказать, что </w:t>
      </w:r>
      <w:r w:rsidR="00B33957"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820A49"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реально служит осуществлению инновационного направления в работе МКОУ Горковская </w:t>
      </w:r>
      <w:proofErr w:type="gramStart"/>
      <w:r w:rsidR="00820A49"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 w:rsidR="00820A49"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К)ОШИ,</w:t>
      </w:r>
      <w:r w:rsidR="00B33957"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способствуя, тем самым, качественному обучению учащихся 4 класса письму и развитию речи</w:t>
      </w:r>
      <w:r w:rsidR="004F52B1"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успешной коррекционной логопедической работе</w:t>
      </w:r>
      <w:r w:rsidR="00820A49"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3957" w:rsidRPr="00D903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Проект будет иметь своё продолжение: будет использован и на следующий учебный год в соответствующем классе.</w:t>
      </w:r>
    </w:p>
    <w:p w:rsidR="00820A49" w:rsidRPr="00D903CC" w:rsidRDefault="00820A49" w:rsidP="00D903CC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62CE" w:rsidRPr="00D903CC" w:rsidRDefault="00D662CE" w:rsidP="00D903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62CE" w:rsidRDefault="00D662CE" w:rsidP="00D903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03CC" w:rsidRDefault="00D903CC" w:rsidP="00D903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03CC" w:rsidRPr="00D903CC" w:rsidRDefault="00D903CC" w:rsidP="00D903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6683" w:rsidRPr="00D903CC" w:rsidRDefault="00FB6683" w:rsidP="00D903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литературы</w:t>
      </w:r>
    </w:p>
    <w:p w:rsidR="00FB6683" w:rsidRPr="00D903CC" w:rsidRDefault="00FB6683" w:rsidP="00D903CC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Аксенова А.К. Методика обучения русскому языку в специальной (коррекционной) школе: Учеб</w:t>
      </w:r>
      <w:proofErr w:type="gramStart"/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студ. дефектол. фак. педвузов. – М.: Гуманит. изд. центр ВЛАДОС, 2002. – 320 с.</w:t>
      </w:r>
    </w:p>
    <w:p w:rsidR="00FB6683" w:rsidRPr="00D903CC" w:rsidRDefault="00FB6683" w:rsidP="00D903CC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Ананиев Б.Г. Развитие речи детей в процессе начального обучения и воспитания.- М: Просвещение , 1999.  – 300 с.</w:t>
      </w:r>
    </w:p>
    <w:p w:rsidR="00FB6683" w:rsidRPr="00D903CC" w:rsidRDefault="00FB6683" w:rsidP="00D903CC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Барская Н.М. Учет индивидуальных особенностей умственно отсталых учащихся при объяснении нового материала на уроках русского языка. // </w:t>
      </w:r>
      <w:proofErr w:type="gramStart"/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</w:t>
      </w:r>
      <w:proofErr w:type="gramEnd"/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процессе обучения и  воспитания.  –  Ленинград. 1974. – 180 </w:t>
      </w:r>
      <w:proofErr w:type="gramStart"/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FB6683" w:rsidRPr="00D903CC" w:rsidRDefault="00FB6683" w:rsidP="00D903CC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Бгажнокова И.М. Психология умственно отсталого школьника. Учебно-методическое пособие. - М.: Просвещение, 1997.  – 321 с.</w:t>
      </w:r>
    </w:p>
    <w:p w:rsidR="00FB6683" w:rsidRPr="00D903CC" w:rsidRDefault="00FB6683" w:rsidP="00D903CC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Воронкова В.В. Повышение эффективности обучения учащихся младших классов вспомогательной школы. – М.: НИИ дефектологии, 2006. – 211 с.</w:t>
      </w:r>
    </w:p>
    <w:p w:rsidR="00FB6683" w:rsidRPr="00D903CC" w:rsidRDefault="00FB6683" w:rsidP="00D903CC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Габай Т.В. Учебная деятельность и ее средства. – М.: Просвещение, 1999. – 200 с.</w:t>
      </w:r>
    </w:p>
    <w:p w:rsidR="00FB6683" w:rsidRPr="00D903CC" w:rsidRDefault="00FB6683" w:rsidP="00D903CC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Евдокимов В.И. К вопросу об использовании наглядности в школе. – СПб</w:t>
      </w:r>
      <w:proofErr w:type="gramStart"/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 2002. – 212 с.  </w:t>
      </w:r>
    </w:p>
    <w:p w:rsidR="00FB6683" w:rsidRPr="00D903CC" w:rsidRDefault="00FB6683" w:rsidP="00D903CC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 Л.В. Дидактика и</w:t>
      </w:r>
      <w:r w:rsidR="00A03E67"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жизнь.- М.: Просвещение, 1968. </w:t>
      </w:r>
    </w:p>
    <w:p w:rsidR="00FB6683" w:rsidRPr="00D903CC" w:rsidRDefault="00FB6683" w:rsidP="00D903CC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Зельманова Л.М. Кабинет русского языка в средней школе. – М.,: Гуманит. изд. центр ВЛАДОС, 2004. –  245 </w:t>
      </w:r>
      <w:proofErr w:type="gramStart"/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FB6683" w:rsidRPr="00D903CC" w:rsidRDefault="00FB6683" w:rsidP="00D903CC">
      <w:pPr>
        <w:numPr>
          <w:ilvl w:val="0"/>
          <w:numId w:val="11"/>
        </w:numPr>
        <w:spacing w:after="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D90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Краснова Г.А., Беляев М.И., Соловов А.В.</w:t>
      </w:r>
      <w:r w:rsidRPr="00D903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Технологии создания электронных обучающих средств. М., МГИУ, 2001, 224 с. </w:t>
      </w:r>
    </w:p>
    <w:p w:rsidR="00FB6683" w:rsidRPr="00D903CC" w:rsidRDefault="00FB6683" w:rsidP="00D903CC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Луцкина Р.К. Особенности развития устной и письменной речи учащихся вспомогате</w:t>
      </w:r>
      <w:r w:rsidR="00A03E67"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школы в процессе обучения</w:t>
      </w:r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 1974. – 15 с.</w:t>
      </w:r>
    </w:p>
    <w:p w:rsidR="00B03146" w:rsidRDefault="00FB6683" w:rsidP="00D903CC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Мингазов Э. Г. Гносеологические основы принципа наглядн</w:t>
      </w:r>
      <w:r w:rsidR="00D903CC"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обучения</w:t>
      </w:r>
      <w:proofErr w:type="gramStart"/>
      <w:r w:rsidR="00D903CC"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.. –  </w:t>
      </w:r>
      <w:proofErr w:type="gramEnd"/>
      <w:r w:rsidR="00D903CC"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Л, 2005. 120</w:t>
      </w:r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031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6683" w:rsidRPr="00D903CC" w:rsidRDefault="00FB6683" w:rsidP="00D903CC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3CC">
        <w:rPr>
          <w:rFonts w:ascii="Times New Roman" w:hAnsi="Times New Roman" w:cs="Times New Roman"/>
          <w:bCs/>
          <w:sz w:val="28"/>
          <w:szCs w:val="28"/>
        </w:rPr>
        <w:t>Наглядные  методы</w:t>
      </w:r>
      <w:r w:rsidRPr="00D903CC">
        <w:rPr>
          <w:rFonts w:ascii="Times New Roman" w:hAnsi="Times New Roman" w:cs="Times New Roman"/>
          <w:sz w:val="28"/>
          <w:szCs w:val="28"/>
        </w:rPr>
        <w:t xml:space="preserve"> </w:t>
      </w:r>
      <w:r w:rsidRPr="00D903CC">
        <w:rPr>
          <w:rFonts w:ascii="Times New Roman" w:hAnsi="Times New Roman" w:cs="Times New Roman"/>
          <w:bCs/>
          <w:sz w:val="28"/>
          <w:szCs w:val="28"/>
        </w:rPr>
        <w:t>обучения</w:t>
      </w:r>
      <w:proofErr w:type="gramStart"/>
      <w:r w:rsidRPr="00D903CC">
        <w:rPr>
          <w:rFonts w:ascii="Times New Roman" w:eastAsia="NewtonCSanPin-Regular" w:hAnsi="Times New Roman" w:cs="Times New Roman"/>
          <w:sz w:val="28"/>
          <w:szCs w:val="28"/>
        </w:rPr>
        <w:t xml:space="preserve"> :</w:t>
      </w:r>
      <w:proofErr w:type="gramEnd"/>
      <w:r w:rsidRPr="00D903CC">
        <w:rPr>
          <w:rFonts w:ascii="Times New Roman" w:eastAsia="NewtonCSanPin-Regular" w:hAnsi="Times New Roman" w:cs="Times New Roman"/>
          <w:sz w:val="28"/>
          <w:szCs w:val="28"/>
        </w:rPr>
        <w:t xml:space="preserve"> учеб. Пособие для студ. высш. учеб</w:t>
      </w:r>
      <w:proofErr w:type="gramStart"/>
      <w:r w:rsidRPr="00D903CC">
        <w:rPr>
          <w:rFonts w:ascii="Times New Roman" w:eastAsia="NewtonCSanPin-Regular" w:hAnsi="Times New Roman" w:cs="Times New Roman"/>
          <w:sz w:val="28"/>
          <w:szCs w:val="28"/>
        </w:rPr>
        <w:t>.</w:t>
      </w:r>
      <w:proofErr w:type="gramEnd"/>
      <w:r w:rsidRPr="00D903CC">
        <w:rPr>
          <w:rFonts w:ascii="Times New Roman" w:eastAsia="NewtonCSanPin-Regular" w:hAnsi="Times New Roman" w:cs="Times New Roman"/>
          <w:sz w:val="28"/>
          <w:szCs w:val="28"/>
        </w:rPr>
        <w:t xml:space="preserve"> </w:t>
      </w:r>
      <w:proofErr w:type="gramStart"/>
      <w:r w:rsidRPr="00D903CC">
        <w:rPr>
          <w:rFonts w:ascii="Times New Roman" w:eastAsia="NewtonCSanPin-Regular" w:hAnsi="Times New Roman" w:cs="Times New Roman"/>
          <w:sz w:val="28"/>
          <w:szCs w:val="28"/>
        </w:rPr>
        <w:t>з</w:t>
      </w:r>
      <w:proofErr w:type="gramEnd"/>
      <w:r w:rsidRPr="00D903CC">
        <w:rPr>
          <w:rFonts w:ascii="Times New Roman" w:eastAsia="NewtonCSanPin-Regular" w:hAnsi="Times New Roman" w:cs="Times New Roman"/>
          <w:sz w:val="28"/>
          <w:szCs w:val="28"/>
        </w:rPr>
        <w:t>аведений/ И.М.Осмоловская. — М.</w:t>
      </w:r>
      <w:proofErr w:type="gramStart"/>
      <w:r w:rsidRPr="00D903CC">
        <w:rPr>
          <w:rFonts w:ascii="Times New Roman" w:eastAsia="NewtonCSanPin-Regular" w:hAnsi="Times New Roman" w:cs="Times New Roman"/>
          <w:sz w:val="28"/>
          <w:szCs w:val="28"/>
        </w:rPr>
        <w:t xml:space="preserve"> :</w:t>
      </w:r>
      <w:proofErr w:type="gramEnd"/>
      <w:r w:rsidRPr="00D903CC">
        <w:rPr>
          <w:rFonts w:ascii="Times New Roman" w:eastAsia="NewtonCSanPin-Regular" w:hAnsi="Times New Roman" w:cs="Times New Roman"/>
          <w:sz w:val="28"/>
          <w:szCs w:val="28"/>
        </w:rPr>
        <w:t xml:space="preserve"> Издательский центр </w:t>
      </w:r>
      <w:r w:rsidRPr="00D903CC">
        <w:rPr>
          <w:rFonts w:ascii="Cambria Math" w:eastAsia="NewtonCSanPin-Regular" w:hAnsi="Cambria Math" w:cs="Cambria Math"/>
          <w:sz w:val="28"/>
          <w:szCs w:val="28"/>
        </w:rPr>
        <w:t>≪</w:t>
      </w:r>
      <w:r w:rsidRPr="00D903CC">
        <w:rPr>
          <w:rFonts w:ascii="Times New Roman" w:eastAsia="NewtonCSanPin-Regular" w:hAnsi="Times New Roman" w:cs="Times New Roman"/>
          <w:sz w:val="28"/>
          <w:szCs w:val="28"/>
        </w:rPr>
        <w:t>Академия</w:t>
      </w:r>
      <w:r w:rsidRPr="00D903CC">
        <w:rPr>
          <w:rFonts w:ascii="Cambria Math" w:eastAsia="NewtonCSanPin-Regular" w:hAnsi="Cambria Math" w:cs="Cambria Math"/>
          <w:sz w:val="28"/>
          <w:szCs w:val="28"/>
        </w:rPr>
        <w:t>≫</w:t>
      </w:r>
      <w:r w:rsidRPr="00D903CC">
        <w:rPr>
          <w:rFonts w:ascii="Times New Roman" w:eastAsia="NewtonCSanPin-Regular" w:hAnsi="Times New Roman" w:cs="Times New Roman"/>
          <w:sz w:val="28"/>
          <w:szCs w:val="28"/>
        </w:rPr>
        <w:t>, 2009. — 192 с.</w:t>
      </w:r>
    </w:p>
    <w:p w:rsidR="00FB6683" w:rsidRPr="00D903CC" w:rsidRDefault="00FB6683" w:rsidP="00D903CC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олигофренопедагогики : учеб</w:t>
      </w:r>
      <w:proofErr w:type="gramStart"/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</w:t>
      </w:r>
      <w:r w:rsidR="0025379C"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студ. сред.   Учеб. Заведений / </w:t>
      </w:r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 Мозговой, И.М. Яковлева, А.А. Ереми</w:t>
      </w:r>
      <w:r w:rsidR="0025379C"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на.- М. Академия, 2006. - 4142</w:t>
      </w:r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5379C"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6683" w:rsidRPr="00D903CC" w:rsidRDefault="00FB6683" w:rsidP="00D903CC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Рубинштейн С. Я. Психология умственно отсталого школьника. – М.: Просвещение, 2005. – 400 с.</w:t>
      </w:r>
    </w:p>
    <w:p w:rsidR="00FB6683" w:rsidRPr="00D903CC" w:rsidRDefault="00FB6683" w:rsidP="00D903CC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3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Славин А.В. Наглядный образ в структуре познания. – М: Гуманит. изд. центр ВЛАДОС, 2001. –245 с.</w:t>
      </w:r>
    </w:p>
    <w:p w:rsidR="00FB6683" w:rsidRPr="00A03E67" w:rsidRDefault="00FB6683" w:rsidP="00031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E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sectPr w:rsidR="00FB6683" w:rsidRPr="00A03E67" w:rsidSect="00196A1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D94" w:rsidRDefault="00650D94" w:rsidP="00DC2FC0">
      <w:pPr>
        <w:spacing w:after="0" w:line="240" w:lineRule="auto"/>
      </w:pPr>
      <w:r>
        <w:separator/>
      </w:r>
    </w:p>
  </w:endnote>
  <w:endnote w:type="continuationSeparator" w:id="0">
    <w:p w:rsidR="00650D94" w:rsidRDefault="00650D94" w:rsidP="00DC2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ewtonCSanPi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3074488"/>
      <w:docPartObj>
        <w:docPartGallery w:val="Page Numbers (Bottom of Page)"/>
        <w:docPartUnique/>
      </w:docPartObj>
    </w:sdtPr>
    <w:sdtEndPr/>
    <w:sdtContent>
      <w:p w:rsidR="00B76349" w:rsidRDefault="00B7634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146">
          <w:rPr>
            <w:noProof/>
          </w:rPr>
          <w:t>1</w:t>
        </w:r>
        <w:r>
          <w:fldChar w:fldCharType="end"/>
        </w:r>
      </w:p>
    </w:sdtContent>
  </w:sdt>
  <w:p w:rsidR="00B76349" w:rsidRDefault="00B7634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D94" w:rsidRDefault="00650D94" w:rsidP="00DC2FC0">
      <w:pPr>
        <w:spacing w:after="0" w:line="240" w:lineRule="auto"/>
      </w:pPr>
      <w:r>
        <w:separator/>
      </w:r>
    </w:p>
  </w:footnote>
  <w:footnote w:type="continuationSeparator" w:id="0">
    <w:p w:rsidR="00650D94" w:rsidRDefault="00650D94" w:rsidP="00DC2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72E6"/>
    <w:multiLevelType w:val="multilevel"/>
    <w:tmpl w:val="41B89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1226C"/>
    <w:multiLevelType w:val="hybridMultilevel"/>
    <w:tmpl w:val="EF787070"/>
    <w:lvl w:ilvl="0" w:tplc="7FAA15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802E7"/>
    <w:multiLevelType w:val="hybridMultilevel"/>
    <w:tmpl w:val="03867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F44C0"/>
    <w:multiLevelType w:val="hybridMultilevel"/>
    <w:tmpl w:val="79CE3FBE"/>
    <w:lvl w:ilvl="0" w:tplc="6A781E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A307F"/>
    <w:multiLevelType w:val="multilevel"/>
    <w:tmpl w:val="8194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4A78E3"/>
    <w:multiLevelType w:val="hybridMultilevel"/>
    <w:tmpl w:val="FCD659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94A22"/>
    <w:multiLevelType w:val="multilevel"/>
    <w:tmpl w:val="7D2EC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2C22B6"/>
    <w:multiLevelType w:val="hybridMultilevel"/>
    <w:tmpl w:val="C0CE4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42877"/>
    <w:multiLevelType w:val="multilevel"/>
    <w:tmpl w:val="0D6C3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366A3B"/>
    <w:multiLevelType w:val="multilevel"/>
    <w:tmpl w:val="5E42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9F6FAD"/>
    <w:multiLevelType w:val="hybridMultilevel"/>
    <w:tmpl w:val="92CAE3CA"/>
    <w:lvl w:ilvl="0" w:tplc="829C135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A77A0F"/>
    <w:multiLevelType w:val="multilevel"/>
    <w:tmpl w:val="E126E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840A0C"/>
    <w:multiLevelType w:val="hybridMultilevel"/>
    <w:tmpl w:val="C52473CA"/>
    <w:lvl w:ilvl="0" w:tplc="73620F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8A5B53"/>
    <w:multiLevelType w:val="hybridMultilevel"/>
    <w:tmpl w:val="0B24E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4"/>
  </w:num>
  <w:num w:numId="5">
    <w:abstractNumId w:val="0"/>
  </w:num>
  <w:num w:numId="6">
    <w:abstractNumId w:val="1"/>
  </w:num>
  <w:num w:numId="7">
    <w:abstractNumId w:val="10"/>
  </w:num>
  <w:num w:numId="8">
    <w:abstractNumId w:val="2"/>
  </w:num>
  <w:num w:numId="9">
    <w:abstractNumId w:val="13"/>
  </w:num>
  <w:num w:numId="10">
    <w:abstractNumId w:val="8"/>
  </w:num>
  <w:num w:numId="11">
    <w:abstractNumId w:val="6"/>
  </w:num>
  <w:num w:numId="12">
    <w:abstractNumId w:val="3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86"/>
    <w:rsid w:val="00014C49"/>
    <w:rsid w:val="00017DBF"/>
    <w:rsid w:val="00031EEA"/>
    <w:rsid w:val="000363EB"/>
    <w:rsid w:val="000425ED"/>
    <w:rsid w:val="000A3977"/>
    <w:rsid w:val="001843C2"/>
    <w:rsid w:val="00196A1C"/>
    <w:rsid w:val="001B7B68"/>
    <w:rsid w:val="001D3721"/>
    <w:rsid w:val="002261A7"/>
    <w:rsid w:val="00250E84"/>
    <w:rsid w:val="0025379C"/>
    <w:rsid w:val="00267930"/>
    <w:rsid w:val="0027629A"/>
    <w:rsid w:val="002C3364"/>
    <w:rsid w:val="002D6207"/>
    <w:rsid w:val="00355D71"/>
    <w:rsid w:val="00365614"/>
    <w:rsid w:val="003C5B56"/>
    <w:rsid w:val="003D0656"/>
    <w:rsid w:val="003F1486"/>
    <w:rsid w:val="0048093E"/>
    <w:rsid w:val="004A16F6"/>
    <w:rsid w:val="004A5155"/>
    <w:rsid w:val="004E1F96"/>
    <w:rsid w:val="004F4BFE"/>
    <w:rsid w:val="004F52B1"/>
    <w:rsid w:val="00510775"/>
    <w:rsid w:val="00527E50"/>
    <w:rsid w:val="005F3BA9"/>
    <w:rsid w:val="0065069E"/>
    <w:rsid w:val="00650D94"/>
    <w:rsid w:val="00670204"/>
    <w:rsid w:val="006E7750"/>
    <w:rsid w:val="00766A82"/>
    <w:rsid w:val="007D6520"/>
    <w:rsid w:val="00806D38"/>
    <w:rsid w:val="00811F55"/>
    <w:rsid w:val="00820A49"/>
    <w:rsid w:val="008C6D52"/>
    <w:rsid w:val="00902F64"/>
    <w:rsid w:val="0093118B"/>
    <w:rsid w:val="009515E3"/>
    <w:rsid w:val="0096613D"/>
    <w:rsid w:val="009B0E30"/>
    <w:rsid w:val="00A03E67"/>
    <w:rsid w:val="00A92AE0"/>
    <w:rsid w:val="00AC3784"/>
    <w:rsid w:val="00B03146"/>
    <w:rsid w:val="00B33957"/>
    <w:rsid w:val="00B4143A"/>
    <w:rsid w:val="00B47FE0"/>
    <w:rsid w:val="00B76349"/>
    <w:rsid w:val="00B8044A"/>
    <w:rsid w:val="00BB346D"/>
    <w:rsid w:val="00C06E56"/>
    <w:rsid w:val="00C22F10"/>
    <w:rsid w:val="00C75456"/>
    <w:rsid w:val="00CB29BF"/>
    <w:rsid w:val="00CD345A"/>
    <w:rsid w:val="00CD39F6"/>
    <w:rsid w:val="00D32A64"/>
    <w:rsid w:val="00D35A04"/>
    <w:rsid w:val="00D5305E"/>
    <w:rsid w:val="00D662CE"/>
    <w:rsid w:val="00D741C8"/>
    <w:rsid w:val="00D903CC"/>
    <w:rsid w:val="00D93120"/>
    <w:rsid w:val="00D972E4"/>
    <w:rsid w:val="00DA6A9B"/>
    <w:rsid w:val="00DA7C95"/>
    <w:rsid w:val="00DC2FC0"/>
    <w:rsid w:val="00DD42DD"/>
    <w:rsid w:val="00DE00DC"/>
    <w:rsid w:val="00DE7BF4"/>
    <w:rsid w:val="00E86F42"/>
    <w:rsid w:val="00EA7BD8"/>
    <w:rsid w:val="00EB35EE"/>
    <w:rsid w:val="00EE5481"/>
    <w:rsid w:val="00F55C38"/>
    <w:rsid w:val="00FA37BD"/>
    <w:rsid w:val="00FB6683"/>
    <w:rsid w:val="00FC0885"/>
    <w:rsid w:val="00FC24CD"/>
    <w:rsid w:val="00FE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96A1C"/>
    <w:rPr>
      <w:rFonts w:ascii="Calibri" w:hAnsi="Calibri"/>
    </w:rPr>
  </w:style>
  <w:style w:type="paragraph" w:styleId="a4">
    <w:name w:val="No Spacing"/>
    <w:link w:val="a3"/>
    <w:uiPriority w:val="1"/>
    <w:qFormat/>
    <w:rsid w:val="00196A1C"/>
    <w:pPr>
      <w:spacing w:after="0" w:line="240" w:lineRule="auto"/>
    </w:pPr>
    <w:rPr>
      <w:rFonts w:ascii="Calibri" w:hAnsi="Calibri"/>
    </w:rPr>
  </w:style>
  <w:style w:type="character" w:styleId="a5">
    <w:name w:val="Strong"/>
    <w:basedOn w:val="a0"/>
    <w:qFormat/>
    <w:rsid w:val="00CD39F6"/>
    <w:rPr>
      <w:b/>
      <w:bCs/>
    </w:rPr>
  </w:style>
  <w:style w:type="table" w:styleId="1-5">
    <w:name w:val="Medium Grid 1 Accent 5"/>
    <w:basedOn w:val="a1"/>
    <w:uiPriority w:val="67"/>
    <w:rsid w:val="00CD39F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1">
    <w:name w:val="Сетка таблицы1"/>
    <w:basedOn w:val="a1"/>
    <w:next w:val="a6"/>
    <w:uiPriority w:val="59"/>
    <w:rsid w:val="00CD39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">
    <w:name w:val="Style3"/>
    <w:basedOn w:val="a"/>
    <w:uiPriority w:val="99"/>
    <w:rsid w:val="00CD39F6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CD39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6">
    <w:name w:val="Font Style66"/>
    <w:basedOn w:val="a0"/>
    <w:uiPriority w:val="99"/>
    <w:rsid w:val="00CD39F6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CD39F6"/>
    <w:pPr>
      <w:widowControl w:val="0"/>
      <w:autoSpaceDE w:val="0"/>
      <w:autoSpaceDN w:val="0"/>
      <w:adjustRightInd w:val="0"/>
      <w:spacing w:after="0" w:line="233" w:lineRule="exact"/>
      <w:ind w:firstLine="293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CD39F6"/>
    <w:rPr>
      <w:rFonts w:ascii="Times New Roman" w:hAnsi="Times New Roman" w:cs="Times New Roman"/>
      <w:i/>
      <w:iCs/>
      <w:spacing w:val="-10"/>
      <w:sz w:val="20"/>
      <w:szCs w:val="20"/>
    </w:rPr>
  </w:style>
  <w:style w:type="table" w:styleId="a6">
    <w:name w:val="Table Grid"/>
    <w:basedOn w:val="a1"/>
    <w:uiPriority w:val="59"/>
    <w:rsid w:val="00CD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55D71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80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E1F9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C2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2FC0"/>
  </w:style>
  <w:style w:type="paragraph" w:styleId="ac">
    <w:name w:val="footer"/>
    <w:basedOn w:val="a"/>
    <w:link w:val="ad"/>
    <w:uiPriority w:val="99"/>
    <w:unhideWhenUsed/>
    <w:rsid w:val="00DC2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2F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96A1C"/>
    <w:rPr>
      <w:rFonts w:ascii="Calibri" w:hAnsi="Calibri"/>
    </w:rPr>
  </w:style>
  <w:style w:type="paragraph" w:styleId="a4">
    <w:name w:val="No Spacing"/>
    <w:link w:val="a3"/>
    <w:uiPriority w:val="1"/>
    <w:qFormat/>
    <w:rsid w:val="00196A1C"/>
    <w:pPr>
      <w:spacing w:after="0" w:line="240" w:lineRule="auto"/>
    </w:pPr>
    <w:rPr>
      <w:rFonts w:ascii="Calibri" w:hAnsi="Calibri"/>
    </w:rPr>
  </w:style>
  <w:style w:type="character" w:styleId="a5">
    <w:name w:val="Strong"/>
    <w:basedOn w:val="a0"/>
    <w:qFormat/>
    <w:rsid w:val="00CD39F6"/>
    <w:rPr>
      <w:b/>
      <w:bCs/>
    </w:rPr>
  </w:style>
  <w:style w:type="table" w:styleId="1-5">
    <w:name w:val="Medium Grid 1 Accent 5"/>
    <w:basedOn w:val="a1"/>
    <w:uiPriority w:val="67"/>
    <w:rsid w:val="00CD39F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1">
    <w:name w:val="Сетка таблицы1"/>
    <w:basedOn w:val="a1"/>
    <w:next w:val="a6"/>
    <w:uiPriority w:val="59"/>
    <w:rsid w:val="00CD39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">
    <w:name w:val="Style3"/>
    <w:basedOn w:val="a"/>
    <w:uiPriority w:val="99"/>
    <w:rsid w:val="00CD39F6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CD39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6">
    <w:name w:val="Font Style66"/>
    <w:basedOn w:val="a0"/>
    <w:uiPriority w:val="99"/>
    <w:rsid w:val="00CD39F6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CD39F6"/>
    <w:pPr>
      <w:widowControl w:val="0"/>
      <w:autoSpaceDE w:val="0"/>
      <w:autoSpaceDN w:val="0"/>
      <w:adjustRightInd w:val="0"/>
      <w:spacing w:after="0" w:line="233" w:lineRule="exact"/>
      <w:ind w:firstLine="293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CD39F6"/>
    <w:rPr>
      <w:rFonts w:ascii="Times New Roman" w:hAnsi="Times New Roman" w:cs="Times New Roman"/>
      <w:i/>
      <w:iCs/>
      <w:spacing w:val="-10"/>
      <w:sz w:val="20"/>
      <w:szCs w:val="20"/>
    </w:rPr>
  </w:style>
  <w:style w:type="table" w:styleId="a6">
    <w:name w:val="Table Grid"/>
    <w:basedOn w:val="a1"/>
    <w:uiPriority w:val="59"/>
    <w:rsid w:val="00CD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55D71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80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E1F9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C2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2FC0"/>
  </w:style>
  <w:style w:type="paragraph" w:styleId="ac">
    <w:name w:val="footer"/>
    <w:basedOn w:val="a"/>
    <w:link w:val="ad"/>
    <w:uiPriority w:val="99"/>
    <w:unhideWhenUsed/>
    <w:rsid w:val="00DC2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2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329F7-F8BC-417C-9F79-FAEADDB3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6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60</cp:revision>
  <dcterms:created xsi:type="dcterms:W3CDTF">2016-04-03T06:51:00Z</dcterms:created>
  <dcterms:modified xsi:type="dcterms:W3CDTF">2018-01-29T18:21:00Z</dcterms:modified>
</cp:coreProperties>
</file>