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4A" w:rsidRPr="00FB2F4A" w:rsidRDefault="00FB2F4A" w:rsidP="00FB2F4A">
      <w:pPr>
        <w:pStyle w:val="50"/>
        <w:shd w:val="clear" w:color="auto" w:fill="auto"/>
        <w:spacing w:before="0" w:after="0" w:line="317" w:lineRule="exact"/>
        <w:contextualSpacing/>
        <w:rPr>
          <w:b w:val="0"/>
        </w:rPr>
      </w:pPr>
    </w:p>
    <w:p w:rsidR="00FB2F4A" w:rsidRPr="00986A4F" w:rsidRDefault="00FB2F4A" w:rsidP="00FB2F4A">
      <w:pPr>
        <w:pStyle w:val="50"/>
        <w:shd w:val="clear" w:color="auto" w:fill="auto"/>
        <w:spacing w:before="0" w:after="0" w:line="276" w:lineRule="auto"/>
        <w:contextualSpacing/>
        <w:rPr>
          <w:sz w:val="24"/>
          <w:szCs w:val="24"/>
        </w:rPr>
      </w:pPr>
      <w:r w:rsidRPr="00986A4F">
        <w:rPr>
          <w:sz w:val="24"/>
          <w:szCs w:val="24"/>
        </w:rPr>
        <w:t>План мероприятий</w:t>
      </w:r>
    </w:p>
    <w:p w:rsidR="00D057B9" w:rsidRPr="00986A4F" w:rsidRDefault="00FB2F4A" w:rsidP="00FB2F4A">
      <w:pPr>
        <w:pStyle w:val="50"/>
        <w:shd w:val="clear" w:color="auto" w:fill="auto"/>
        <w:spacing w:before="0" w:after="537" w:line="276" w:lineRule="auto"/>
        <w:ind w:left="40"/>
        <w:contextualSpacing/>
        <w:rPr>
          <w:sz w:val="24"/>
          <w:szCs w:val="24"/>
        </w:rPr>
      </w:pPr>
      <w:r w:rsidRPr="00986A4F">
        <w:rPr>
          <w:sz w:val="24"/>
          <w:szCs w:val="24"/>
        </w:rPr>
        <w:t xml:space="preserve"> недели профессиональной ориентации обучающихся</w:t>
      </w:r>
    </w:p>
    <w:p w:rsidR="00FB2F4A" w:rsidRPr="00986A4F" w:rsidRDefault="00D057B9" w:rsidP="00FB2F4A">
      <w:pPr>
        <w:pStyle w:val="50"/>
        <w:shd w:val="clear" w:color="auto" w:fill="auto"/>
        <w:spacing w:before="0" w:after="537" w:line="276" w:lineRule="auto"/>
        <w:ind w:left="40"/>
        <w:contextualSpacing/>
        <w:rPr>
          <w:sz w:val="24"/>
          <w:szCs w:val="24"/>
        </w:rPr>
      </w:pPr>
      <w:r w:rsidRPr="00986A4F">
        <w:rPr>
          <w:sz w:val="24"/>
          <w:szCs w:val="24"/>
        </w:rPr>
        <w:t>«Все профессии важны, все профессии нужны»</w:t>
      </w:r>
      <w:r w:rsidR="00FB2F4A" w:rsidRPr="00986A4F">
        <w:rPr>
          <w:sz w:val="24"/>
          <w:szCs w:val="24"/>
        </w:rPr>
        <w:t xml:space="preserve"> </w:t>
      </w:r>
    </w:p>
    <w:p w:rsidR="00986A4F" w:rsidRPr="00986A4F" w:rsidRDefault="00FB2F4A" w:rsidP="009E6761">
      <w:pPr>
        <w:pStyle w:val="50"/>
        <w:shd w:val="clear" w:color="auto" w:fill="auto"/>
        <w:spacing w:before="0" w:after="537" w:line="276" w:lineRule="auto"/>
        <w:ind w:left="40"/>
        <w:contextualSpacing/>
        <w:rPr>
          <w:sz w:val="24"/>
          <w:szCs w:val="24"/>
        </w:rPr>
      </w:pPr>
      <w:r w:rsidRPr="00986A4F">
        <w:rPr>
          <w:sz w:val="24"/>
          <w:szCs w:val="24"/>
        </w:rPr>
        <w:t>с 26 по 30 марта</w:t>
      </w: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1089"/>
        <w:gridCol w:w="4111"/>
        <w:gridCol w:w="1153"/>
        <w:gridCol w:w="3745"/>
      </w:tblGrid>
      <w:tr w:rsidR="00986A4F" w:rsidRPr="00986A4F" w:rsidTr="009E6761"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A4F" w:rsidRPr="00986A4F" w:rsidRDefault="00986A4F" w:rsidP="00986A4F">
            <w:pPr>
              <w:pStyle w:val="20"/>
              <w:shd w:val="clear" w:color="auto" w:fill="auto"/>
              <w:spacing w:before="0" w:after="60" w:line="220" w:lineRule="exact"/>
              <w:ind w:left="131"/>
              <w:jc w:val="center"/>
              <w:rPr>
                <w:b/>
                <w:sz w:val="24"/>
                <w:szCs w:val="24"/>
              </w:rPr>
            </w:pPr>
            <w:r w:rsidRPr="00986A4F">
              <w:rPr>
                <w:rStyle w:val="211pt"/>
                <w:sz w:val="24"/>
                <w:szCs w:val="24"/>
              </w:rPr>
              <w:t>№</w:t>
            </w:r>
          </w:p>
          <w:p w:rsidR="00986A4F" w:rsidRPr="00986A4F" w:rsidRDefault="00986A4F" w:rsidP="00986A4F">
            <w:pPr>
              <w:pStyle w:val="20"/>
              <w:shd w:val="clear" w:color="auto" w:fill="auto"/>
              <w:spacing w:before="60" w:after="0" w:line="220" w:lineRule="exact"/>
              <w:ind w:left="131"/>
              <w:jc w:val="center"/>
              <w:rPr>
                <w:b/>
                <w:sz w:val="24"/>
                <w:szCs w:val="24"/>
              </w:rPr>
            </w:pPr>
            <w:r w:rsidRPr="00986A4F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A4F" w:rsidRPr="00986A4F" w:rsidRDefault="00986A4F" w:rsidP="00986A4F">
            <w:pPr>
              <w:pStyle w:val="20"/>
              <w:shd w:val="clear" w:color="auto" w:fill="auto"/>
              <w:spacing w:before="0" w:after="0" w:line="220" w:lineRule="exact"/>
              <w:ind w:left="131"/>
              <w:jc w:val="center"/>
              <w:rPr>
                <w:rStyle w:val="211pt"/>
                <w:sz w:val="24"/>
                <w:szCs w:val="24"/>
              </w:rPr>
            </w:pPr>
          </w:p>
          <w:p w:rsidR="00986A4F" w:rsidRPr="00986A4F" w:rsidRDefault="00986A4F" w:rsidP="00986A4F">
            <w:pPr>
              <w:pStyle w:val="20"/>
              <w:shd w:val="clear" w:color="auto" w:fill="auto"/>
              <w:spacing w:before="0" w:after="0" w:line="220" w:lineRule="exact"/>
              <w:ind w:left="131"/>
              <w:jc w:val="center"/>
              <w:rPr>
                <w:b/>
                <w:sz w:val="24"/>
                <w:szCs w:val="24"/>
              </w:rPr>
            </w:pPr>
            <w:r w:rsidRPr="00986A4F">
              <w:rPr>
                <w:rStyle w:val="211pt"/>
                <w:sz w:val="24"/>
                <w:szCs w:val="24"/>
              </w:rPr>
              <w:t>Мероприятие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A4F" w:rsidRPr="00986A4F" w:rsidRDefault="00986A4F" w:rsidP="00986A4F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986A4F" w:rsidRPr="00986A4F" w:rsidRDefault="00986A4F" w:rsidP="00986A4F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986A4F">
              <w:rPr>
                <w:rStyle w:val="211pt"/>
                <w:sz w:val="24"/>
                <w:szCs w:val="24"/>
              </w:rPr>
              <w:t>Срок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A4F" w:rsidRPr="00986A4F" w:rsidRDefault="00986A4F" w:rsidP="00986A4F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986A4F" w:rsidRPr="00986A4F" w:rsidRDefault="00986A4F" w:rsidP="00986A4F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986A4F">
              <w:rPr>
                <w:rStyle w:val="211pt"/>
                <w:sz w:val="24"/>
                <w:szCs w:val="24"/>
              </w:rPr>
              <w:t>Ответственные</w:t>
            </w:r>
          </w:p>
        </w:tc>
      </w:tr>
      <w:tr w:rsidR="00986A4F" w:rsidTr="009E6761">
        <w:trPr>
          <w:trHeight w:val="3986"/>
        </w:trPr>
        <w:tc>
          <w:tcPr>
            <w:tcW w:w="1089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jc w:val="lef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 xml:space="preserve">Информирование о возможности получения государственной услуги по организации профессиональной ориентации граждан в целях выбора сферы деятельности (профессии), прохождения профессионального обучения (сотрудничество с многопрофильным колледжем в г. Салехард, с профессиональным училищем в г. </w:t>
            </w:r>
            <w:proofErr w:type="spellStart"/>
            <w:r w:rsidRPr="00986A4F">
              <w:rPr>
                <w:b w:val="0"/>
                <w:sz w:val="24"/>
                <w:szCs w:val="24"/>
              </w:rPr>
              <w:t>Лабытнанги</w:t>
            </w:r>
            <w:proofErr w:type="spellEnd"/>
            <w:r w:rsidRPr="00986A4F">
              <w:rPr>
                <w:b w:val="0"/>
                <w:sz w:val="24"/>
                <w:szCs w:val="24"/>
              </w:rPr>
              <w:t xml:space="preserve">, с профессиональным училищем в г. </w:t>
            </w:r>
            <w:proofErr w:type="spellStart"/>
            <w:r w:rsidRPr="00986A4F">
              <w:rPr>
                <w:b w:val="0"/>
                <w:sz w:val="24"/>
                <w:szCs w:val="24"/>
              </w:rPr>
              <w:t>Сумкино</w:t>
            </w:r>
            <w:proofErr w:type="spellEnd"/>
            <w:r w:rsidRPr="00986A4F">
              <w:rPr>
                <w:b w:val="0"/>
                <w:sz w:val="24"/>
                <w:szCs w:val="24"/>
              </w:rPr>
              <w:t>) 7,8,9 классы.</w:t>
            </w:r>
          </w:p>
        </w:tc>
        <w:tc>
          <w:tcPr>
            <w:tcW w:w="1153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276" w:lineRule="auto"/>
              <w:ind w:left="40"/>
              <w:contextualSpacing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с 26 по 30 марта</w:t>
            </w:r>
          </w:p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rPr>
                <w:sz w:val="24"/>
                <w:szCs w:val="24"/>
              </w:rPr>
            </w:pPr>
          </w:p>
        </w:tc>
        <w:tc>
          <w:tcPr>
            <w:tcW w:w="3745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jc w:val="lef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Е.Я. Большакова социальный - педагог</w:t>
            </w:r>
          </w:p>
        </w:tc>
      </w:tr>
      <w:tr w:rsidR="00986A4F" w:rsidTr="009E6761">
        <w:tc>
          <w:tcPr>
            <w:tcW w:w="1089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jc w:val="lef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  <w:lang w:bidi="ru-RU"/>
              </w:rPr>
              <w:t>Индивидуальные и групповые консультации и диагностика на тему: «Профессиональное самоопределение» с учащимися 8 – 9 классов (проводит психолог школы и социальный педагог)</w:t>
            </w:r>
          </w:p>
        </w:tc>
        <w:tc>
          <w:tcPr>
            <w:tcW w:w="1153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276" w:lineRule="auto"/>
              <w:ind w:left="40"/>
              <w:contextualSpacing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с 26 по 30 марта</w:t>
            </w:r>
          </w:p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276" w:lineRule="auto"/>
              <w:ind w:left="4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3745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jc w:val="lef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 xml:space="preserve">Л.В. </w:t>
            </w:r>
            <w:proofErr w:type="spellStart"/>
            <w:r w:rsidRPr="00986A4F">
              <w:rPr>
                <w:b w:val="0"/>
                <w:sz w:val="24"/>
                <w:szCs w:val="24"/>
              </w:rPr>
              <w:t>Блискунова</w:t>
            </w:r>
            <w:proofErr w:type="spellEnd"/>
            <w:r w:rsidRPr="00986A4F">
              <w:rPr>
                <w:b w:val="0"/>
                <w:sz w:val="24"/>
                <w:szCs w:val="24"/>
              </w:rPr>
              <w:t xml:space="preserve">, педагог – психолог, </w:t>
            </w:r>
            <w:r w:rsidRPr="00986A4F">
              <w:rPr>
                <w:b w:val="0"/>
                <w:sz w:val="24"/>
                <w:szCs w:val="24"/>
                <w:lang w:bidi="ru-RU"/>
              </w:rPr>
              <w:t>Е.Я. Большакова социальный - педагог</w:t>
            </w:r>
          </w:p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986A4F" w:rsidTr="009E6761">
        <w:tc>
          <w:tcPr>
            <w:tcW w:w="1089" w:type="dxa"/>
          </w:tcPr>
          <w:p w:rsidR="00986A4F" w:rsidRPr="00986A4F" w:rsidRDefault="00986A4F" w:rsidP="00986A4F">
            <w:pPr>
              <w:rPr>
                <w:lang w:eastAsia="en-US" w:bidi="ar-SA"/>
              </w:rPr>
            </w:pPr>
            <w:r w:rsidRPr="00986A4F">
              <w:rPr>
                <w:lang w:eastAsia="en-US" w:bidi="ar-SA"/>
              </w:rPr>
              <w:t xml:space="preserve">  3</w:t>
            </w:r>
          </w:p>
        </w:tc>
        <w:tc>
          <w:tcPr>
            <w:tcW w:w="4111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jc w:val="lef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 xml:space="preserve">Оформление стенда «Все профессии важны, все профессии нужны» </w:t>
            </w:r>
          </w:p>
        </w:tc>
        <w:tc>
          <w:tcPr>
            <w:tcW w:w="1153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276" w:lineRule="auto"/>
              <w:ind w:left="40"/>
              <w:contextualSpacing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26 марта</w:t>
            </w:r>
          </w:p>
        </w:tc>
        <w:tc>
          <w:tcPr>
            <w:tcW w:w="3745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jc w:val="lef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Е.Я. Большакова социальный – педагог,</w:t>
            </w:r>
            <w:r w:rsidRPr="00986A4F">
              <w:rPr>
                <w:rFonts w:ascii="Arial Unicode MS" w:eastAsia="Arial Unicode MS" w:hAnsi="Arial Unicode MS" w:cs="Arial Unicode MS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86A4F">
              <w:rPr>
                <w:b w:val="0"/>
                <w:sz w:val="24"/>
                <w:szCs w:val="24"/>
                <w:lang w:bidi="ru-RU"/>
              </w:rPr>
              <w:t>Г.С. Ушакова, педагог - библиотекарь</w:t>
            </w:r>
          </w:p>
        </w:tc>
      </w:tr>
      <w:tr w:rsidR="00986A4F" w:rsidTr="009E6761">
        <w:tc>
          <w:tcPr>
            <w:tcW w:w="1089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jc w:val="left"/>
              <w:rPr>
                <w:b w:val="0"/>
                <w:sz w:val="24"/>
                <w:szCs w:val="24"/>
              </w:rPr>
            </w:pPr>
            <w:r w:rsidRPr="00986A4F">
              <w:rPr>
                <w:rStyle w:val="211pt"/>
                <w:sz w:val="24"/>
                <w:szCs w:val="24"/>
              </w:rPr>
              <w:t xml:space="preserve">Организация </w:t>
            </w:r>
            <w:proofErr w:type="spellStart"/>
            <w:r w:rsidRPr="00986A4F">
              <w:rPr>
                <w:rStyle w:val="211pt"/>
                <w:sz w:val="24"/>
                <w:szCs w:val="24"/>
              </w:rPr>
              <w:t>профориентационных</w:t>
            </w:r>
            <w:proofErr w:type="spellEnd"/>
            <w:r w:rsidRPr="00986A4F">
              <w:rPr>
                <w:rStyle w:val="211pt"/>
                <w:sz w:val="24"/>
                <w:szCs w:val="24"/>
              </w:rPr>
              <w:t xml:space="preserve"> экскурсий на предприятия и в организации </w:t>
            </w:r>
          </w:p>
        </w:tc>
        <w:tc>
          <w:tcPr>
            <w:tcW w:w="1153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276" w:lineRule="auto"/>
              <w:ind w:left="40"/>
              <w:contextualSpacing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с 26 по 30 марта</w:t>
            </w:r>
          </w:p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3745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jc w:val="lef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Воспитатели и классные руководители</w:t>
            </w:r>
          </w:p>
        </w:tc>
      </w:tr>
      <w:tr w:rsidR="00986A4F" w:rsidTr="009E6761">
        <w:tc>
          <w:tcPr>
            <w:tcW w:w="1089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jc w:val="left"/>
              <w:rPr>
                <w:b w:val="0"/>
                <w:sz w:val="24"/>
                <w:szCs w:val="24"/>
              </w:rPr>
            </w:pPr>
            <w:r w:rsidRPr="00986A4F">
              <w:rPr>
                <w:rStyle w:val="211pt"/>
                <w:sz w:val="24"/>
                <w:szCs w:val="24"/>
              </w:rPr>
              <w:t>Организация с обучающимися   практико-ориентированных мероприятий (мастер-классов, мастерских и др.), посвященных выбору сферы будущей профессиональной деятельности</w:t>
            </w:r>
          </w:p>
        </w:tc>
        <w:tc>
          <w:tcPr>
            <w:tcW w:w="1153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276" w:lineRule="auto"/>
              <w:ind w:left="40"/>
              <w:contextualSpacing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с 26 по 30 марта</w:t>
            </w:r>
          </w:p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3745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jc w:val="lef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Воспитатели и классные руководители, учителя трудового обучения</w:t>
            </w:r>
          </w:p>
        </w:tc>
      </w:tr>
      <w:tr w:rsidR="00986A4F" w:rsidTr="009E6761">
        <w:tc>
          <w:tcPr>
            <w:tcW w:w="1089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jc w:val="left"/>
              <w:rPr>
                <w:b w:val="0"/>
                <w:sz w:val="24"/>
                <w:szCs w:val="24"/>
              </w:rPr>
            </w:pPr>
            <w:r w:rsidRPr="00986A4F">
              <w:rPr>
                <w:rStyle w:val="211pt"/>
                <w:sz w:val="24"/>
                <w:szCs w:val="24"/>
              </w:rPr>
              <w:t xml:space="preserve">Проведение тематических классных часов, встреч, бесед с обучающимися с приглашением представителей различных сфер профессиональной деятельности: </w:t>
            </w:r>
            <w:r w:rsidRPr="00986A4F">
              <w:rPr>
                <w:b w:val="0"/>
                <w:bCs w:val="0"/>
                <w:sz w:val="24"/>
                <w:szCs w:val="24"/>
                <w:lang w:bidi="ru-RU"/>
              </w:rPr>
              <w:t>«Моя будущая профессия», «Что я знаю о профессиях», «Мой выбор – моё будущее</w:t>
            </w:r>
            <w:proofErr w:type="gramStart"/>
            <w:r w:rsidRPr="00986A4F">
              <w:rPr>
                <w:b w:val="0"/>
                <w:bCs w:val="0"/>
                <w:sz w:val="24"/>
                <w:szCs w:val="24"/>
                <w:lang w:bidi="ru-RU"/>
              </w:rPr>
              <w:t>».</w:t>
            </w:r>
            <w:r w:rsidRPr="00986A4F">
              <w:rPr>
                <w:rStyle w:val="211pt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153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276" w:lineRule="auto"/>
              <w:ind w:left="40"/>
              <w:contextualSpacing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с 26 по 30 марта</w:t>
            </w:r>
          </w:p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rPr>
                <w:sz w:val="24"/>
                <w:szCs w:val="24"/>
              </w:rPr>
            </w:pPr>
          </w:p>
        </w:tc>
        <w:tc>
          <w:tcPr>
            <w:tcW w:w="3745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jc w:val="left"/>
              <w:rPr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Воспитатели и классные руководители, учителя трудового обучения</w:t>
            </w:r>
          </w:p>
        </w:tc>
      </w:tr>
      <w:tr w:rsidR="00986A4F" w:rsidTr="009E6761">
        <w:tc>
          <w:tcPr>
            <w:tcW w:w="1089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jc w:val="left"/>
              <w:rPr>
                <w:b w:val="0"/>
                <w:sz w:val="24"/>
                <w:szCs w:val="24"/>
              </w:rPr>
            </w:pPr>
            <w:r w:rsidRPr="00986A4F">
              <w:rPr>
                <w:rStyle w:val="211pt"/>
                <w:sz w:val="24"/>
                <w:szCs w:val="24"/>
              </w:rPr>
              <w:t>Тематическая выставка, посвященная сферам профессиональной деятельности,</w:t>
            </w:r>
            <w:r w:rsidRPr="00986A4F">
              <w:rPr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 w:rsidRPr="00986A4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внеклассное чтение произведений о различных трудовых профессиях                        </w:t>
            </w:r>
          </w:p>
        </w:tc>
        <w:tc>
          <w:tcPr>
            <w:tcW w:w="1153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276" w:lineRule="auto"/>
              <w:ind w:left="40"/>
              <w:contextualSpacing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с 26 по 30 марта</w:t>
            </w:r>
          </w:p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rPr>
                <w:sz w:val="24"/>
                <w:szCs w:val="24"/>
              </w:rPr>
            </w:pPr>
          </w:p>
        </w:tc>
        <w:tc>
          <w:tcPr>
            <w:tcW w:w="3745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jc w:val="lef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Г.С. Ушакова, педагог - библиотекарь</w:t>
            </w:r>
          </w:p>
        </w:tc>
      </w:tr>
      <w:tr w:rsidR="00986A4F" w:rsidTr="009E6761">
        <w:tc>
          <w:tcPr>
            <w:tcW w:w="1089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jc w:val="lef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 xml:space="preserve">Участие в кружковом объединении «Моё растеньице».                                             </w:t>
            </w:r>
            <w:proofErr w:type="gramStart"/>
            <w:r w:rsidRPr="00986A4F">
              <w:rPr>
                <w:b w:val="0"/>
                <w:sz w:val="24"/>
                <w:szCs w:val="24"/>
              </w:rPr>
              <w:t>Занятия  на</w:t>
            </w:r>
            <w:proofErr w:type="gramEnd"/>
            <w:r w:rsidRPr="00986A4F">
              <w:rPr>
                <w:b w:val="0"/>
                <w:sz w:val="24"/>
                <w:szCs w:val="24"/>
              </w:rPr>
              <w:t xml:space="preserve"> которых учащиеся занимаются выращиванием комнатных и уличных растений, для школы и семейных групп, участвуют в общешкольных акциях и мероприятиях экологической направленности  </w:t>
            </w:r>
          </w:p>
        </w:tc>
        <w:tc>
          <w:tcPr>
            <w:tcW w:w="1153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45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Г.А. Черноокая, педагог - организатор</w:t>
            </w:r>
          </w:p>
        </w:tc>
      </w:tr>
      <w:tr w:rsidR="00986A4F" w:rsidTr="009E6761">
        <w:tc>
          <w:tcPr>
            <w:tcW w:w="1089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jc w:val="lef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  <w:lang w:bidi="ru-RU"/>
              </w:rPr>
              <w:t xml:space="preserve">Организация трудовых </w:t>
            </w:r>
            <w:proofErr w:type="gramStart"/>
            <w:r w:rsidRPr="00986A4F">
              <w:rPr>
                <w:b w:val="0"/>
                <w:sz w:val="24"/>
                <w:szCs w:val="24"/>
                <w:lang w:bidi="ru-RU"/>
              </w:rPr>
              <w:t xml:space="preserve">дел:   </w:t>
            </w:r>
            <w:bookmarkStart w:id="0" w:name="_GoBack"/>
            <w:bookmarkEnd w:id="0"/>
            <w:proofErr w:type="gramEnd"/>
            <w:r w:rsidRPr="00986A4F">
              <w:rPr>
                <w:b w:val="0"/>
                <w:sz w:val="24"/>
                <w:szCs w:val="24"/>
                <w:lang w:bidi="ru-RU"/>
              </w:rPr>
              <w:t xml:space="preserve">                                                                 уборка территории, ремонтные дела, благоустройство школы. Уборка территории образовательного учреждения и семейных групп  </w:t>
            </w:r>
          </w:p>
        </w:tc>
        <w:tc>
          <w:tcPr>
            <w:tcW w:w="1153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45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jc w:val="lef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Воспитатели, учителя трудового обучения</w:t>
            </w:r>
          </w:p>
        </w:tc>
      </w:tr>
      <w:tr w:rsidR="00986A4F" w:rsidTr="009E6761">
        <w:tc>
          <w:tcPr>
            <w:tcW w:w="1089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jc w:val="left"/>
              <w:rPr>
                <w:b w:val="0"/>
                <w:sz w:val="24"/>
                <w:szCs w:val="24"/>
                <w:lang w:bidi="ru-RU"/>
              </w:rPr>
            </w:pPr>
            <w:r w:rsidRPr="00986A4F">
              <w:rPr>
                <w:b w:val="0"/>
                <w:sz w:val="24"/>
                <w:szCs w:val="24"/>
                <w:lang w:bidi="ru-RU"/>
              </w:rPr>
              <w:t xml:space="preserve">Просмотр видеофильмов о профессиях в рамках внеклассной работы с  </w:t>
            </w:r>
          </w:p>
        </w:tc>
        <w:tc>
          <w:tcPr>
            <w:tcW w:w="1153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276" w:lineRule="auto"/>
              <w:ind w:left="40"/>
              <w:contextualSpacing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с 26 по 30 марта</w:t>
            </w:r>
          </w:p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276" w:lineRule="auto"/>
              <w:ind w:left="40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3745" w:type="dxa"/>
          </w:tcPr>
          <w:p w:rsidR="00986A4F" w:rsidRPr="00986A4F" w:rsidRDefault="00986A4F" w:rsidP="00986A4F">
            <w:pPr>
              <w:pStyle w:val="50"/>
              <w:shd w:val="clear" w:color="auto" w:fill="auto"/>
              <w:spacing w:before="0" w:after="537" w:line="317" w:lineRule="exact"/>
              <w:jc w:val="lef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Воспитатели и классные руководители, учителя предметники</w:t>
            </w:r>
          </w:p>
        </w:tc>
      </w:tr>
      <w:tr w:rsidR="009E6761" w:rsidTr="009E6761">
        <w:tc>
          <w:tcPr>
            <w:tcW w:w="1089" w:type="dxa"/>
          </w:tcPr>
          <w:p w:rsidR="009E6761" w:rsidRPr="00986A4F" w:rsidRDefault="009E6761" w:rsidP="009E6761">
            <w:pPr>
              <w:pStyle w:val="50"/>
              <w:shd w:val="clear" w:color="auto" w:fill="auto"/>
              <w:spacing w:before="0" w:after="537" w:line="317" w:lineRule="exac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9E6761" w:rsidRPr="00986A4F" w:rsidRDefault="009E6761" w:rsidP="009E6761">
            <w:pPr>
              <w:pStyle w:val="50"/>
              <w:shd w:val="clear" w:color="auto" w:fill="auto"/>
              <w:spacing w:before="0" w:after="537" w:line="276" w:lineRule="auto"/>
              <w:ind w:left="40"/>
              <w:contextualSpacing/>
              <w:jc w:val="left"/>
              <w:rPr>
                <w:b w:val="0"/>
                <w:sz w:val="24"/>
                <w:szCs w:val="24"/>
                <w:lang w:bidi="ru-RU"/>
              </w:rPr>
            </w:pPr>
            <w:r w:rsidRPr="00986A4F">
              <w:rPr>
                <w:b w:val="0"/>
                <w:sz w:val="24"/>
                <w:szCs w:val="24"/>
                <w:lang w:bidi="ru-RU"/>
              </w:rPr>
              <w:t xml:space="preserve"> Познавательная игра </w:t>
            </w:r>
          </w:p>
          <w:p w:rsidR="009E6761" w:rsidRPr="00986A4F" w:rsidRDefault="009E6761" w:rsidP="009E6761">
            <w:pPr>
              <w:pStyle w:val="50"/>
              <w:shd w:val="clear" w:color="auto" w:fill="auto"/>
              <w:spacing w:before="0" w:after="537" w:line="276" w:lineRule="auto"/>
              <w:ind w:left="40"/>
              <w:contextualSpacing/>
              <w:jc w:val="lef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 xml:space="preserve">«Все профессии важны, все профессии нужны» </w:t>
            </w:r>
          </w:p>
        </w:tc>
        <w:tc>
          <w:tcPr>
            <w:tcW w:w="1153" w:type="dxa"/>
          </w:tcPr>
          <w:p w:rsidR="009E6761" w:rsidRPr="00986A4F" w:rsidRDefault="009E6761" w:rsidP="009E6761">
            <w:pPr>
              <w:pStyle w:val="50"/>
              <w:shd w:val="clear" w:color="auto" w:fill="auto"/>
              <w:spacing w:before="0" w:after="537" w:line="276" w:lineRule="auto"/>
              <w:ind w:left="40"/>
              <w:contextualSpacing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  <w:r w:rsidRPr="00986A4F">
              <w:rPr>
                <w:b w:val="0"/>
                <w:sz w:val="24"/>
                <w:szCs w:val="24"/>
              </w:rPr>
              <w:t xml:space="preserve"> марта</w:t>
            </w:r>
          </w:p>
        </w:tc>
        <w:tc>
          <w:tcPr>
            <w:tcW w:w="3745" w:type="dxa"/>
          </w:tcPr>
          <w:p w:rsidR="009E6761" w:rsidRPr="00986A4F" w:rsidRDefault="009E6761" w:rsidP="009E6761">
            <w:pPr>
              <w:pStyle w:val="50"/>
              <w:shd w:val="clear" w:color="auto" w:fill="auto"/>
              <w:spacing w:before="0" w:after="537" w:line="317" w:lineRule="exact"/>
              <w:jc w:val="left"/>
              <w:rPr>
                <w:b w:val="0"/>
                <w:sz w:val="24"/>
                <w:szCs w:val="24"/>
              </w:rPr>
            </w:pPr>
            <w:r w:rsidRPr="00986A4F">
              <w:rPr>
                <w:b w:val="0"/>
                <w:sz w:val="24"/>
                <w:szCs w:val="24"/>
              </w:rPr>
              <w:t xml:space="preserve">С.А. Аксарина, заместитель директора по </w:t>
            </w:r>
            <w:proofErr w:type="gramStart"/>
            <w:r w:rsidRPr="00986A4F">
              <w:rPr>
                <w:b w:val="0"/>
                <w:sz w:val="24"/>
                <w:szCs w:val="24"/>
              </w:rPr>
              <w:t>ВР,  Е.Я.</w:t>
            </w:r>
            <w:proofErr w:type="gramEnd"/>
            <w:r w:rsidRPr="00986A4F">
              <w:rPr>
                <w:b w:val="0"/>
                <w:sz w:val="24"/>
                <w:szCs w:val="24"/>
              </w:rPr>
              <w:t xml:space="preserve"> Большакова социальный – педагог  </w:t>
            </w:r>
          </w:p>
        </w:tc>
      </w:tr>
    </w:tbl>
    <w:p w:rsidR="00986A4F" w:rsidRDefault="00986A4F" w:rsidP="00FB2F4A">
      <w:pPr>
        <w:pStyle w:val="50"/>
        <w:shd w:val="clear" w:color="auto" w:fill="auto"/>
        <w:spacing w:before="0" w:after="537" w:line="276" w:lineRule="auto"/>
        <w:ind w:left="40"/>
        <w:contextualSpacing/>
        <w:rPr>
          <w:sz w:val="24"/>
          <w:szCs w:val="24"/>
        </w:rPr>
      </w:pPr>
    </w:p>
    <w:p w:rsidR="00986A4F" w:rsidRDefault="00986A4F" w:rsidP="00FB2F4A">
      <w:pPr>
        <w:pStyle w:val="50"/>
        <w:shd w:val="clear" w:color="auto" w:fill="auto"/>
        <w:spacing w:before="0" w:after="537" w:line="276" w:lineRule="auto"/>
        <w:ind w:left="40"/>
        <w:contextualSpacing/>
        <w:rPr>
          <w:sz w:val="24"/>
          <w:szCs w:val="24"/>
        </w:rPr>
      </w:pPr>
    </w:p>
    <w:p w:rsidR="00986A4F" w:rsidRDefault="00986A4F" w:rsidP="00FB2F4A">
      <w:pPr>
        <w:pStyle w:val="50"/>
        <w:shd w:val="clear" w:color="auto" w:fill="auto"/>
        <w:spacing w:before="0" w:after="537" w:line="276" w:lineRule="auto"/>
        <w:ind w:left="40"/>
        <w:contextualSpacing/>
        <w:rPr>
          <w:sz w:val="24"/>
          <w:szCs w:val="24"/>
        </w:rPr>
      </w:pPr>
    </w:p>
    <w:p w:rsidR="00986A4F" w:rsidRDefault="00986A4F" w:rsidP="00FB2F4A">
      <w:pPr>
        <w:pStyle w:val="50"/>
        <w:shd w:val="clear" w:color="auto" w:fill="auto"/>
        <w:spacing w:before="0" w:after="537" w:line="276" w:lineRule="auto"/>
        <w:ind w:left="40"/>
        <w:contextualSpacing/>
        <w:rPr>
          <w:sz w:val="24"/>
          <w:szCs w:val="24"/>
        </w:rPr>
      </w:pPr>
    </w:p>
    <w:p w:rsidR="00986A4F" w:rsidRDefault="00986A4F" w:rsidP="00FB2F4A">
      <w:pPr>
        <w:pStyle w:val="50"/>
        <w:shd w:val="clear" w:color="auto" w:fill="auto"/>
        <w:spacing w:before="0" w:after="537" w:line="276" w:lineRule="auto"/>
        <w:ind w:left="40"/>
        <w:contextualSpacing/>
        <w:rPr>
          <w:sz w:val="24"/>
          <w:szCs w:val="24"/>
        </w:rPr>
      </w:pPr>
    </w:p>
    <w:p w:rsidR="00986A4F" w:rsidRDefault="00986A4F" w:rsidP="00FB2F4A">
      <w:pPr>
        <w:pStyle w:val="50"/>
        <w:shd w:val="clear" w:color="auto" w:fill="auto"/>
        <w:spacing w:before="0" w:after="537" w:line="276" w:lineRule="auto"/>
        <w:ind w:left="40"/>
        <w:contextualSpacing/>
        <w:rPr>
          <w:sz w:val="24"/>
          <w:szCs w:val="24"/>
        </w:rPr>
      </w:pPr>
    </w:p>
    <w:p w:rsidR="00986A4F" w:rsidRDefault="00986A4F" w:rsidP="00FB2F4A">
      <w:pPr>
        <w:pStyle w:val="50"/>
        <w:shd w:val="clear" w:color="auto" w:fill="auto"/>
        <w:spacing w:before="0" w:after="537" w:line="276" w:lineRule="auto"/>
        <w:ind w:left="40"/>
        <w:contextualSpacing/>
        <w:rPr>
          <w:sz w:val="24"/>
          <w:szCs w:val="24"/>
        </w:rPr>
      </w:pPr>
    </w:p>
    <w:p w:rsidR="00986A4F" w:rsidRDefault="00986A4F" w:rsidP="00FB2F4A">
      <w:pPr>
        <w:pStyle w:val="50"/>
        <w:shd w:val="clear" w:color="auto" w:fill="auto"/>
        <w:spacing w:before="0" w:after="537" w:line="276" w:lineRule="auto"/>
        <w:ind w:left="40"/>
        <w:contextualSpacing/>
        <w:rPr>
          <w:sz w:val="24"/>
          <w:szCs w:val="24"/>
        </w:rPr>
      </w:pPr>
    </w:p>
    <w:p w:rsidR="00986A4F" w:rsidRDefault="00986A4F" w:rsidP="00FB2F4A">
      <w:pPr>
        <w:pStyle w:val="50"/>
        <w:shd w:val="clear" w:color="auto" w:fill="auto"/>
        <w:spacing w:before="0" w:after="537" w:line="276" w:lineRule="auto"/>
        <w:ind w:left="40"/>
        <w:contextualSpacing/>
        <w:rPr>
          <w:sz w:val="24"/>
          <w:szCs w:val="24"/>
        </w:rPr>
      </w:pPr>
    </w:p>
    <w:p w:rsidR="00986A4F" w:rsidRDefault="00986A4F" w:rsidP="00FB2F4A">
      <w:pPr>
        <w:pStyle w:val="50"/>
        <w:shd w:val="clear" w:color="auto" w:fill="auto"/>
        <w:spacing w:before="0" w:after="537" w:line="276" w:lineRule="auto"/>
        <w:ind w:left="40"/>
        <w:contextualSpacing/>
        <w:rPr>
          <w:sz w:val="24"/>
          <w:szCs w:val="24"/>
        </w:rPr>
      </w:pPr>
    </w:p>
    <w:p w:rsidR="00986A4F" w:rsidRPr="00986A4F" w:rsidRDefault="00986A4F" w:rsidP="00FB2F4A">
      <w:pPr>
        <w:pStyle w:val="50"/>
        <w:shd w:val="clear" w:color="auto" w:fill="auto"/>
        <w:spacing w:before="0" w:after="537" w:line="276" w:lineRule="auto"/>
        <w:ind w:left="40"/>
        <w:contextualSpacing/>
        <w:rPr>
          <w:sz w:val="24"/>
          <w:szCs w:val="24"/>
        </w:rPr>
      </w:pPr>
    </w:p>
    <w:p w:rsidR="00FB2F4A" w:rsidRPr="00986A4F" w:rsidRDefault="00FB2F4A" w:rsidP="00FB2F4A">
      <w:pPr>
        <w:pStyle w:val="50"/>
        <w:shd w:val="clear" w:color="auto" w:fill="auto"/>
        <w:spacing w:before="0" w:after="537" w:line="317" w:lineRule="exact"/>
        <w:ind w:left="40"/>
        <w:rPr>
          <w:sz w:val="24"/>
          <w:szCs w:val="24"/>
        </w:rPr>
      </w:pPr>
    </w:p>
    <w:p w:rsidR="00FB2F4A" w:rsidRPr="00986A4F" w:rsidRDefault="00FB2F4A" w:rsidP="00FB2F4A">
      <w:pPr>
        <w:pStyle w:val="50"/>
        <w:shd w:val="clear" w:color="auto" w:fill="auto"/>
        <w:spacing w:before="0" w:after="537" w:line="317" w:lineRule="exact"/>
        <w:ind w:left="40"/>
        <w:rPr>
          <w:sz w:val="24"/>
          <w:szCs w:val="24"/>
        </w:rPr>
      </w:pPr>
    </w:p>
    <w:p w:rsidR="00FB2F4A" w:rsidRPr="00986A4F" w:rsidRDefault="00FB2F4A" w:rsidP="00FB2F4A">
      <w:pPr>
        <w:pStyle w:val="50"/>
        <w:shd w:val="clear" w:color="auto" w:fill="auto"/>
        <w:spacing w:before="0" w:after="537" w:line="317" w:lineRule="exact"/>
        <w:ind w:left="40"/>
        <w:rPr>
          <w:sz w:val="24"/>
          <w:szCs w:val="24"/>
        </w:rPr>
      </w:pPr>
    </w:p>
    <w:p w:rsidR="00FB2F4A" w:rsidRDefault="00FB2F4A" w:rsidP="00FB2F4A">
      <w:pPr>
        <w:pStyle w:val="50"/>
        <w:shd w:val="clear" w:color="auto" w:fill="auto"/>
        <w:spacing w:before="0" w:after="537" w:line="317" w:lineRule="exact"/>
        <w:ind w:left="40"/>
      </w:pPr>
    </w:p>
    <w:p w:rsidR="00FB2F4A" w:rsidRDefault="00FB2F4A" w:rsidP="00FB2F4A">
      <w:pPr>
        <w:pStyle w:val="50"/>
        <w:shd w:val="clear" w:color="auto" w:fill="auto"/>
        <w:spacing w:before="0" w:after="537" w:line="317" w:lineRule="exact"/>
        <w:ind w:left="40"/>
      </w:pPr>
    </w:p>
    <w:sectPr w:rsidR="00FB2F4A" w:rsidSect="009E6761">
      <w:pgSz w:w="11900" w:h="16840"/>
      <w:pgMar w:top="567" w:right="307" w:bottom="1105" w:left="144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3B"/>
    <w:rsid w:val="00067987"/>
    <w:rsid w:val="002277D1"/>
    <w:rsid w:val="002F2A45"/>
    <w:rsid w:val="004115D4"/>
    <w:rsid w:val="00986A4F"/>
    <w:rsid w:val="009E6761"/>
    <w:rsid w:val="00BC6F3B"/>
    <w:rsid w:val="00D057B9"/>
    <w:rsid w:val="00F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A4BF1-28EE-41BD-8333-E0E5005E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2F4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B2F4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B2F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B2F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sid w:val="00FB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sid w:val="00FB2F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"/>
    <w:rsid w:val="00FB2F4A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B2F4A"/>
    <w:pPr>
      <w:shd w:val="clear" w:color="auto" w:fill="FFFFFF"/>
      <w:spacing w:before="360" w:after="24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FB2F4A"/>
    <w:pPr>
      <w:shd w:val="clear" w:color="auto" w:fill="FFFFFF"/>
      <w:spacing w:before="840" w:after="8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FB2F4A"/>
    <w:pPr>
      <w:shd w:val="clear" w:color="auto" w:fill="FFFFFF"/>
      <w:spacing w:before="840" w:after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FB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2018-03-23T13:42:00Z</dcterms:created>
  <dcterms:modified xsi:type="dcterms:W3CDTF">2018-03-24T08:02:00Z</dcterms:modified>
</cp:coreProperties>
</file>