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9" w:rsidRPr="006C7185" w:rsidRDefault="006C7185" w:rsidP="0011057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43</w:t>
      </w:r>
      <w:r w:rsidR="00110579" w:rsidRPr="006C7185">
        <w:rPr>
          <w:rFonts w:ascii="Times New Roman" w:hAnsi="Times New Roman" w:cs="Times New Roman"/>
          <w:b/>
          <w:bCs/>
          <w:sz w:val="28"/>
          <w:szCs w:val="28"/>
        </w:rPr>
        <w:t>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185">
        <w:rPr>
          <w:rFonts w:ascii="Times New Roman" w:hAnsi="Times New Roman" w:cs="Times New Roman"/>
          <w:b/>
          <w:bCs/>
          <w:sz w:val="28"/>
          <w:szCs w:val="28"/>
        </w:rPr>
        <w:t>по правилам безопасности при обнаружении неразорвавшихся</w:t>
      </w:r>
      <w:r w:rsidRPr="006C7185">
        <w:rPr>
          <w:rFonts w:ascii="Times New Roman" w:hAnsi="Times New Roman" w:cs="Times New Roman"/>
          <w:b/>
          <w:bCs/>
          <w:sz w:val="28"/>
          <w:szCs w:val="28"/>
        </w:rPr>
        <w:br/>
        <w:t>снарядов, мин, гранат и неизвестных пакетов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1. Заметив оставленный в транспорте, подъезде дома и т. п. пакет (сумку, коробку и т. п.), ни в коем  случае не трогайте его: возможно, в нем находится взрывное устройство.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2. Сообщите о своей находке дежурному сотруднику милиции.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3. Если вы заметили пакет, сумку, коробку в городском транспорте, сообщите об этом водителю.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 xml:space="preserve">6. Не играйте </w:t>
      </w:r>
      <w:proofErr w:type="gramStart"/>
      <w:r w:rsidRPr="006C71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7185">
        <w:rPr>
          <w:rFonts w:ascii="Times New Roman" w:hAnsi="Times New Roman" w:cs="Times New Roman"/>
          <w:sz w:val="28"/>
          <w:szCs w:val="28"/>
        </w:rPr>
        <w:t xml:space="preserve"> взрывпакетом, если каким-то образом он оказался у вас. Можно получить тяжелые ожоги.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7. Не бросайте в костер патроны. Они могут выстрелить и ранить вас.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8. Опасайтесь взрыва: кислородных баллонов, сосудов под давлением, пустых бочек из-под бензина и растворителей, газо-воздушных смесей.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9. Обнаружив подозрительный предмет, похожий на снаряд, мину, гранату не приближайтесь к нему и не бросайте камни. Снаряд может взорваться. Место расположения подозрительного предмета оградите и сообщите о находке в милицию по телефону 02. Сообщите о находке ближайшим людям и дождитесь прибытия милиции.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185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1. Сдвигать с места, бросать, поднимать взрывоопасные предметы;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2. Собирать и хранить боеприпасы. Пытаться их разбирать, нагревать и ударять;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3. Изготовлять из снарядов предметы быта;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lastRenderedPageBreak/>
        <w:t>4. Использовать снаряды для разведения костров, приносить их в помещение;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5. Собирать и сдавать в металлолом боеприпасы.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>Инструкция составлена:</w:t>
      </w:r>
    </w:p>
    <w:p w:rsidR="00110579" w:rsidRPr="006C7185" w:rsidRDefault="00110579" w:rsidP="0011057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85">
        <w:rPr>
          <w:rFonts w:ascii="Times New Roman" w:hAnsi="Times New Roman" w:cs="Times New Roman"/>
          <w:sz w:val="28"/>
          <w:szCs w:val="28"/>
        </w:rPr>
        <w:t xml:space="preserve"> заместителем директора по безопасности </w:t>
      </w:r>
    </w:p>
    <w:p w:rsidR="00110579" w:rsidRPr="006C7185" w:rsidRDefault="00110579" w:rsidP="0011057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10579" w:rsidRDefault="00110579" w:rsidP="00110579">
      <w:pPr>
        <w:rPr>
          <w:sz w:val="24"/>
          <w:szCs w:val="24"/>
        </w:rPr>
      </w:pPr>
    </w:p>
    <w:p w:rsidR="00110579" w:rsidRDefault="00110579"/>
    <w:sectPr w:rsidR="001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79"/>
    <w:rsid w:val="00110579"/>
    <w:rsid w:val="006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2013-02-07T05:48:00Z</dcterms:created>
  <dcterms:modified xsi:type="dcterms:W3CDTF">2013-02-07T05:49:00Z</dcterms:modified>
</cp:coreProperties>
</file>