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F81" w:rsidRDefault="00F921E5">
      <w:r w:rsidRPr="00F921E5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E5" w:rsidRDefault="00F921E5"/>
    <w:p w:rsidR="00F921E5" w:rsidRDefault="00F921E5"/>
    <w:p w:rsidR="00F921E5" w:rsidRDefault="00F921E5"/>
    <w:p w:rsidR="00F921E5" w:rsidRDefault="00F921E5">
      <w:r w:rsidRPr="00F921E5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E5" w:rsidRDefault="00F921E5"/>
    <w:p w:rsidR="00F921E5" w:rsidRDefault="00F921E5"/>
    <w:p w:rsidR="00F921E5" w:rsidRDefault="00F921E5"/>
    <w:p w:rsidR="00F921E5" w:rsidRPr="001D0F2F" w:rsidRDefault="00F921E5" w:rsidP="00F921E5">
      <w:pPr>
        <w:pStyle w:val="a3"/>
        <w:jc w:val="both"/>
        <w:rPr>
          <w:sz w:val="22"/>
          <w:szCs w:val="22"/>
        </w:rPr>
      </w:pPr>
      <w:r w:rsidRPr="001D0F2F">
        <w:rPr>
          <w:sz w:val="22"/>
          <w:szCs w:val="22"/>
        </w:rPr>
        <w:lastRenderedPageBreak/>
        <w:t xml:space="preserve">Запрещается использовать огнетушители ОП-5 для тушения пожаров электроустановок, горящих проводов, находящихся под напряжением, </w:t>
      </w:r>
    </w:p>
    <w:p w:rsidR="00F921E5" w:rsidRPr="001D0F2F" w:rsidRDefault="00F921E5" w:rsidP="00F921E5">
      <w:pPr>
        <w:jc w:val="center"/>
      </w:pPr>
      <w:bookmarkStart w:id="0" w:name="_Toc268674401"/>
      <w:bookmarkStart w:id="1" w:name="_Toc268674611"/>
      <w:r w:rsidRPr="001D0F2F">
        <w:rPr>
          <w:rStyle w:val="30"/>
          <w:rFonts w:eastAsiaTheme="minorHAnsi"/>
        </w:rPr>
        <w:t>4. По окончании работы, перед закрытием помещений</w:t>
      </w:r>
      <w:bookmarkEnd w:id="0"/>
      <w:bookmarkEnd w:id="1"/>
      <w:r w:rsidRPr="001D0F2F">
        <w:t>:</w:t>
      </w:r>
    </w:p>
    <w:p w:rsidR="00F921E5" w:rsidRPr="001D0F2F" w:rsidRDefault="00F921E5" w:rsidP="00F921E5">
      <w:pPr>
        <w:jc w:val="both"/>
      </w:pPr>
      <w:r w:rsidRPr="001D0F2F">
        <w:t xml:space="preserve">4.1. Отключить электронагревательные приборы (сушильные шкафы, плитки, чайники, кипятильники и т. п.), силовую и осветительную электросеть (за исключением дежурного освещения). </w:t>
      </w:r>
    </w:p>
    <w:p w:rsidR="00F921E5" w:rsidRPr="001D0F2F" w:rsidRDefault="00F921E5" w:rsidP="00F921E5">
      <w:pPr>
        <w:jc w:val="both"/>
      </w:pPr>
      <w:r w:rsidRPr="001D0F2F">
        <w:t xml:space="preserve">4.2. Проверить состояние шкафов, мусорных ящиков, урн и т. п. </w:t>
      </w:r>
    </w:p>
    <w:p w:rsidR="00F921E5" w:rsidRPr="001D0F2F" w:rsidRDefault="00F921E5" w:rsidP="00F921E5">
      <w:pPr>
        <w:jc w:val="both"/>
      </w:pPr>
      <w:r w:rsidRPr="001D0F2F">
        <w:t xml:space="preserve">4.3. Установить, нет ли дыма, запаха гари, горелой резины и других признаков загорания. </w:t>
      </w:r>
    </w:p>
    <w:p w:rsidR="00F921E5" w:rsidRDefault="00F921E5" w:rsidP="00F921E5">
      <w:pPr>
        <w:jc w:val="right"/>
        <w:rPr>
          <w:b/>
          <w:sz w:val="20"/>
          <w:szCs w:val="20"/>
        </w:rPr>
      </w:pPr>
    </w:p>
    <w:p w:rsidR="00F921E5" w:rsidRDefault="00F921E5" w:rsidP="00F921E5">
      <w:pPr>
        <w:rPr>
          <w:sz w:val="20"/>
          <w:szCs w:val="20"/>
        </w:rPr>
      </w:pPr>
      <w:r w:rsidRPr="00E610CD">
        <w:rPr>
          <w:b/>
          <w:sz w:val="20"/>
          <w:szCs w:val="20"/>
        </w:rPr>
        <w:t>Инструкцию разработал</w:t>
      </w:r>
      <w:r w:rsidRPr="00E610CD">
        <w:rPr>
          <w:sz w:val="20"/>
          <w:szCs w:val="20"/>
        </w:rPr>
        <w:t xml:space="preserve">: </w:t>
      </w:r>
    </w:p>
    <w:p w:rsidR="00F921E5" w:rsidRDefault="00F921E5" w:rsidP="00F921E5">
      <w:pPr>
        <w:rPr>
          <w:sz w:val="20"/>
          <w:szCs w:val="20"/>
        </w:rPr>
      </w:pPr>
      <w:r w:rsidRPr="00E610CD">
        <w:rPr>
          <w:sz w:val="20"/>
          <w:szCs w:val="20"/>
        </w:rPr>
        <w:t>заместитель директора по безопасности Е.А.Васина</w:t>
      </w:r>
    </w:p>
    <w:p w:rsidR="00F921E5" w:rsidRDefault="00F921E5">
      <w:bookmarkStart w:id="2" w:name="_GoBack"/>
      <w:bookmarkEnd w:id="2"/>
    </w:p>
    <w:sectPr w:rsidR="00F92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9EB"/>
    <w:rsid w:val="006149EB"/>
    <w:rsid w:val="00D94F81"/>
    <w:rsid w:val="00F9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3C71C-FBCC-4C2E-A03F-1A45229D6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F921E5"/>
    <w:pPr>
      <w:keepNext/>
      <w:tabs>
        <w:tab w:val="left" w:pos="142"/>
      </w:tabs>
      <w:spacing w:before="240" w:after="60" w:line="0" w:lineRule="atLeast"/>
      <w:ind w:left="142"/>
      <w:outlineLvl w:val="2"/>
    </w:pPr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921E5"/>
    <w:rPr>
      <w:rFonts w:ascii="Times New Roman" w:eastAsia="Times New Roman" w:hAnsi="Times New Roman" w:cs="Arial"/>
      <w:b/>
      <w:bCs/>
      <w:sz w:val="26"/>
      <w:szCs w:val="26"/>
      <w:lang w:eastAsia="ru-RU"/>
    </w:rPr>
  </w:style>
  <w:style w:type="paragraph" w:styleId="a3">
    <w:name w:val="Normal (Web)"/>
    <w:basedOn w:val="a"/>
    <w:uiPriority w:val="99"/>
    <w:rsid w:val="00F921E5"/>
    <w:pPr>
      <w:tabs>
        <w:tab w:val="left" w:pos="142"/>
      </w:tabs>
      <w:spacing w:before="100" w:beforeAutospacing="1" w:after="100" w:afterAutospacing="1" w:line="0" w:lineRule="atLeast"/>
      <w:ind w:left="142"/>
    </w:pPr>
    <w:rPr>
      <w:rFonts w:ascii="Times New Roman" w:eastAsia="Times New Roman" w:hAnsi="Times New Roman" w:cs="Times New Roman"/>
      <w:sz w:val="26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2017-06-07T10:09:00Z</dcterms:created>
  <dcterms:modified xsi:type="dcterms:W3CDTF">2017-06-07T10:11:00Z</dcterms:modified>
</cp:coreProperties>
</file>