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36" w:rsidRPr="002A5C36" w:rsidRDefault="002A5C36" w:rsidP="002A5C36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7"/>
          <w:szCs w:val="27"/>
        </w:rPr>
      </w:pPr>
      <w:r w:rsidRPr="002A5C36">
        <w:rPr>
          <w:b/>
          <w:sz w:val="28"/>
          <w:szCs w:val="28"/>
        </w:rPr>
        <w:t xml:space="preserve">«Развитие познавательно- речевых способностей дошкольников при ознакомлении с природой»                  </w:t>
      </w:r>
      <w:r w:rsidRPr="002A5C36">
        <w:rPr>
          <w:color w:val="000000"/>
          <w:sz w:val="27"/>
          <w:szCs w:val="27"/>
        </w:rPr>
        <w:t xml:space="preserve">                     </w:t>
      </w:r>
    </w:p>
    <w:p w:rsidR="002A5C36" w:rsidRDefault="002A5C36" w:rsidP="002A5C3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Природа постоянно окружает ребенка, очень рано входит в его жизнь. Малыш начинает знакомиться с нею еще до того, как произнесет первые слова, сделает первые самостоятельные шаги, откроет первую книгу.</w:t>
      </w:r>
    </w:p>
    <w:p w:rsidR="002A5C36" w:rsidRDefault="002A5C36" w:rsidP="002A5C3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Ребенок сосредоточенно рассматривает игрушки, изображающие петушка, рыбку, цветок или забавного лягушонка.</w:t>
      </w:r>
    </w:p>
    <w:p w:rsidR="002A5C36" w:rsidRDefault="002A5C36" w:rsidP="002A5C3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 прогулке внимательно следит, как ветер раскачивает ветки деревьев, провожает взглядом летящую в небе птицу.</w:t>
      </w:r>
    </w:p>
    <w:p w:rsidR="002A5C36" w:rsidRDefault="002A5C36" w:rsidP="002A5C3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 ребенка рано появляется стремление к активному познанию природы. Она притягательна для него благодаря своему красочному миру, который дает малышу много ярких впечатлений, вызывает радостные переживания.</w:t>
      </w:r>
    </w:p>
    <w:p w:rsidR="002A5C36" w:rsidRPr="002A5C36" w:rsidRDefault="002A5C36" w:rsidP="002A5C36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Ознакомление дошкольников с родной природой - первые шаги в познании родного края, воспитания любви к Родине.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Выдающиеся педагоги всех времен придавали огромное значение общению детей с природой. В этом они видели средство всестороннего развития. И.Г. Песталоцци отмечал, что это источник, благодаря которому ум поднимается от смутных чувственных восприятий к четким понятиям. Он писал: «С самых ранних этапов развития надо вести ребенка во все многообразие окружающей его природы». К.Д. Ушинский считал логику природы самой доступной, наглядной и полезной для ребенка. Многие советские педагоги обращали внимание на необходимость открыть ребенку книгу природы как можно раньше, чтобы каждый день приносил что-то новое, «чтобы каждый шаг был путешествием к истокам - к чудесной красоте природы». (В.А. Сухомлинский).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Таким образом, впечатления о родной природе, полученные в детстве оставляют неизгладимый след в душе ребенка, а иногда определяют интересы и симпатии человека на всю жизнь.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В связи с этим перед педагогами дошкольных образовательных учреждений стоит важная задача: ввести ребенка в мир природы, сформировать у него реалистические знания о ее объектах и явлениях, учить наблюдать, замечать, размышлять и рассуждать, т.е. активно общаться с природой, овладевая новыми знаниями, умениями и навыками.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процессе ознакомления детей с природой осуществляется нравственное, физическое и </w:t>
      </w:r>
      <w:r w:rsidRPr="002A5C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умственное </w:t>
      </w: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детей дошкольного возраста, где особое значение уделяется формированию у детей познавательно-речевой активности.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В настоящее время наблюдается критическая ситуация в развитии речевой активности у детей дошкольного возраста, что обусловлено рядом негативных факторов, влияющих на речевую функцию: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Arial" w:eastAsia="Times New Roman" w:hAnsi="Arial" w:cs="Arial"/>
          <w:color w:val="000000"/>
          <w:sz w:val="3"/>
          <w:szCs w:val="3"/>
        </w:rPr>
        <w:t>• </w:t>
      </w: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ухудшение состояния здоровья детей;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Arial" w:eastAsia="Times New Roman" w:hAnsi="Arial" w:cs="Arial"/>
          <w:color w:val="000000"/>
          <w:sz w:val="3"/>
          <w:szCs w:val="3"/>
        </w:rPr>
        <w:t>• </w:t>
      </w: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существенное сужение объема «живого» общения родителей и детей;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Arial" w:eastAsia="Times New Roman" w:hAnsi="Arial" w:cs="Arial"/>
          <w:color w:val="000000"/>
          <w:sz w:val="3"/>
          <w:szCs w:val="3"/>
        </w:rPr>
        <w:t>• </w:t>
      </w: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глобальное снижение уровня речевой культуры в обществе;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Arial" w:eastAsia="Times New Roman" w:hAnsi="Arial" w:cs="Arial"/>
          <w:color w:val="000000"/>
          <w:sz w:val="3"/>
          <w:szCs w:val="3"/>
        </w:rPr>
        <w:t>• </w:t>
      </w: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недостаточное внимание педагогов к речевому развитию ребенка;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Arial" w:eastAsia="Times New Roman" w:hAnsi="Arial" w:cs="Arial"/>
          <w:color w:val="000000"/>
          <w:sz w:val="3"/>
          <w:szCs w:val="3"/>
        </w:rPr>
        <w:t>• </w:t>
      </w: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дисбаланс семейного воспитания в вопросах развития речи, что проявляется либо в его необоснованной интенсификации (стремление к раннему обучению письменной речи в ущерб устной), либо в равнодушном к нему отношении, либо из-за преобладания двуязычия в семье.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Развитие речи – это целенаправленная и последовательная педагогическая работа, предполагающая использование арсенала специальных методических методов и собственных речевых упражнений ребенка. Развивать речь ребенка, не включая его в познавательную деятельность невозможно, т.к. речь сопровождает и совершенствует познавательную деятельность детей, делая ее более целенаправленной и осознанной.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Одним из самых действенных средств познавательно-речевого развития дошкольников является игра.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Игра – самая естественная деятельность детей. Для детей игра составляет основное содержание жизни, выступает как ведущая деятельность, тесно переплетается с трудом и учением. В игру вовлекаются все стороны личности: ребенок двигается, говорит, воспринимает, думает, в процессе игры активно работают все его психические процессы: мышление, воображение, память, усиливаются эмоциональные и волевые проявления. С помощью игры ребенок познает самого себя и окружающий мир, игра способствует одновременному развитию физических, социальных и речевых навыков ребенка, а также стимулирует его желание узнавать что-то новое. Игра всегда обучает!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игр в детском саду может носить разнообразный характер, так например дидактические игры, могут быть направлены: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- на описание предмета или явления («Что за предмет», «Что за явление» и т.д.);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- на формирование у детей дошкольного возраста представлений об окружающей действительности (о природе);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- это могут быть конкретные тематические игры («Что где растет», «Когда это бывает», «Кому это нужно» и т.д.);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- игры, требующие двигательной активности, сноровки;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- игры типа мозаики и др..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Использование с детьми настольно-печатных игр содействует расширению кругозора детей, развивает сообразительность, внимание к действиям товарища, ориентировку в изменяющихся условиях игры, умение предвидеть результаты своего хода.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В каждой дидактической игре имеется своя обучающая задача, что отличает одну игру от другой: в одних играх  больше внимания уделяется, например, развитию памяти, в других - внимания, в третьих - мышления.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устной связной речи - одна из важнейших задач в работе с детьми. Формирование связной речи дошкольников происходит через познавательную активность. Развитие познавательной активности у детей дошкольного возраста особенно важно,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деятельность, проявляющееся у детей в поисковых действиях, направленных на получение новых впечатлений об окружающем мире.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Работа по развитию связной речи дошкольников должна происходить в течение всего дня. Дети могут обогащать словарный запас через наблюдения в природе, </w:t>
      </w: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ознакомление с окружающей действительностью. Дети учатся составлять рассказы разных видов, формируя разговорную речь, как на занятиях, так и в повседневной жизни.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Для младшего дошкольного возраста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 к окружающей действительности, в частности к природе родного края, необходимо обогащать представления детей о растениях, животных, объектах неживой природы, встречающихся, прежде всего в ближайшем окружении. В период дошкольного детства благодаря познавательной активности ребенка происходит зарождение первичного образа мира.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Большую роль в закреплении представлений о природе играет использование наглядно-дидактического материала (картин, опорных карточек и т.д.). Имея необходимый запас знаний, дети с удовольствием придумывают рассказы по наглядно-дидактическому материалу. Совместно с воспитателями и родителями (законными представителями) изготавливают книжки рассказов о животных, цветах, иллюстрируют их.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Прогулки и экскурсии дают детям яркие впечатления, помогают правильно познавать и называть предметы и явления внешнего мира, активизировать речь детей.</w:t>
      </w:r>
      <w:r w:rsidRPr="002A5C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Во время организации прогулок и экскурсий с детьми обращается внимание детей на все живое в природе. Отмечается, что все нуждается в заботливом и бережном отношении человека.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На прогулках дети осваивают новые понятия: хмурое небо, пасмурная погода, дождь моросит, туман стелется, ветрено, солнечно и т.д.. Дети лучше запоминают значение новых слов, так как, они сами наблюдали, как моросит дождь, чувствовали порывы ветра, видели яркое солнце и т.д., тем самым происходит расширение и обогащение словарный запаса детей.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На занятиях с детьми дошкольного возраста по формированию у них познавательно-речевой активности положительно зарекомендовал себя прием использования «радиопередачи», когда детям предлагается в виде интервью рассказать о том, что они видели на прогулке, что их заинтересовало, составить рассказ о жизни насекомых, о лесных хищниках, о птицах и т.д.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ознакомлении детей с природой родного края</w:t>
      </w:r>
      <w:r w:rsidRPr="002A5C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широко используется прием сравнения, например, «Осень. Холодно. Небо покрыто дождевыми тучами. Дует сильный ветер. Цветы почернели и поникли. Деревья почти все стоят голые. - Дети, кто из вас помнит, какие цветы и деревья были летом? Дети на минуту задумываются, вспоминают».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Заучивание отдельных фраз, при ознакомлении детей с природой родного края происходит и на музыкальных занятиях при изучении детьми стихов и песен о природе.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В работе с детьми по ознакомлению с природой родного края можно использовать любые возникшие ситуации. Хорошим методом активизации словаря детей дошкольного возраста является постановка вопросов перед ними. Вопросы помогают закрепить имеющиеся знания и направляют внимание детей на определенные объекты природы.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Важным средством обогащения словарного запаса детей является чтение художественной литературы. Природоведческая книга дает богатый материал для воспитания у детей познавательного интереса, наблюдательности, помогает формировать эстетическое отношение ребенка к природе, любить природу. В процессе чтения дети лучше запоминают, выделяют образные выражения, слова сравнения. Просят объяснить, уточнить, прочитать еще раз.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Организуя работу с родителями воспитанников (законными представителями), можно использовать разнообразные методы и приемы: анкетирование, совместное творчество ребенка с родителями, домашние задания (нарисовать, придумать рассказ, понаблюдать), выступления на родительских собраниях, индивидуальные беседы. Можно посоветовать родителям (законным представителям) больше быть на природе, подробно отвечать на детские вопросы, рассматривать, играть.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В групповых помещениях могут быть оформлены уголки для родителей (законных представителей).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Кроме того, родители (законные представители) могут принимать активное участие в праздниках, развлечениях, в походах и экскурсиях.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Таким образом,</w:t>
      </w:r>
      <w:r w:rsidRPr="002A5C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2A5C36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</w:t>
      </w:r>
      <w:r w:rsidRPr="002A5C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2A5C36">
        <w:rPr>
          <w:rFonts w:ascii="Times New Roman" w:eastAsia="Times New Roman" w:hAnsi="Times New Roman" w:cs="Times New Roman"/>
          <w:color w:val="272727"/>
          <w:sz w:val="27"/>
          <w:szCs w:val="27"/>
        </w:rPr>
        <w:t>познавательно-речевой активности у ребенка дошкольного возраста определяется степенью сформированности у него знаний, умений и навыков, познавательных и социальных мотивов, потребностей и интересов, а также других психических новообразований, которые составляют базис его личностной культуры.</w:t>
      </w:r>
    </w:p>
    <w:p w:rsidR="002A5C36" w:rsidRPr="002A5C36" w:rsidRDefault="002A5C36" w:rsidP="002A5C36">
      <w:pPr>
        <w:shd w:val="clear" w:color="auto" w:fill="FFFFFF"/>
        <w:spacing w:after="0" w:line="47" w:lineRule="atLeast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Times New Roman" w:eastAsia="Times New Roman" w:hAnsi="Times New Roman" w:cs="Times New Roman"/>
          <w:color w:val="272727"/>
          <w:sz w:val="27"/>
          <w:szCs w:val="27"/>
        </w:rPr>
        <w:t>Высокий уровень познавательно-речевой активности дает возможность ребенку реализовать как социальную, так и интеллектуальную активность в кругу сверстников и взрослых людей. Расширение содержания потребностей в общении направляет внимание ребенка на новые аспекты действительности: на познание мира людей и взаимоотношений с окружающими, мира природы, предметно-практической и художественной действительности. Новые потребности общения обусловливают потребность и в новых средствах, которые должны помочь реализовать новые цели.</w:t>
      </w:r>
    </w:p>
    <w:p w:rsidR="002A5C36" w:rsidRPr="002A5C36" w:rsidRDefault="002A5C36" w:rsidP="002A5C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Arial" w:eastAsia="Times New Roman" w:hAnsi="Arial" w:cs="Arial"/>
          <w:color w:val="000000"/>
          <w:sz w:val="3"/>
          <w:szCs w:val="3"/>
        </w:rPr>
        <w:br/>
      </w:r>
    </w:p>
    <w:p w:rsidR="002A5C36" w:rsidRPr="002A5C36" w:rsidRDefault="002A5C36" w:rsidP="002A5C36">
      <w:pPr>
        <w:shd w:val="clear" w:color="auto" w:fill="E1E4D5"/>
        <w:spacing w:after="48" w:line="240" w:lineRule="auto"/>
        <w:rPr>
          <w:rFonts w:ascii="Arial" w:eastAsia="Times New Roman" w:hAnsi="Arial" w:cs="Arial"/>
          <w:color w:val="000000"/>
          <w:sz w:val="3"/>
          <w:szCs w:val="3"/>
        </w:rPr>
      </w:pPr>
      <w:r w:rsidRPr="002A5C36">
        <w:rPr>
          <w:rFonts w:ascii="Arial" w:eastAsia="Times New Roman" w:hAnsi="Arial" w:cs="Arial"/>
          <w:color w:val="000000"/>
          <w:sz w:val="3"/>
          <w:szCs w:val="3"/>
        </w:rPr>
        <w:t> </w:t>
      </w:r>
    </w:p>
    <w:p w:rsidR="00000000" w:rsidRDefault="002A5C36"/>
    <w:p w:rsidR="002A5C36" w:rsidRDefault="002A5C36"/>
    <w:p w:rsidR="002A5C36" w:rsidRDefault="002A5C36"/>
    <w:p w:rsidR="002A5C36" w:rsidRDefault="002A5C36"/>
    <w:p w:rsidR="002A5C36" w:rsidRDefault="002A5C36"/>
    <w:p w:rsidR="002A5C36" w:rsidRDefault="002A5C36"/>
    <w:p w:rsidR="002A5C36" w:rsidRDefault="002A5C36"/>
    <w:p w:rsidR="002A5C36" w:rsidRDefault="002A5C36"/>
    <w:p w:rsidR="002A5C36" w:rsidRDefault="002A5C36"/>
    <w:p w:rsidR="002A5C36" w:rsidRDefault="002A5C36"/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Дошкольное структурное подразделение МБОУ «СОШ №2 имени С.И. Подгайнова  г. Калининска Саратовской области» - Детский сад «Почемучка»</w:t>
      </w: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на педагогическом совете         </w:t>
      </w: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   «Развитие познавательно- речевых способностей дошкольников при ознакомлении с природой</w:t>
      </w:r>
      <w:r w:rsidRPr="009149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 воспитатель </w:t>
      </w:r>
    </w:p>
    <w:p w:rsidR="002A5C36" w:rsidRDefault="002A5C36" w:rsidP="002A5C3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 группы Твердова Н.С.</w:t>
      </w: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rPr>
          <w:rFonts w:ascii="Times New Roman" w:hAnsi="Times New Roman"/>
          <w:sz w:val="28"/>
          <w:szCs w:val="28"/>
        </w:rPr>
      </w:pPr>
    </w:p>
    <w:p w:rsidR="002A5C36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 2019  </w:t>
      </w:r>
    </w:p>
    <w:p w:rsidR="002A5C36" w:rsidRPr="009E4B80" w:rsidRDefault="002A5C36" w:rsidP="002A5C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Калининск            </w:t>
      </w:r>
    </w:p>
    <w:p w:rsidR="002A5C36" w:rsidRDefault="002A5C36"/>
    <w:p w:rsidR="002A5C36" w:rsidRDefault="002A5C36"/>
    <w:sectPr w:rsidR="002A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A5C36"/>
    <w:rsid w:val="002A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63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1683</Words>
  <Characters>9598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2019-02-28T04:28:00Z</dcterms:created>
  <dcterms:modified xsi:type="dcterms:W3CDTF">2019-02-28T04:41:00Z</dcterms:modified>
</cp:coreProperties>
</file>