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D" w:rsidRPr="00A3523D" w:rsidRDefault="00A3523D" w:rsidP="00A3523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bookmarkStart w:id="0" w:name="_GoBack"/>
      <w:bookmarkEnd w:id="0"/>
      <w:r w:rsidRPr="00A3523D">
        <w:rPr>
          <w:rFonts w:ascii="Arial" w:eastAsia="Times New Roman" w:hAnsi="Arial" w:cs="Arial"/>
          <w:b/>
          <w:bCs/>
          <w:color w:val="2D2D2D"/>
          <w:spacing w:val="2"/>
          <w:kern w:val="36"/>
          <w:sz w:val="46"/>
          <w:szCs w:val="46"/>
        </w:rPr>
        <w:t>Об образовании в Саратовской области (с изменениями на 3 октября 2016 года)</w:t>
      </w:r>
    </w:p>
    <w:p w:rsidR="00A3523D" w:rsidRPr="00A3523D" w:rsidRDefault="00A3523D" w:rsidP="00A3523D">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ЗАКОН</w:t>
      </w:r>
      <w:r w:rsidRPr="00A3523D">
        <w:rPr>
          <w:rFonts w:ascii="Arial" w:eastAsia="Times New Roman" w:hAnsi="Arial" w:cs="Arial"/>
          <w:color w:val="3C3C3C"/>
          <w:spacing w:val="2"/>
          <w:sz w:val="34"/>
          <w:szCs w:val="34"/>
        </w:rPr>
        <w:br/>
        <w:t>САРАТОВСКОЙ ОБЛАСТИ</w:t>
      </w:r>
      <w:proofErr w:type="gramStart"/>
      <w:r w:rsidRPr="00A3523D">
        <w:rPr>
          <w:rFonts w:ascii="Arial" w:eastAsia="Times New Roman" w:hAnsi="Arial" w:cs="Arial"/>
          <w:color w:val="3C3C3C"/>
          <w:spacing w:val="2"/>
          <w:sz w:val="34"/>
          <w:szCs w:val="34"/>
        </w:rPr>
        <w:br/>
      </w:r>
      <w:r w:rsidRPr="00A3523D">
        <w:rPr>
          <w:rFonts w:ascii="Arial" w:eastAsia="Times New Roman" w:hAnsi="Arial" w:cs="Arial"/>
          <w:color w:val="3C3C3C"/>
          <w:spacing w:val="2"/>
          <w:sz w:val="34"/>
          <w:szCs w:val="34"/>
        </w:rPr>
        <w:br/>
      </w:r>
      <w:r w:rsidRPr="00A3523D">
        <w:rPr>
          <w:rFonts w:ascii="Arial" w:eastAsia="Times New Roman" w:hAnsi="Arial" w:cs="Arial"/>
          <w:color w:val="3C3C3C"/>
          <w:spacing w:val="2"/>
          <w:sz w:val="34"/>
          <w:szCs w:val="34"/>
        </w:rPr>
        <w:br/>
        <w:t>О</w:t>
      </w:r>
      <w:proofErr w:type="gramEnd"/>
      <w:r w:rsidRPr="00A3523D">
        <w:rPr>
          <w:rFonts w:ascii="Arial" w:eastAsia="Times New Roman" w:hAnsi="Arial" w:cs="Arial"/>
          <w:color w:val="3C3C3C"/>
          <w:spacing w:val="2"/>
          <w:sz w:val="34"/>
          <w:szCs w:val="34"/>
        </w:rPr>
        <w:t>б образовании в Саратовской области</w:t>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(с изменениями на 3 октября 2016 года)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_______________________________________________________________</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A3523D">
        <w:rPr>
          <w:rFonts w:ascii="Arial" w:eastAsia="Times New Roman" w:hAnsi="Arial" w:cs="Arial"/>
          <w:color w:val="2D2D2D"/>
          <w:spacing w:val="2"/>
          <w:sz w:val="23"/>
          <w:szCs w:val="23"/>
        </w:rPr>
        <w:t>В тексте документа учтены изменения и дополнения, внесенные</w:t>
      </w:r>
      <w:r w:rsidRPr="00A3523D">
        <w:rPr>
          <w:rFonts w:ascii="Arial" w:eastAsia="Times New Roman" w:hAnsi="Arial" w:cs="Arial"/>
          <w:color w:val="2D2D2D"/>
          <w:spacing w:val="2"/>
          <w:sz w:val="23"/>
          <w:szCs w:val="23"/>
        </w:rPr>
        <w:br/>
      </w:r>
      <w:hyperlink r:id="rId5" w:history="1">
        <w:r w:rsidRPr="00A3523D">
          <w:rPr>
            <w:rFonts w:ascii="Arial" w:eastAsia="Times New Roman" w:hAnsi="Arial" w:cs="Arial"/>
            <w:color w:val="00466E"/>
            <w:spacing w:val="2"/>
            <w:sz w:val="23"/>
            <w:u w:val="single"/>
          </w:rPr>
          <w:t>Законом Саратовской области от 25.09.2014 N 106-ЗСО,</w:t>
        </w:r>
      </w:hyperlink>
      <w:r w:rsidRPr="00A3523D">
        <w:rPr>
          <w:rFonts w:ascii="Arial" w:eastAsia="Times New Roman" w:hAnsi="Arial" w:cs="Arial"/>
          <w:color w:val="2D2D2D"/>
          <w:spacing w:val="2"/>
          <w:sz w:val="23"/>
          <w:szCs w:val="23"/>
        </w:rPr>
        <w:br/>
      </w:r>
      <w:hyperlink r:id="rId6" w:history="1">
        <w:r w:rsidRPr="00A3523D">
          <w:rPr>
            <w:rFonts w:ascii="Arial" w:eastAsia="Times New Roman" w:hAnsi="Arial" w:cs="Arial"/>
            <w:color w:val="00466E"/>
            <w:spacing w:val="2"/>
            <w:sz w:val="23"/>
            <w:u w:val="single"/>
          </w:rPr>
          <w:t>Законом Саратовской области от 06.12.2012 N 176-ЗСО (ред. 03.12.2014)</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hyperlink r:id="rId7" w:history="1">
        <w:r w:rsidRPr="00A3523D">
          <w:rPr>
            <w:rFonts w:ascii="Arial" w:eastAsia="Times New Roman" w:hAnsi="Arial" w:cs="Arial"/>
            <w:color w:val="00466E"/>
            <w:spacing w:val="2"/>
            <w:sz w:val="23"/>
            <w:u w:val="single"/>
          </w:rPr>
          <w:t>Законом Саратовской области от 24.12.2015 N 181-ЗСО</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hyperlink r:id="rId8" w:history="1">
        <w:r w:rsidRPr="00A3523D">
          <w:rPr>
            <w:rFonts w:ascii="Arial" w:eastAsia="Times New Roman" w:hAnsi="Arial" w:cs="Arial"/>
            <w:color w:val="00466E"/>
            <w:spacing w:val="2"/>
            <w:sz w:val="23"/>
            <w:u w:val="single"/>
          </w:rPr>
          <w:t>Законом Саратовской области от 28.01.2016 N 1-ЗСО</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hyperlink r:id="rId9" w:history="1">
        <w:r w:rsidRPr="00A3523D">
          <w:rPr>
            <w:rFonts w:ascii="Arial" w:eastAsia="Times New Roman" w:hAnsi="Arial" w:cs="Arial"/>
            <w:color w:val="00466E"/>
            <w:spacing w:val="2"/>
            <w:sz w:val="23"/>
            <w:u w:val="single"/>
          </w:rPr>
          <w:t>Законом Саратовской области от 01.08.2016 N 91-ЗСО</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hyperlink r:id="rId10" w:history="1">
        <w:r w:rsidRPr="00A3523D">
          <w:rPr>
            <w:rFonts w:ascii="Arial" w:eastAsia="Times New Roman" w:hAnsi="Arial" w:cs="Arial"/>
            <w:color w:val="00466E"/>
            <w:spacing w:val="2"/>
            <w:sz w:val="23"/>
            <w:u w:val="single"/>
          </w:rPr>
          <w:t>Законом Саратовской области от 03.10.2016 N 118-ЗСО</w:t>
        </w:r>
      </w:hyperlink>
      <w:r w:rsidRPr="00A3523D">
        <w:rPr>
          <w:rFonts w:ascii="Arial" w:eastAsia="Times New Roman" w:hAnsi="Arial" w:cs="Arial"/>
          <w:color w:val="2D2D2D"/>
          <w:spacing w:val="2"/>
          <w:sz w:val="23"/>
          <w:szCs w:val="23"/>
        </w:rPr>
        <w:t>.</w:t>
      </w:r>
      <w:proofErr w:type="gramEnd"/>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_______________________________________________________________</w:t>
      </w:r>
    </w:p>
    <w:p w:rsidR="00A3523D" w:rsidRPr="00A3523D" w:rsidRDefault="00A3523D" w:rsidP="00A3523D">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r>
      <w:proofErr w:type="gramStart"/>
      <w:r w:rsidRPr="00A3523D">
        <w:rPr>
          <w:rFonts w:ascii="Arial" w:eastAsia="Times New Roman" w:hAnsi="Arial" w:cs="Arial"/>
          <w:i/>
          <w:iCs/>
          <w:color w:val="2D2D2D"/>
          <w:spacing w:val="2"/>
          <w:sz w:val="23"/>
          <w:szCs w:val="23"/>
        </w:rPr>
        <w:t>принят</w:t>
      </w:r>
      <w:proofErr w:type="gramEnd"/>
      <w:r w:rsidRPr="00A3523D">
        <w:rPr>
          <w:rFonts w:ascii="Arial" w:eastAsia="Times New Roman" w:hAnsi="Arial" w:cs="Arial"/>
          <w:i/>
          <w:iCs/>
          <w:color w:val="2D2D2D"/>
          <w:spacing w:val="2"/>
          <w:sz w:val="23"/>
          <w:szCs w:val="23"/>
        </w:rPr>
        <w:t xml:space="preserve"> Саратовской областной Думой 20 ноября 2013 года</w:t>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 Предмет регулирования настоящего Закона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Настоящий Закон определяет правовые, организационные и экономические особенности функционирования системы образования в Саратовской области, полномочия органов государственной власти Саратовской области в сфере образования, а также устанавливает меры социальной поддержки обучающихся образовательных организаций, педагогических и иных работников системы образования Саратовской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2. Правовое регулирование отношений в сфере образования в области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Правовое регулирование отношений в сфере образования в области осуществляется в соответствии с</w:t>
      </w:r>
      <w:r w:rsidRPr="00A3523D">
        <w:rPr>
          <w:rFonts w:ascii="Arial" w:eastAsia="Times New Roman" w:hAnsi="Arial" w:cs="Arial"/>
          <w:color w:val="2D2D2D"/>
          <w:spacing w:val="2"/>
          <w:sz w:val="23"/>
        </w:rPr>
        <w:t> </w:t>
      </w:r>
      <w:hyperlink r:id="rId11" w:history="1">
        <w:r w:rsidRPr="00A3523D">
          <w:rPr>
            <w:rFonts w:ascii="Arial" w:eastAsia="Times New Roman" w:hAnsi="Arial" w:cs="Arial"/>
            <w:color w:val="00466E"/>
            <w:spacing w:val="2"/>
            <w:sz w:val="23"/>
            <w:u w:val="single"/>
          </w:rPr>
          <w:t>Конституцией Российской Федерации</w:t>
        </w:r>
      </w:hyperlink>
      <w:r w:rsidRPr="00A3523D">
        <w:rPr>
          <w:rFonts w:ascii="Arial" w:eastAsia="Times New Roman" w:hAnsi="Arial" w:cs="Arial"/>
          <w:color w:val="2D2D2D"/>
          <w:spacing w:val="2"/>
          <w:sz w:val="23"/>
          <w:szCs w:val="23"/>
        </w:rPr>
        <w:t>, Федеральным законом "Об образовании в Российской Федерации", федеральными законами и иными нормативными правовыми актами Российской Федерации.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lastRenderedPageBreak/>
        <w:br/>
        <w:t>2. Законодательство области в сфере образования состоит из Устава (Основного Закона) Саратовской области, настоящего Закона, принимаемых в соответствии с ним других законов и иных нормативных правовых актов.</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3. Органы государственной власти области, осуществляющие государственное управление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Законодательное регулирование в сфере образования осуществляет областная Дума в соответствии с полномочиями, определенными федеральным законодательством и Уставом (Основным Законом) Саратовской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Государственное управление в сфере образования в области осуществляют Правительство области и орган исполнительной власти области, осуществляющий управление в сфере образования (далее - уполномоченный орган в сфере образования), в соответствии с полномочиями, определенными федеральным законодательством, Уставом (Основным Законом) Саратовской области, настоящим Законом, иными законами области и иными нормативными правовыми актами области</w:t>
      </w:r>
      <w:r w:rsidRPr="00A3523D">
        <w:rPr>
          <w:rFonts w:ascii="Arial" w:eastAsia="Times New Roman" w:hAnsi="Arial" w:cs="Arial"/>
          <w:i/>
          <w:iCs/>
          <w:color w:val="2D2D2D"/>
          <w:spacing w:val="2"/>
          <w:sz w:val="23"/>
          <w:szCs w:val="23"/>
        </w:rPr>
        <w:t>.</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4. Полномочия областной Думы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К полномочиям областной Думы в сфере образования относятся: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принятие нормативных правовых актов, обеспечивающих функционирование и развитие системы образования в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утверждение областных нормативов финансового обеспечения образовательной деятельности муниципальных общеобразовательных организаций и муниципальных дошкольных образовательных организаций (пункт в редакции, введенной</w:t>
      </w:r>
      <w:r w:rsidRPr="00A3523D">
        <w:rPr>
          <w:rFonts w:ascii="Arial" w:eastAsia="Times New Roman" w:hAnsi="Arial" w:cs="Arial"/>
          <w:color w:val="2D2D2D"/>
          <w:spacing w:val="2"/>
          <w:sz w:val="23"/>
        </w:rPr>
        <w:t> </w:t>
      </w:r>
      <w:hyperlink r:id="rId12" w:history="1">
        <w:r w:rsidRPr="00A3523D">
          <w:rPr>
            <w:rFonts w:ascii="Arial" w:eastAsia="Times New Roman" w:hAnsi="Arial" w:cs="Arial"/>
            <w:color w:val="00466E"/>
            <w:spacing w:val="2"/>
            <w:sz w:val="23"/>
            <w:u w:val="single"/>
          </w:rPr>
          <w:t>Законом Саратовской области от 24.12.2015 N 181-ЗСО</w:t>
        </w:r>
      </w:hyperlink>
      <w:r w:rsidRPr="00A3523D">
        <w:rPr>
          <w:rFonts w:ascii="Arial" w:eastAsia="Times New Roman" w:hAnsi="Arial" w:cs="Arial"/>
          <w:color w:val="2D2D2D"/>
          <w:spacing w:val="2"/>
          <w:sz w:val="23"/>
          <w:szCs w:val="23"/>
        </w:rPr>
        <w:t>, см.</w:t>
      </w:r>
      <w:r w:rsidRPr="00A3523D">
        <w:rPr>
          <w:rFonts w:ascii="Arial" w:eastAsia="Times New Roman" w:hAnsi="Arial" w:cs="Arial"/>
          <w:color w:val="2D2D2D"/>
          <w:spacing w:val="2"/>
          <w:sz w:val="23"/>
        </w:rPr>
        <w:t> </w:t>
      </w:r>
      <w:hyperlink r:id="rId13" w:history="1">
        <w:r w:rsidRPr="00A3523D">
          <w:rPr>
            <w:rFonts w:ascii="Arial" w:eastAsia="Times New Roman" w:hAnsi="Arial" w:cs="Arial"/>
            <w:color w:val="00466E"/>
            <w:spacing w:val="2"/>
            <w:sz w:val="23"/>
            <w:u w:val="single"/>
          </w:rPr>
          <w:t>предыдущую редакцию</w:t>
        </w:r>
      </w:hyperlink>
      <w:r w:rsidRPr="00A3523D">
        <w:rPr>
          <w:rFonts w:ascii="Arial" w:eastAsia="Times New Roman" w:hAnsi="Arial" w:cs="Arial"/>
          <w:color w:val="2D2D2D"/>
          <w:spacing w:val="2"/>
          <w:sz w:val="23"/>
          <w:szCs w:val="23"/>
        </w:rPr>
        <w:t>);</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утверждение дополнительных льгот, видов и норм материального обеспечения воспитанников, обучающихся, студентов, а также педагогических и научно-педагогических работников областных государственных образовательных и муниципальных образовательных организаций;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утверждение в областном бюджете расходов на образование;</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5) иные полномочия в соответствии с законодательством.</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5. Полномочия Губернатора области и Правительства области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К полномочиям Губернатора области в сфере образования относятся: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назначение на должность руководителей органов исполнительной власти области, осуществляющих переданные полномочия в сфере образования (далее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органов исполнительной власти области, осуществляющих переданные полномочия;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организация деятельности по осуществлению переданных полномочий в соответствии с законодательством об образовании;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обеспечение предоставления в федеральный орган исполнительной власти, осуществляющий функции по контролю и надзору в сфере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а) ежеквартального отчета о расходовании предоставленных субвенций, о достижении целевых прогнозных показателей;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б) необходимого количества экземпляров нормативных правовых актов, принимаемых органами государственной власти области по вопросам переданных полномочий;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в) информации (в том числе баз данных), необходимой (необходимых) для формирования и ведения федеральных баз данных по вопросам контроля и надзора в сфере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5) право до принятия нормативных правовых актов по вопросам осуществления переданных полномочий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w:t>
      </w:r>
      <w:proofErr w:type="gramEnd"/>
      <w:r w:rsidRPr="00A3523D">
        <w:rPr>
          <w:rFonts w:ascii="Arial" w:eastAsia="Times New Roman" w:hAnsi="Arial" w:cs="Arial"/>
          <w:color w:val="2D2D2D"/>
          <w:spacing w:val="2"/>
          <w:sz w:val="23"/>
          <w:szCs w:val="23"/>
        </w:rPr>
        <w:t xml:space="preserve">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К полномочиям Правительства области в сфере образования относятся:</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A3523D">
        <w:rPr>
          <w:rFonts w:ascii="Arial" w:eastAsia="Times New Roman" w:hAnsi="Arial" w:cs="Arial"/>
          <w:color w:val="2D2D2D"/>
          <w:spacing w:val="2"/>
          <w:sz w:val="23"/>
          <w:szCs w:val="23"/>
        </w:rPr>
        <w:t>1) формирование уполномоченного органа в сфере образования и утверждение положения о нем;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принятие решений о создании, реорганизации, ликвидации областных государственных образовательных организаций;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утверждение государственных программ области в сфере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направление лиц, проживающих на территории области, в организации, осуществляющие образовательную деятельность по образовательным программам высшего образования, для целевого приема в соответствии с заключенными договорами;</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5) организация предоставления психолого-педагогической, медицинской и социальной помощи </w:t>
      </w:r>
      <w:proofErr w:type="gramStart"/>
      <w:r w:rsidRPr="00A3523D">
        <w:rPr>
          <w:rFonts w:ascii="Arial" w:eastAsia="Times New Roman" w:hAnsi="Arial" w:cs="Arial"/>
          <w:color w:val="2D2D2D"/>
          <w:spacing w:val="2"/>
          <w:sz w:val="23"/>
          <w:szCs w:val="23"/>
        </w:rPr>
        <w:t>обучающимся</w:t>
      </w:r>
      <w:proofErr w:type="gramEnd"/>
      <w:r w:rsidRPr="00A3523D">
        <w:rPr>
          <w:rFonts w:ascii="Arial" w:eastAsia="Times New Roman" w:hAnsi="Arial" w:cs="Arial"/>
          <w:color w:val="2D2D2D"/>
          <w:spacing w:val="2"/>
          <w:sz w:val="23"/>
          <w:szCs w:val="23"/>
        </w:rPr>
        <w:t>, испытывающим трудности в освоении основных общеобразовательных программ, своем развитии и социальной адаптации;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6) утверждение случаев и порядка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 для профильного обучения;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7) утверждение порядка обращения за получением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находящихся на территории области, и порядка ее выплаты;</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8) определение случаев и порядка обеспечения питанием обучающихся за счет бюджетных ассигнований областного бюджета;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9) определение случаев и порядка обеспечения вещевым имуществом (обмундированием), в том числе форменной одеждой, обучающихся за счет бюджетных ассигнований областного бюджета;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9_1) определение органа исполнительной власти области, уполномоченного на утверждение областных нормативов финансового обеспечения образовательной деятельности областных государственных образовательных организаций (пункт дополнительно включен</w:t>
      </w:r>
      <w:r w:rsidRPr="00A3523D">
        <w:rPr>
          <w:rFonts w:ascii="Arial" w:eastAsia="Times New Roman" w:hAnsi="Arial" w:cs="Arial"/>
          <w:color w:val="2D2D2D"/>
          <w:spacing w:val="2"/>
          <w:sz w:val="23"/>
        </w:rPr>
        <w:t> </w:t>
      </w:r>
      <w:hyperlink r:id="rId14" w:history="1">
        <w:r w:rsidRPr="00A3523D">
          <w:rPr>
            <w:rFonts w:ascii="Arial" w:eastAsia="Times New Roman" w:hAnsi="Arial" w:cs="Arial"/>
            <w:color w:val="00466E"/>
            <w:spacing w:val="2"/>
            <w:sz w:val="23"/>
            <w:u w:val="single"/>
          </w:rPr>
          <w:t>Законом Саратовской области от 24.12.2015 N 181-ЗСО</w:t>
        </w:r>
      </w:hyperlink>
      <w:r w:rsidRPr="00A3523D">
        <w:rPr>
          <w:rFonts w:ascii="Arial" w:eastAsia="Times New Roman" w:hAnsi="Arial" w:cs="Arial"/>
          <w:color w:val="2D2D2D"/>
          <w:spacing w:val="2"/>
          <w:sz w:val="23"/>
          <w:szCs w:val="23"/>
        </w:rPr>
        <w:t>);</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10) иные полномочия в соответствии с законодательством.</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6. Полномочия уполномоченного органа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Уполномоченный орган в сфере образования осуществляет деятельность в соответствии с полномочиями, предусмотренными положением об уполномоченном органе в сфере образования, утвержденном Правительством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7. Учебно-методические объединения и муниципальные методические службы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В целях координации действий организаций, осуществляющих образовательную деятельность, обеспечения качества и развития содержания образования в области уполномоченным органом в сфере образования создаются учебно-методические объединения.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Учебно-методические объединения области осуществляют свою деятельность в соответствии с положениями, утверждаемыми уполномоченным органом в сфере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4. </w:t>
      </w:r>
      <w:proofErr w:type="gramStart"/>
      <w:r w:rsidRPr="00A3523D">
        <w:rPr>
          <w:rFonts w:ascii="Arial" w:eastAsia="Times New Roman" w:hAnsi="Arial" w:cs="Arial"/>
          <w:color w:val="2D2D2D"/>
          <w:spacing w:val="2"/>
          <w:sz w:val="23"/>
          <w:szCs w:val="23"/>
        </w:rPr>
        <w:t>По решению органов местного самоуправления могут создаваться муниципальные методические службы в сфере образования (далее - муниципальные методические службы) в целях обеспечения: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работы с педагогическими и руководящими работниками муниципальных образовательных организаций по повышению профессионального уровня;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мониторинга качества образования в муниципальных образовательных организациях, анализа и обобщения передового педагогического опыта, содействия его распространению и творческому использованию;</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подготовки экспертных заключений для аттестационных комиссий, информационного обеспечения (в пределах своей компетенции) муниципальных образовательных организаций и педагогических работников;</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координации методической работы в муниципальных образовательных организациях, оказания помощи в самообразовании педагогическим кадрам.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5. Научно-методическое руководство деятельностью муниципальных методических служб осуществляет областная государственная образовательная организация дополнительного профессионального образования для педагогических работников.</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8. Инновационная деятельность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Инновационная деятельность осуществляется в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первой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Правительство области определяет порядок признания организаций региональными инновационными площадками. Уполномоченный орган в сфере образования утверждает перечень региональных инновационных площадок.</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Органы государственной власти области в рамках своих полномочий создают условия для реализации инновационных образовательных проектов организациям, признанным региональными инновационными площадками.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9. Информационная открытость системы образования. Мониторинг в системе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Уполномоченный орган в сфере образования обеспечивает открытость и доступность информации о системе образования, в том числе посредством размещения информации на официальном сайте уполномоченного органа в сфере образования в сети Интернет.</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Уполномоченный орган в сфере образования осуществляет организацию мониторинга в системе образования на региональном уровне.</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Результаты мониторинга в виде итогового (годового) отчета о состоянии и перспективах развития образования в области ежегодно публикуются на официальном сайте уполномоченного органа в сфере образования в сети Интернет.</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10. Финансовое обеспечение оказания государственных и муниципальных услуг в сфере образования в области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A3523D">
        <w:rPr>
          <w:rFonts w:ascii="Arial" w:eastAsia="Times New Roman" w:hAnsi="Arial" w:cs="Arial"/>
          <w:color w:val="2D2D2D"/>
          <w:spacing w:val="2"/>
          <w:sz w:val="23"/>
          <w:szCs w:val="23"/>
        </w:rPr>
        <w:t xml:space="preserve"> (за исключением расходов на содержание зданий и оплату коммунальных услуг), в соответствии с нормативами, установленными законами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2. </w:t>
      </w:r>
      <w:proofErr w:type="gramStart"/>
      <w:r w:rsidRPr="00A3523D">
        <w:rPr>
          <w:rFonts w:ascii="Arial" w:eastAsia="Times New Roman" w:hAnsi="Arial" w:cs="Arial"/>
          <w:color w:val="2D2D2D"/>
          <w:spacing w:val="2"/>
          <w:sz w:val="23"/>
          <w:szCs w:val="23"/>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A3523D">
        <w:rPr>
          <w:rFonts w:ascii="Arial" w:eastAsia="Times New Roman" w:hAnsi="Arial" w:cs="Arial"/>
          <w:color w:val="2D2D2D"/>
          <w:spacing w:val="2"/>
          <w:sz w:val="23"/>
          <w:szCs w:val="23"/>
        </w:rPr>
        <w:t xml:space="preserve"> содержание зданий и оплату коммунальных услуг), в соответствии с нормативами, установленными законами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 xml:space="preserve">Статья 11. Обеспечение </w:t>
      </w:r>
      <w:proofErr w:type="gramStart"/>
      <w:r w:rsidRPr="00A3523D">
        <w:rPr>
          <w:rFonts w:ascii="Arial" w:eastAsia="Times New Roman" w:hAnsi="Arial" w:cs="Arial"/>
          <w:color w:val="3C3C3C"/>
          <w:spacing w:val="2"/>
          <w:sz w:val="34"/>
          <w:szCs w:val="34"/>
        </w:rPr>
        <w:t>обучающихся</w:t>
      </w:r>
      <w:proofErr w:type="gramEnd"/>
      <w:r w:rsidRPr="00A3523D">
        <w:rPr>
          <w:rFonts w:ascii="Arial" w:eastAsia="Times New Roman" w:hAnsi="Arial" w:cs="Arial"/>
          <w:color w:val="3C3C3C"/>
          <w:spacing w:val="2"/>
          <w:sz w:val="34"/>
          <w:szCs w:val="34"/>
        </w:rPr>
        <w:t xml:space="preserve"> учебниками и учебными пособиями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Обучающимся</w:t>
      </w:r>
      <w:proofErr w:type="gramEnd"/>
      <w:r w:rsidRPr="00A3523D">
        <w:rPr>
          <w:rFonts w:ascii="Arial" w:eastAsia="Times New Roman" w:hAnsi="Arial" w:cs="Arial"/>
          <w:color w:val="2D2D2D"/>
          <w:spacing w:val="2"/>
          <w:sz w:val="23"/>
          <w:szCs w:val="23"/>
        </w:rPr>
        <w:t>, осваивающим основные образовательные программы за счет бюджетных ассигнований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2. </w:t>
      </w:r>
      <w:proofErr w:type="gramStart"/>
      <w:r w:rsidRPr="00A3523D">
        <w:rPr>
          <w:rFonts w:ascii="Arial" w:eastAsia="Times New Roman" w:hAnsi="Arial" w:cs="Arial"/>
          <w:color w:val="2D2D2D"/>
          <w:spacing w:val="2"/>
          <w:sz w:val="23"/>
          <w:szCs w:val="23"/>
        </w:rPr>
        <w:t>Уполномоченный орган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A3523D">
        <w:rPr>
          <w:rFonts w:ascii="Arial" w:eastAsia="Times New Roman" w:hAnsi="Arial" w:cs="Arial"/>
          <w:color w:val="2D2D2D"/>
          <w:spacing w:val="2"/>
          <w:sz w:val="23"/>
          <w:szCs w:val="23"/>
        </w:rPr>
        <w:br/>
      </w:r>
      <w:proofErr w:type="gramEnd"/>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12. Социальная поддержка отдельных категорий граждан в период получения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Меры социальной поддержки в период получения образования предоставляются: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детям из малоимущих семей;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детям из многодетных семей;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детям-сиротам и детям, оставшимся без попечения родителей, находящимся под опекой (попечительством);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детям-инвалидам;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5) детям из семей, находящихся в социально опасном положении;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6) детям с ограниченными возможностями здоровья, находящимся в специальных (коррекционных) образовательных организациях (группах);</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7) детям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8) детям беженцев и вынужденных переселенцев, прибывших с территории Украины, а также граждан, вынужденно покинувших территорию Украины.</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(часть с учетом изменений, внесенных</w:t>
      </w:r>
      <w:r w:rsidRPr="00A3523D">
        <w:rPr>
          <w:rFonts w:ascii="Arial" w:eastAsia="Times New Roman" w:hAnsi="Arial" w:cs="Arial"/>
          <w:color w:val="2D2D2D"/>
          <w:spacing w:val="2"/>
          <w:sz w:val="23"/>
        </w:rPr>
        <w:t> </w:t>
      </w:r>
      <w:hyperlink r:id="rId15" w:history="1">
        <w:r w:rsidRPr="00A3523D">
          <w:rPr>
            <w:rFonts w:ascii="Arial" w:eastAsia="Times New Roman" w:hAnsi="Arial" w:cs="Arial"/>
            <w:color w:val="00466E"/>
            <w:spacing w:val="2"/>
            <w:sz w:val="23"/>
            <w:u w:val="single"/>
          </w:rPr>
          <w:t>Законом Саратовской области от 25.09.2014 N 106-ЗСО</w:t>
        </w:r>
      </w:hyperlink>
      <w:r w:rsidRPr="00A3523D">
        <w:rPr>
          <w:rFonts w:ascii="Arial" w:eastAsia="Times New Roman" w:hAnsi="Arial" w:cs="Arial"/>
          <w:color w:val="2D2D2D"/>
          <w:spacing w:val="2"/>
          <w:sz w:val="23"/>
          <w:szCs w:val="23"/>
        </w:rPr>
        <w:t>, см.</w:t>
      </w:r>
      <w:r w:rsidRPr="00A3523D">
        <w:rPr>
          <w:rFonts w:ascii="Arial" w:eastAsia="Times New Roman" w:hAnsi="Arial" w:cs="Arial"/>
          <w:color w:val="2D2D2D"/>
          <w:spacing w:val="2"/>
          <w:sz w:val="23"/>
        </w:rPr>
        <w:t> </w:t>
      </w:r>
      <w:hyperlink r:id="rId16" w:history="1">
        <w:r w:rsidRPr="00A3523D">
          <w:rPr>
            <w:rFonts w:ascii="Arial" w:eastAsia="Times New Roman" w:hAnsi="Arial" w:cs="Arial"/>
            <w:color w:val="00466E"/>
            <w:spacing w:val="2"/>
            <w:sz w:val="23"/>
            <w:u w:val="single"/>
          </w:rPr>
          <w:t>предыдущую редакцию</w:t>
        </w:r>
      </w:hyperlink>
      <w:r w:rsidRPr="00A3523D">
        <w:rPr>
          <w:rFonts w:ascii="Arial" w:eastAsia="Times New Roman" w:hAnsi="Arial" w:cs="Arial"/>
          <w:color w:val="2D2D2D"/>
          <w:spacing w:val="2"/>
          <w:sz w:val="23"/>
          <w:szCs w:val="23"/>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2. Мерами социальной поддержки указанных категорий граждан являются: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обеспечение ранцами с набором школьно-письменных принадлежностей детей, поступающих в первый класс;</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обеспечение детей путевками в загородные оздоровительные лагеря в соответствии с государственными программами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3) организация предоставления питания отдельным категориям обучающихся: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в муниципальных образовательных организациях и областных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образовательной организации - детский дом-школа, за исключением обучающихся, состоящих на полном государственном обеспечении, а также получающих питание в группах продленного дня, из расчета десять рублей в день на одного обучающегося в дни обучения в</w:t>
      </w:r>
      <w:proofErr w:type="gramEnd"/>
      <w:r w:rsidRPr="00A3523D">
        <w:rPr>
          <w:rFonts w:ascii="Arial" w:eastAsia="Times New Roman" w:hAnsi="Arial" w:cs="Arial"/>
          <w:color w:val="2D2D2D"/>
          <w:spacing w:val="2"/>
          <w:sz w:val="23"/>
          <w:szCs w:val="23"/>
        </w:rPr>
        <w:t xml:space="preserve"> течение учебного года;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посещающих группы продленного дня в муниципальных образовательных организациях и областных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образовательной организации - детский дом-школа, в дни обучения из расчета стоимости питания в день:</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детям из малоимущих семей, детям из семей, находящихся в социально опасном положении, детям из многодетных семей: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6 до 10 лет - 11 рублей</w:t>
      </w:r>
      <w:proofErr w:type="gramEnd"/>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от 11 до 17 лет - 15 рублей;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детям-инвалидам, детям-сиротам и детям, оставшимся без попечения родителей, находящимся под опекой (попечительством):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6 до 10 лет - 22 рубля;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11 до 17 лет - 30 рублей;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детям беженцев и вынужденных переселенцев, проживающих в центрах временного размещения беженцев и вынужденных переселенцев:</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6 до 10 лет - 22 рубля;</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11 до 17 лет - 30 рублей;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детям беженцев и вынужденных переселенцев, прибывших с территории Украины, а также граждан, вынужденно покинувших территорию Украины, не проживающих в пунктах временного размещения на территории Саратовской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6 до 10 лет - 22 рубля;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от 11 до 17 лет - 30 рублей;</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(пункт в редакции, введенной</w:t>
      </w:r>
      <w:r w:rsidRPr="00A3523D">
        <w:rPr>
          <w:rFonts w:ascii="Arial" w:eastAsia="Times New Roman" w:hAnsi="Arial" w:cs="Arial"/>
          <w:color w:val="2D2D2D"/>
          <w:spacing w:val="2"/>
          <w:sz w:val="23"/>
        </w:rPr>
        <w:t> </w:t>
      </w:r>
      <w:hyperlink r:id="rId17" w:history="1">
        <w:r w:rsidRPr="00A3523D">
          <w:rPr>
            <w:rFonts w:ascii="Arial" w:eastAsia="Times New Roman" w:hAnsi="Arial" w:cs="Arial"/>
            <w:color w:val="00466E"/>
            <w:spacing w:val="2"/>
            <w:sz w:val="23"/>
            <w:u w:val="single"/>
          </w:rPr>
          <w:t>Законом Саратовской области от 25.09.2014 N 106-ЗСО</w:t>
        </w:r>
      </w:hyperlink>
      <w:r w:rsidRPr="00A3523D">
        <w:rPr>
          <w:rFonts w:ascii="Arial" w:eastAsia="Times New Roman" w:hAnsi="Arial" w:cs="Arial"/>
          <w:color w:val="2D2D2D"/>
          <w:spacing w:val="2"/>
          <w:sz w:val="23"/>
          <w:szCs w:val="23"/>
        </w:rPr>
        <w:t xml:space="preserve">, </w:t>
      </w:r>
      <w:proofErr w:type="spellStart"/>
      <w:r w:rsidRPr="00A3523D">
        <w:rPr>
          <w:rFonts w:ascii="Arial" w:eastAsia="Times New Roman" w:hAnsi="Arial" w:cs="Arial"/>
          <w:color w:val="2D2D2D"/>
          <w:spacing w:val="2"/>
          <w:sz w:val="23"/>
          <w:szCs w:val="23"/>
        </w:rPr>
        <w:t>см.</w:t>
      </w:r>
      <w:hyperlink r:id="rId18" w:history="1">
        <w:r w:rsidRPr="00A3523D">
          <w:rPr>
            <w:rFonts w:ascii="Arial" w:eastAsia="Times New Roman" w:hAnsi="Arial" w:cs="Arial"/>
            <w:color w:val="00466E"/>
            <w:spacing w:val="2"/>
            <w:sz w:val="23"/>
            <w:u w:val="single"/>
          </w:rPr>
          <w:t>предыдущую</w:t>
        </w:r>
        <w:proofErr w:type="spellEnd"/>
        <w:r w:rsidRPr="00A3523D">
          <w:rPr>
            <w:rFonts w:ascii="Arial" w:eastAsia="Times New Roman" w:hAnsi="Arial" w:cs="Arial"/>
            <w:color w:val="00466E"/>
            <w:spacing w:val="2"/>
            <w:sz w:val="23"/>
            <w:u w:val="single"/>
          </w:rPr>
          <w:t xml:space="preserve"> редакцию</w:t>
        </w:r>
      </w:hyperlink>
      <w:r w:rsidRPr="00A3523D">
        <w:rPr>
          <w:rFonts w:ascii="Arial" w:eastAsia="Times New Roman" w:hAnsi="Arial" w:cs="Arial"/>
          <w:color w:val="2D2D2D"/>
          <w:spacing w:val="2"/>
          <w:sz w:val="23"/>
          <w:szCs w:val="23"/>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4)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из расчета: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на питание - 14 рублей на одного ребенка в день;</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на мягкий инвентарь и оборудование - 120 рублей на одного ребенка в год;</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на медикаменты - 165 рублей на одну группу в год.</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w:t>
      </w:r>
      <w:proofErr w:type="gramEnd"/>
      <w:r w:rsidRPr="00A3523D">
        <w:rPr>
          <w:rFonts w:ascii="Arial" w:eastAsia="Times New Roman" w:hAnsi="Arial" w:cs="Arial"/>
          <w:color w:val="2D2D2D"/>
          <w:spacing w:val="2"/>
          <w:sz w:val="23"/>
          <w:szCs w:val="23"/>
        </w:rPr>
        <w:t xml:space="preserve"> Финансовое обеспечение расходов, связанных с предоставлением мер социальной поддержки, указанных в настоящей статье, осуществляется за счет бюджетных ассигнований областного бюджета.</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 xml:space="preserve">Статья 13. Дополнительная мера социальной поддержки по обеспечению молоком для питания обучающихся 1-4 классов муниципальных образовательных организаций, реализующих образовательные программы начального общего образования, областных государственных </w:t>
      </w:r>
      <w:proofErr w:type="spellStart"/>
      <w:r w:rsidRPr="00A3523D">
        <w:rPr>
          <w:rFonts w:ascii="Arial" w:eastAsia="Times New Roman" w:hAnsi="Arial" w:cs="Arial"/>
          <w:color w:val="3C3C3C"/>
          <w:spacing w:val="2"/>
          <w:sz w:val="34"/>
          <w:szCs w:val="34"/>
        </w:rPr>
        <w:t>учре</w:t>
      </w:r>
      <w:proofErr w:type="spellEnd"/>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A3523D">
        <w:rPr>
          <w:rFonts w:ascii="Arial" w:eastAsia="Times New Roman" w:hAnsi="Arial" w:cs="Arial"/>
          <w:b/>
          <w:bCs/>
          <w:i/>
          <w:iCs/>
          <w:color w:val="2D2D2D"/>
          <w:spacing w:val="2"/>
          <w:sz w:val="23"/>
          <w:szCs w:val="23"/>
        </w:rPr>
        <w:t>Статья 13.</w:t>
      </w:r>
      <w:r w:rsidRPr="00A3523D">
        <w:rPr>
          <w:rFonts w:ascii="Arial" w:eastAsia="Times New Roman" w:hAnsi="Arial" w:cs="Arial"/>
          <w:color w:val="2D2D2D"/>
          <w:spacing w:val="2"/>
          <w:sz w:val="23"/>
        </w:rPr>
        <w:t> </w:t>
      </w:r>
      <w:r w:rsidRPr="00A3523D">
        <w:rPr>
          <w:rFonts w:ascii="Arial" w:eastAsia="Times New Roman" w:hAnsi="Arial" w:cs="Arial"/>
          <w:b/>
          <w:bCs/>
          <w:i/>
          <w:iCs/>
          <w:color w:val="2D2D2D"/>
          <w:spacing w:val="2"/>
          <w:sz w:val="23"/>
          <w:szCs w:val="23"/>
        </w:rPr>
        <w:t>Дополнительная мера социальной поддержки по обеспечению молоком для питания обучающихся 1-4 классов муниципальных образовательных организаций, реализующих образовательные программы начального общего образования,</w:t>
      </w:r>
      <w:r w:rsidRPr="00A3523D">
        <w:rPr>
          <w:rFonts w:ascii="Arial" w:eastAsia="Times New Roman" w:hAnsi="Arial" w:cs="Arial"/>
          <w:b/>
          <w:bCs/>
          <w:i/>
          <w:iCs/>
          <w:color w:val="2D2D2D"/>
          <w:spacing w:val="2"/>
          <w:sz w:val="23"/>
        </w:rPr>
        <w:t> </w:t>
      </w:r>
      <w:r w:rsidRPr="00A3523D">
        <w:rPr>
          <w:rFonts w:ascii="Arial" w:eastAsia="Times New Roman" w:hAnsi="Arial" w:cs="Arial"/>
          <w:b/>
          <w:bCs/>
          <w:i/>
          <w:iCs/>
          <w:color w:val="2D2D2D"/>
          <w:spacing w:val="2"/>
          <w:sz w:val="23"/>
          <w:szCs w:val="23"/>
        </w:rPr>
        <w:t xml:space="preserve">областных государственных учреждений </w:t>
      </w:r>
      <w:proofErr w:type="spellStart"/>
      <w:r w:rsidRPr="00A3523D">
        <w:rPr>
          <w:rFonts w:ascii="Arial" w:eastAsia="Times New Roman" w:hAnsi="Arial" w:cs="Arial"/>
          <w:b/>
          <w:bCs/>
          <w:i/>
          <w:iCs/>
          <w:color w:val="2D2D2D"/>
          <w:spacing w:val="2"/>
          <w:sz w:val="23"/>
          <w:szCs w:val="23"/>
        </w:rPr>
        <w:t>интернатного</w:t>
      </w:r>
      <w:proofErr w:type="spellEnd"/>
      <w:r w:rsidRPr="00A3523D">
        <w:rPr>
          <w:rFonts w:ascii="Arial" w:eastAsia="Times New Roman" w:hAnsi="Arial" w:cs="Arial"/>
          <w:b/>
          <w:bCs/>
          <w:i/>
          <w:iCs/>
          <w:color w:val="2D2D2D"/>
          <w:spacing w:val="2"/>
          <w:sz w:val="23"/>
          <w:szCs w:val="23"/>
        </w:rPr>
        <w:t xml:space="preserve"> типа и специальных (коррекционных) образовательных организаций</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Обучающиеся 1-4 классов муниципальных образовательных организаций, реализующих образовательные программы начального общего образования (за исключением обучающихся, состоящих на полном государственном обеспечении), обеспечиваются молоком для питания.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w:t>
      </w:r>
      <w:proofErr w:type="gramEnd"/>
      <w:r w:rsidRPr="00A3523D">
        <w:rPr>
          <w:rFonts w:ascii="Arial" w:eastAsia="Times New Roman" w:hAnsi="Arial" w:cs="Arial"/>
          <w:color w:val="2D2D2D"/>
          <w:spacing w:val="2"/>
          <w:sz w:val="23"/>
          <w:szCs w:val="23"/>
        </w:rPr>
        <w:t xml:space="preserve"> </w:t>
      </w:r>
      <w:proofErr w:type="gramStart"/>
      <w:r w:rsidRPr="00A3523D">
        <w:rPr>
          <w:rFonts w:ascii="Arial" w:eastAsia="Times New Roman" w:hAnsi="Arial" w:cs="Arial"/>
          <w:color w:val="2D2D2D"/>
          <w:spacing w:val="2"/>
          <w:sz w:val="23"/>
          <w:szCs w:val="23"/>
        </w:rPr>
        <w:t xml:space="preserve">Обучающиеся 1-4 классов областных государственных учреждений </w:t>
      </w:r>
      <w:proofErr w:type="spellStart"/>
      <w:r w:rsidRPr="00A3523D">
        <w:rPr>
          <w:rFonts w:ascii="Arial" w:eastAsia="Times New Roman" w:hAnsi="Arial" w:cs="Arial"/>
          <w:color w:val="2D2D2D"/>
          <w:spacing w:val="2"/>
          <w:sz w:val="23"/>
          <w:szCs w:val="23"/>
        </w:rPr>
        <w:t>интернатного</w:t>
      </w:r>
      <w:proofErr w:type="spellEnd"/>
      <w:r w:rsidRPr="00A3523D">
        <w:rPr>
          <w:rFonts w:ascii="Arial" w:eastAsia="Times New Roman" w:hAnsi="Arial" w:cs="Arial"/>
          <w:color w:val="2D2D2D"/>
          <w:spacing w:val="2"/>
          <w:sz w:val="23"/>
          <w:szCs w:val="23"/>
        </w:rPr>
        <w:t xml:space="preserve"> типа и специальных (коррекционных) образовательных организаций (за исключением обучающихся, состоящих на полном государственном обеспечении) обеспечиваются молоком для питания.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w:t>
      </w:r>
      <w:proofErr w:type="gramEnd"/>
      <w:r w:rsidRPr="00A3523D">
        <w:rPr>
          <w:rFonts w:ascii="Arial" w:eastAsia="Times New Roman" w:hAnsi="Arial" w:cs="Arial"/>
          <w:color w:val="2D2D2D"/>
          <w:spacing w:val="2"/>
          <w:sz w:val="23"/>
          <w:szCs w:val="23"/>
        </w:rPr>
        <w:t xml:space="preserve"> Обеспечение молоком для питания осуществляется в дни обучения в объеме 0,2 л на одного обучающегося за счет бюджетных ассигнований областного бюджета.</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14. Социальная поддержка лиц из числа детей-сирот и детей, оставшихся без попечения родителей, в период получения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для детей-сирот и детей, оставшихся без попечения родителей, а также за исключением детей из приемных семей, производятся ежемесячные денежные выплаты в размере 7751,1 рублей до получения ими среднего общего образования, но не более чем до достижения возраста 19 лет (часть с</w:t>
      </w:r>
      <w:proofErr w:type="gramEnd"/>
      <w:r w:rsidRPr="00A3523D">
        <w:rPr>
          <w:rFonts w:ascii="Arial" w:eastAsia="Times New Roman" w:hAnsi="Arial" w:cs="Arial"/>
          <w:color w:val="2D2D2D"/>
          <w:spacing w:val="2"/>
          <w:sz w:val="23"/>
          <w:szCs w:val="23"/>
        </w:rPr>
        <w:t xml:space="preserve"> учетом изменений, внесенных</w:t>
      </w:r>
      <w:r w:rsidRPr="00A3523D">
        <w:rPr>
          <w:rFonts w:ascii="Arial" w:eastAsia="Times New Roman" w:hAnsi="Arial" w:cs="Arial"/>
          <w:color w:val="2D2D2D"/>
          <w:spacing w:val="2"/>
          <w:sz w:val="23"/>
        </w:rPr>
        <w:t> </w:t>
      </w:r>
      <w:hyperlink r:id="rId19" w:history="1">
        <w:r w:rsidRPr="00A3523D">
          <w:rPr>
            <w:rFonts w:ascii="Arial" w:eastAsia="Times New Roman" w:hAnsi="Arial" w:cs="Arial"/>
            <w:color w:val="00466E"/>
            <w:spacing w:val="2"/>
            <w:sz w:val="23"/>
            <w:u w:val="single"/>
          </w:rPr>
          <w:t>Законом Саратовской области от 01.08.2016 N 91-ЗСО</w:t>
        </w:r>
      </w:hyperlink>
      <w:r w:rsidRPr="00A3523D">
        <w:rPr>
          <w:rFonts w:ascii="Arial" w:eastAsia="Times New Roman" w:hAnsi="Arial" w:cs="Arial"/>
          <w:color w:val="2D2D2D"/>
          <w:spacing w:val="2"/>
          <w:sz w:val="23"/>
          <w:szCs w:val="23"/>
        </w:rPr>
        <w:t>, см.</w:t>
      </w:r>
      <w:r w:rsidRPr="00A3523D">
        <w:rPr>
          <w:rFonts w:ascii="Arial" w:eastAsia="Times New Roman" w:hAnsi="Arial" w:cs="Arial"/>
          <w:color w:val="2D2D2D"/>
          <w:spacing w:val="2"/>
          <w:sz w:val="23"/>
        </w:rPr>
        <w:t> </w:t>
      </w:r>
      <w:hyperlink r:id="rId20" w:history="1">
        <w:r w:rsidRPr="00A3523D">
          <w:rPr>
            <w:rFonts w:ascii="Arial" w:eastAsia="Times New Roman" w:hAnsi="Arial" w:cs="Arial"/>
            <w:color w:val="00466E"/>
            <w:spacing w:val="2"/>
            <w:sz w:val="23"/>
            <w:u w:val="single"/>
          </w:rPr>
          <w:t>предыдущую редакцию</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Указанный размер ежемесячных денежных выплат с 1 января 2016 года ежегодно увеличивается (индексируется) в соответствии с законом области об областном бюджете на очередной финансовый год и плановый период с учетом уровня инфляции.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Финансирование ежемесячных денежных выплат, установленных настоящей статьей, расходы на их доставку и пересылку осуществляются за счет бюджетных ассигнований областного бюджета в порядке, установленном Правительством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Назначение ежемесячных денежных выплат, указанных в настоящей статье, осуществляется органом опеки и попечительства по месту жительства лиц из числа детей-сирот и детей, оставшихся без попечения родителей, по достижении ими возраста 18 лет по их заявлению на основании справки из общеобразовательной организации, подтверждающей факт их обучения.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5. Орган опеки и попечительства в 15-дневный срок с момента обращения лица из числа детей-сирот и детей, оставшихся без попечения родителей, принимает решение о назначении либо об отказе в назначении ежемесячных денежных выплат. Копия решения выдается заявителю и направляется в уполномоченный орган в сфере образования.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6. Уполномоченный орган в сфере образования не позднее 20-го числа текущего месяца перечисляет денежные средства лицу из числа детей-сирот и детей, оставшихся без попечения родителей, на его счет, открытый в кредитной организации.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 xml:space="preserve">Статья 15. Предоставление права бесплатного и льготного проезда </w:t>
      </w:r>
      <w:proofErr w:type="gramStart"/>
      <w:r w:rsidRPr="00A3523D">
        <w:rPr>
          <w:rFonts w:ascii="Arial" w:eastAsia="Times New Roman" w:hAnsi="Arial" w:cs="Arial"/>
          <w:color w:val="3C3C3C"/>
          <w:spacing w:val="2"/>
          <w:sz w:val="34"/>
          <w:szCs w:val="34"/>
        </w:rPr>
        <w:t>обучающимся</w:t>
      </w:r>
      <w:proofErr w:type="gramEnd"/>
      <w:r w:rsidRPr="00A3523D">
        <w:rPr>
          <w:rFonts w:ascii="Arial" w:eastAsia="Times New Roman" w:hAnsi="Arial" w:cs="Arial"/>
          <w:color w:val="3C3C3C"/>
          <w:spacing w:val="2"/>
          <w:sz w:val="34"/>
          <w:szCs w:val="34"/>
        </w:rPr>
        <w:t xml:space="preserve"> в период получения образования</w:t>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A3523D">
        <w:rPr>
          <w:rFonts w:ascii="Arial" w:eastAsia="Times New Roman" w:hAnsi="Arial" w:cs="Arial"/>
          <w:b/>
          <w:bCs/>
          <w:i/>
          <w:iCs/>
          <w:color w:val="2D2D2D"/>
          <w:spacing w:val="2"/>
          <w:sz w:val="23"/>
          <w:szCs w:val="23"/>
        </w:rPr>
        <w:t>Статья 15. Предоставление права бесплатного и льготного проезда обучающимся в период получения образования</w:t>
      </w:r>
      <w:r w:rsidRPr="00A3523D">
        <w:rPr>
          <w:rFonts w:ascii="Arial" w:eastAsia="Times New Roman" w:hAnsi="Arial" w:cs="Arial"/>
          <w:color w:val="2D2D2D"/>
          <w:spacing w:val="2"/>
          <w:sz w:val="23"/>
          <w:szCs w:val="23"/>
        </w:rPr>
        <w:br/>
        <w:t>(статья с учетом изменений, внесенных</w:t>
      </w:r>
      <w:r w:rsidRPr="00A3523D">
        <w:rPr>
          <w:rFonts w:ascii="Arial" w:eastAsia="Times New Roman" w:hAnsi="Arial" w:cs="Arial"/>
          <w:color w:val="2D2D2D"/>
          <w:spacing w:val="2"/>
          <w:sz w:val="23"/>
        </w:rPr>
        <w:t> </w:t>
      </w:r>
      <w:hyperlink r:id="rId21" w:history="1">
        <w:r w:rsidRPr="00A3523D">
          <w:rPr>
            <w:rFonts w:ascii="Arial" w:eastAsia="Times New Roman" w:hAnsi="Arial" w:cs="Arial"/>
            <w:color w:val="00466E"/>
            <w:spacing w:val="2"/>
            <w:sz w:val="23"/>
            <w:u w:val="single"/>
          </w:rPr>
          <w:t>Законом Саратовской области от 03.10.2016 N 118-ЗСО</w:t>
        </w:r>
      </w:hyperlink>
      <w:r w:rsidRPr="00A3523D">
        <w:rPr>
          <w:rFonts w:ascii="Arial" w:eastAsia="Times New Roman" w:hAnsi="Arial" w:cs="Arial"/>
          <w:color w:val="2D2D2D"/>
          <w:spacing w:val="2"/>
          <w:sz w:val="23"/>
          <w:szCs w:val="23"/>
        </w:rPr>
        <w:t>, см.</w:t>
      </w:r>
      <w:r w:rsidRPr="00A3523D">
        <w:rPr>
          <w:rFonts w:ascii="Arial" w:eastAsia="Times New Roman" w:hAnsi="Arial" w:cs="Arial"/>
          <w:color w:val="2D2D2D"/>
          <w:spacing w:val="2"/>
          <w:sz w:val="23"/>
        </w:rPr>
        <w:t> </w:t>
      </w:r>
      <w:hyperlink r:id="rId22" w:history="1">
        <w:r w:rsidRPr="00A3523D">
          <w:rPr>
            <w:rFonts w:ascii="Arial" w:eastAsia="Times New Roman" w:hAnsi="Arial" w:cs="Arial"/>
            <w:color w:val="00466E"/>
            <w:spacing w:val="2"/>
            <w:sz w:val="23"/>
            <w:u w:val="single"/>
          </w:rPr>
          <w:t>предыдущую редакцию</w:t>
        </w:r>
      </w:hyperlink>
      <w:r w:rsidRPr="00A3523D">
        <w:rPr>
          <w:rFonts w:ascii="Arial" w:eastAsia="Times New Roman" w:hAnsi="Arial" w:cs="Arial"/>
          <w:color w:val="2D2D2D"/>
          <w:spacing w:val="2"/>
          <w:sz w:val="23"/>
          <w:szCs w:val="23"/>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Право бесплатного проезда на городском, пригородном, в сельской местности на внутрирайонном транспорте (кроме такси) в период получения образования в областных государственных и муниципальных образовательных организациях предоставляется: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детям из многодетных семей, обучающимся в общеобразовательных организациях;</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детям-инвалидам, обучающимся в общеобразовательных организациях, и лицам, их сопровождающим. Для обеспечения сопровождения ребенка-инвалида гражданину предоставляется отдельный единый социальный проездной билет, дающий право бесплатного проезда, в порядке, установленном Правительством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детям с ограниченными возможностями здоровья, обучающимся в общеобразовательных организациях.</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1_1. </w:t>
      </w:r>
      <w:proofErr w:type="gramStart"/>
      <w:r w:rsidRPr="00A3523D">
        <w:rPr>
          <w:rFonts w:ascii="Arial" w:eastAsia="Times New Roman" w:hAnsi="Arial" w:cs="Arial"/>
          <w:color w:val="2D2D2D"/>
          <w:spacing w:val="2"/>
          <w:sz w:val="23"/>
          <w:szCs w:val="23"/>
        </w:rPr>
        <w:t>Право бесплатного проезда один раз в год к месту жительства и обратно к месту учебы предоставляется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w:t>
      </w:r>
      <w:proofErr w:type="gramEnd"/>
      <w:r w:rsidRPr="00A3523D">
        <w:rPr>
          <w:rFonts w:ascii="Arial" w:eastAsia="Times New Roman" w:hAnsi="Arial" w:cs="Arial"/>
          <w:color w:val="2D2D2D"/>
          <w:spacing w:val="2"/>
          <w:sz w:val="23"/>
          <w:szCs w:val="23"/>
        </w:rPr>
        <w:t xml:space="preserve"> профессиям рабочих, должностям служащих за счет средств областного бюджета или местных бюджетов.</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устанавливается Правительством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Обучающиеся областных государственных и муниципальных общеобразовательных организаций, а также обучающиеся по образовательным программам среднего профессионального образования в государственных образовательных организациях имеют право на совершение в течение одного календарного месяца 50 поездок в городском электрическом транспорте, автобусах городского сообщения по социальным проездным документам стоимостью, установленной Правительством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Поездки по социальным проездным документам, не использованные в течение календарного месяца, не переносятся на следующий календарный месяц и не суммируются с приходящимся на него количеством поездок по социальным проездным документам.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Размер и порядок осуществления расходов на реализацию мер социальной поддержки по обеспечению перевозки лиц, указанных в частях 1 и 2 настоящей статьи, устанавливаются Правительством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16. Стипендии и другие денежные выплаты</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Обучающимся областных государственных профессиональных образовательных организаций предоставляются стипендии и другие денежные выплаты в соответствии с Федеральным законом "Об образовании в Российской Федерации".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w:t>
      </w:r>
      <w:proofErr w:type="gramEnd"/>
      <w:r w:rsidRPr="00A3523D">
        <w:rPr>
          <w:rFonts w:ascii="Arial" w:eastAsia="Times New Roman" w:hAnsi="Arial" w:cs="Arial"/>
          <w:color w:val="2D2D2D"/>
          <w:spacing w:val="2"/>
          <w:sz w:val="23"/>
          <w:szCs w:val="23"/>
        </w:rPr>
        <w:t xml:space="preserve"> Положение о стипендиальном обеспечении и других формах материальной поддержки обучающихся областных государственных профессиональных образовательных организаций утверждается Правительством области.</w:t>
      </w:r>
      <w:r w:rsidRPr="00A3523D">
        <w:rPr>
          <w:rFonts w:ascii="Arial" w:eastAsia="Times New Roman" w:hAnsi="Arial" w:cs="Arial"/>
          <w:color w:val="2D2D2D"/>
          <w:spacing w:val="2"/>
          <w:sz w:val="23"/>
        </w:rPr>
        <w:t> </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В области за счет бюджетных ассигнований областного бюджета могут учреждаться именные стипендии. Порядок назначения именных стипендий области устанавливается Правительством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17. Организация обучения на дому и в медицинских организациях</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Уполномоченный орган в сфере образования, орган исполнительной власти области, осуществляющий управление в сфере социальной поддержки, социального обслуживания и социальной защиты населения, орган исполнительной власти области, осуществляющий управление в сфере здравоохранения, и образовательные организации, реализующие общеобразовательные программы, с согласия родителей (законных представителей) обеспечивают обучение детей-инвалидов, в том числе с использованием дистанционных образовательных технологий, и детей, нуждающихся в длительном лечении, которые по</w:t>
      </w:r>
      <w:proofErr w:type="gramEnd"/>
      <w:r w:rsidRPr="00A3523D">
        <w:rPr>
          <w:rFonts w:ascii="Arial" w:eastAsia="Times New Roman" w:hAnsi="Arial" w:cs="Arial"/>
          <w:color w:val="2D2D2D"/>
          <w:spacing w:val="2"/>
          <w:sz w:val="23"/>
          <w:szCs w:val="23"/>
        </w:rPr>
        <w:t xml:space="preserve"> состоянию здоровья временно или постоянно не могут посещать образовательные организации.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2. Порядок регламентации и оформления отношений областной государственной образовательной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A3523D">
        <w:rPr>
          <w:rFonts w:ascii="Arial" w:eastAsia="Times New Roman" w:hAnsi="Arial" w:cs="Arial"/>
          <w:color w:val="2D2D2D"/>
          <w:spacing w:val="2"/>
          <w:sz w:val="23"/>
          <w:szCs w:val="23"/>
        </w:rPr>
        <w:t>обучения</w:t>
      </w:r>
      <w:proofErr w:type="gramEnd"/>
      <w:r w:rsidRPr="00A3523D">
        <w:rPr>
          <w:rFonts w:ascii="Arial" w:eastAsia="Times New Roman" w:hAnsi="Arial" w:cs="Arial"/>
          <w:color w:val="2D2D2D"/>
          <w:spacing w:val="2"/>
          <w:sz w:val="23"/>
          <w:szCs w:val="23"/>
        </w:rPr>
        <w:t xml:space="preserve"> по основным общеобразовательным программам на дому или в медицинских организациях устанавливается Правительством области. Размеры компенсации затрат родителей (законных представителей) детей-инвалидов на эти цели определяются Правительством области. Финансовое обеспечение указанных расходов осуществляется за счет бюджетных ассигнований областного бюджета.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Основанием для организации обучения на дому или в медицинской организации ребенка-инвалида, ребенка, нуждающегося в длительном лечении, является заключение медицинской организации и обращение родителей (законных представителей) в письменной форме. Зачисление ребенка-инвалида, ребенка, нуждающегося в длительном лечении, в образовательную организацию осуществляется в общем порядке для приема граждан в образовательные организации.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4. </w:t>
      </w:r>
      <w:proofErr w:type="gramStart"/>
      <w:r w:rsidRPr="00A3523D">
        <w:rPr>
          <w:rFonts w:ascii="Arial" w:eastAsia="Times New Roman" w:hAnsi="Arial" w:cs="Arial"/>
          <w:color w:val="2D2D2D"/>
          <w:spacing w:val="2"/>
          <w:sz w:val="23"/>
          <w:szCs w:val="23"/>
        </w:rPr>
        <w:t>Образовательная организация на время обучения на дому или в медицинской организации детей-инвалидов и детей, нуждающихся в длительном лечении: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предоставляет бесплатно учебники, учебную, справочную и другую литературу, имеющиеся в библиотеке образовательной организации;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осуществляет промежуточную и итоговую аттестацию обучающихся;</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выдает прошедшим итоговую аттестацию документ государственного образца о соответствующем образовании.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5. Родители (законные представители) при обучении на дому ребенка-инвалида, ребенка, нуждающегося в длительном лечении, могут также приглашать педагогических работников из других образовательных организаций. Дополнительные расходы, связанные с осуществлением обучения и воспитания на дому ребенка-инвалида и ребенка, нуждающегося в длительном лечении, производятся родителями (законными представителями).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6. С учетом потребностей и возможностей личности ребенка-инвалида, ребенка, нуждающегося в длительном лечении, родители (законные представители) могут осуществлять обучение их на дому самостоятельно. Перейти на семейную форму получения образования могут обучающиеся на любой ступени общего образования: начального общего, основного общего и среднего общего.</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18. Особенности получения образования для лиц, проявивших выдающиеся способности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В целях выявления и поддержки лиц, проявивших выдающиеся способности, органами исполнительной власти области в соответствии с полномочиями, определенными федеральным законодательством, Уставом (Основным Законом) Саратовской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A3523D">
        <w:rPr>
          <w:rFonts w:ascii="Arial" w:eastAsia="Times New Roman" w:hAnsi="Arial" w:cs="Arial"/>
          <w:color w:val="2D2D2D"/>
          <w:spacing w:val="2"/>
          <w:sz w:val="23"/>
          <w:szCs w:val="23"/>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2. </w:t>
      </w:r>
      <w:proofErr w:type="gramStart"/>
      <w:r w:rsidRPr="00A3523D">
        <w:rPr>
          <w:rFonts w:ascii="Arial" w:eastAsia="Times New Roman" w:hAnsi="Arial" w:cs="Arial"/>
          <w:color w:val="2D2D2D"/>
          <w:spacing w:val="2"/>
          <w:sz w:val="23"/>
          <w:szCs w:val="23"/>
        </w:rPr>
        <w:t>Обучающиеся</w:t>
      </w:r>
      <w:proofErr w:type="gramEnd"/>
      <w:r w:rsidRPr="00A3523D">
        <w:rPr>
          <w:rFonts w:ascii="Arial" w:eastAsia="Times New Roman" w:hAnsi="Arial" w:cs="Arial"/>
          <w:color w:val="2D2D2D"/>
          <w:spacing w:val="2"/>
          <w:sz w:val="23"/>
          <w:szCs w:val="23"/>
        </w:rPr>
        <w:t xml:space="preserve"> принимают участие в конкурсах на добровольной основе. Взимание платы за участие в региональных олимпиадах и иных конкурсах не допускается.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Для лиц, проявивших выдающиеся способности, могут предусматриваться специальные денежные поощрения и иные меры стимулирования.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Критерии и порядок отбора лиц, проявивших выдающиеся способности, порядок предоставления таких денежных поощрений за счет бюджетных ассигнований областного бюджета определяются Правительством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 xml:space="preserve">Статья 19. Социальные гарантии и меры социальной </w:t>
      </w:r>
      <w:proofErr w:type="spellStart"/>
      <w:r w:rsidRPr="00A3523D">
        <w:rPr>
          <w:rFonts w:ascii="Arial" w:eastAsia="Times New Roman" w:hAnsi="Arial" w:cs="Arial"/>
          <w:color w:val="3C3C3C"/>
          <w:spacing w:val="2"/>
          <w:sz w:val="34"/>
          <w:szCs w:val="34"/>
        </w:rPr>
        <w:t>поддержкипедагогических</w:t>
      </w:r>
      <w:proofErr w:type="spellEnd"/>
      <w:r w:rsidRPr="00A3523D">
        <w:rPr>
          <w:rFonts w:ascii="Arial" w:eastAsia="Times New Roman" w:hAnsi="Arial" w:cs="Arial"/>
          <w:color w:val="3C3C3C"/>
          <w:spacing w:val="2"/>
          <w:sz w:val="34"/>
          <w:szCs w:val="34"/>
        </w:rPr>
        <w:t xml:space="preserve"> работников в области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 xml:space="preserve">1. </w:t>
      </w:r>
      <w:proofErr w:type="gramStart"/>
      <w:r w:rsidRPr="00A3523D">
        <w:rPr>
          <w:rFonts w:ascii="Arial" w:eastAsia="Times New Roman" w:hAnsi="Arial" w:cs="Arial"/>
          <w:color w:val="2D2D2D"/>
          <w:spacing w:val="2"/>
          <w:sz w:val="23"/>
          <w:szCs w:val="23"/>
        </w:rPr>
        <w:t>Работникам, занимающим штатные должности в областных государственных организациях дополнительного профессионального образования, ученые степени по которым предусмотрены тарифно-квалификационными требованиями,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ежемесячные надбавки к заработной плате по основному месту работы за ученую степень:</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доктора наук - в размере 7000 рублей;</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кандидата наук - в размере 3202 рублей</w:t>
      </w:r>
      <w:proofErr w:type="gramStart"/>
      <w:r w:rsidRPr="00A3523D">
        <w:rPr>
          <w:rFonts w:ascii="Arial" w:eastAsia="Times New Roman" w:hAnsi="Arial" w:cs="Arial"/>
          <w:color w:val="2D2D2D"/>
          <w:spacing w:val="2"/>
          <w:sz w:val="23"/>
          <w:szCs w:val="23"/>
        </w:rPr>
        <w:t>.</w:t>
      </w:r>
      <w:proofErr w:type="gramEnd"/>
      <w:r w:rsidRPr="00A3523D">
        <w:rPr>
          <w:rFonts w:ascii="Arial" w:eastAsia="Times New Roman" w:hAnsi="Arial" w:cs="Arial"/>
          <w:color w:val="2D2D2D"/>
          <w:spacing w:val="2"/>
          <w:sz w:val="23"/>
          <w:szCs w:val="23"/>
        </w:rPr>
        <w:br/>
        <w:t>(</w:t>
      </w:r>
      <w:proofErr w:type="gramStart"/>
      <w:r w:rsidRPr="00A3523D">
        <w:rPr>
          <w:rFonts w:ascii="Arial" w:eastAsia="Times New Roman" w:hAnsi="Arial" w:cs="Arial"/>
          <w:color w:val="2D2D2D"/>
          <w:spacing w:val="2"/>
          <w:sz w:val="23"/>
          <w:szCs w:val="23"/>
        </w:rPr>
        <w:t>ч</w:t>
      </w:r>
      <w:proofErr w:type="gramEnd"/>
      <w:r w:rsidRPr="00A3523D">
        <w:rPr>
          <w:rFonts w:ascii="Arial" w:eastAsia="Times New Roman" w:hAnsi="Arial" w:cs="Arial"/>
          <w:color w:val="2D2D2D"/>
          <w:spacing w:val="2"/>
          <w:sz w:val="23"/>
          <w:szCs w:val="23"/>
        </w:rPr>
        <w:t>асть в редакции, введенной</w:t>
      </w:r>
      <w:r w:rsidRPr="00A3523D">
        <w:rPr>
          <w:rFonts w:ascii="Arial" w:eastAsia="Times New Roman" w:hAnsi="Arial" w:cs="Arial"/>
          <w:color w:val="2D2D2D"/>
          <w:spacing w:val="2"/>
          <w:sz w:val="23"/>
        </w:rPr>
        <w:t> </w:t>
      </w:r>
      <w:hyperlink r:id="rId23" w:history="1">
        <w:r w:rsidRPr="00A3523D">
          <w:rPr>
            <w:rFonts w:ascii="Arial" w:eastAsia="Times New Roman" w:hAnsi="Arial" w:cs="Arial"/>
            <w:color w:val="00466E"/>
            <w:spacing w:val="2"/>
            <w:sz w:val="23"/>
            <w:u w:val="single"/>
          </w:rPr>
          <w:t>Законом Саратовской области от 24.12.2015 N 181-ЗСО</w:t>
        </w:r>
      </w:hyperlink>
      <w:r w:rsidRPr="00A3523D">
        <w:rPr>
          <w:rFonts w:ascii="Arial" w:eastAsia="Times New Roman" w:hAnsi="Arial" w:cs="Arial"/>
          <w:color w:val="2D2D2D"/>
          <w:spacing w:val="2"/>
          <w:sz w:val="23"/>
          <w:szCs w:val="23"/>
        </w:rPr>
        <w:t xml:space="preserve">, </w:t>
      </w:r>
      <w:proofErr w:type="spellStart"/>
      <w:r w:rsidRPr="00A3523D">
        <w:rPr>
          <w:rFonts w:ascii="Arial" w:eastAsia="Times New Roman" w:hAnsi="Arial" w:cs="Arial"/>
          <w:color w:val="2D2D2D"/>
          <w:spacing w:val="2"/>
          <w:sz w:val="23"/>
          <w:szCs w:val="23"/>
        </w:rPr>
        <w:t>см.</w:t>
      </w:r>
      <w:hyperlink r:id="rId24" w:history="1">
        <w:r w:rsidRPr="00A3523D">
          <w:rPr>
            <w:rFonts w:ascii="Arial" w:eastAsia="Times New Roman" w:hAnsi="Arial" w:cs="Arial"/>
            <w:color w:val="00466E"/>
            <w:spacing w:val="2"/>
            <w:sz w:val="23"/>
            <w:u w:val="single"/>
          </w:rPr>
          <w:t>предыдущую</w:t>
        </w:r>
        <w:proofErr w:type="spellEnd"/>
        <w:r w:rsidRPr="00A3523D">
          <w:rPr>
            <w:rFonts w:ascii="Arial" w:eastAsia="Times New Roman" w:hAnsi="Arial" w:cs="Arial"/>
            <w:color w:val="00466E"/>
            <w:spacing w:val="2"/>
            <w:sz w:val="23"/>
            <w:u w:val="single"/>
          </w:rPr>
          <w:t xml:space="preserve"> редакцию</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2. </w:t>
      </w:r>
      <w:proofErr w:type="gramStart"/>
      <w:r w:rsidRPr="00A3523D">
        <w:rPr>
          <w:rFonts w:ascii="Arial" w:eastAsia="Times New Roman" w:hAnsi="Arial" w:cs="Arial"/>
          <w:color w:val="2D2D2D"/>
          <w:spacing w:val="2"/>
          <w:sz w:val="23"/>
          <w:szCs w:val="23"/>
        </w:rPr>
        <w:t>Педагогическим работникам областных государственных образовательных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w:t>
      </w:r>
      <w:proofErr w:type="gramEnd"/>
      <w:r w:rsidRPr="00A3523D">
        <w:rPr>
          <w:rFonts w:ascii="Arial" w:eastAsia="Times New Roman" w:hAnsi="Arial" w:cs="Arial"/>
          <w:color w:val="2D2D2D"/>
          <w:spacing w:val="2"/>
          <w:sz w:val="23"/>
          <w:szCs w:val="23"/>
        </w:rPr>
        <w:t xml:space="preserve">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надбавки к заработной плате:</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рубля;</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награжденным:</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медалью </w:t>
      </w:r>
      <w:proofErr w:type="spellStart"/>
      <w:r w:rsidRPr="00A3523D">
        <w:rPr>
          <w:rFonts w:ascii="Arial" w:eastAsia="Times New Roman" w:hAnsi="Arial" w:cs="Arial"/>
          <w:color w:val="2D2D2D"/>
          <w:spacing w:val="2"/>
          <w:sz w:val="23"/>
          <w:szCs w:val="23"/>
        </w:rPr>
        <w:t>К.Д.Ушинского</w:t>
      </w:r>
      <w:proofErr w:type="spellEnd"/>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нагрудными значками "Отличник просвещения СССР", "Отличник народного просвещения", "Отличник профессионально-технического образования РСФСР";</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в размере 901 рубля.</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В целях развития творческого потенциала педагогических коллективов, поощрения талантливых работников образовательных организаций, поддержки одаренных студентов и обучающихся (победителей и лауреатов областных, республиканских, международных олимпиад и конкурсов в сфере образования, а также лиц, окончивших образовательные организации с золотой медалью) учреждаются областные грамоты, премии и гранты, специальные стипендии.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 xml:space="preserve">5. </w:t>
      </w:r>
      <w:proofErr w:type="gramStart"/>
      <w:r w:rsidRPr="00A3523D">
        <w:rPr>
          <w:rFonts w:ascii="Arial" w:eastAsia="Times New Roman" w:hAnsi="Arial" w:cs="Arial"/>
          <w:color w:val="2D2D2D"/>
          <w:spacing w:val="2"/>
          <w:sz w:val="23"/>
          <w:szCs w:val="23"/>
        </w:rPr>
        <w:t>Выпускники профессиональных образовательных организаций и образовательных организаций высшего образования, прибывшие на работу в образовательные организации, расположенные в сельской местности, имеют право на единовременное денежное пособие в размере пятидесяти тысяч рублей, которое выплачивается после подписания трудового договора в порядке и на условиях, установленных Правительством области, за счет бюджетных ассигнований областного бюджета.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6. (часть признана утратившей силу</w:t>
      </w:r>
      <w:r w:rsidRPr="00A3523D">
        <w:rPr>
          <w:rFonts w:ascii="Arial" w:eastAsia="Times New Roman" w:hAnsi="Arial" w:cs="Arial"/>
          <w:color w:val="2D2D2D"/>
          <w:spacing w:val="2"/>
          <w:sz w:val="23"/>
        </w:rPr>
        <w:t> </w:t>
      </w:r>
      <w:hyperlink r:id="rId25" w:history="1">
        <w:r w:rsidRPr="00A3523D">
          <w:rPr>
            <w:rFonts w:ascii="Arial" w:eastAsia="Times New Roman" w:hAnsi="Arial" w:cs="Arial"/>
            <w:color w:val="00466E"/>
            <w:spacing w:val="2"/>
            <w:sz w:val="23"/>
            <w:u w:val="single"/>
          </w:rPr>
          <w:t>Законом Саратовской области от 24.12.2015</w:t>
        </w:r>
        <w:proofErr w:type="gramEnd"/>
        <w:r w:rsidRPr="00A3523D">
          <w:rPr>
            <w:rFonts w:ascii="Arial" w:eastAsia="Times New Roman" w:hAnsi="Arial" w:cs="Arial"/>
            <w:color w:val="00466E"/>
            <w:spacing w:val="2"/>
            <w:sz w:val="23"/>
            <w:u w:val="single"/>
          </w:rPr>
          <w:t xml:space="preserve"> </w:t>
        </w:r>
        <w:proofErr w:type="gramStart"/>
        <w:r w:rsidRPr="00A3523D">
          <w:rPr>
            <w:rFonts w:ascii="Arial" w:eastAsia="Times New Roman" w:hAnsi="Arial" w:cs="Arial"/>
            <w:color w:val="00466E"/>
            <w:spacing w:val="2"/>
            <w:sz w:val="23"/>
            <w:u w:val="single"/>
          </w:rPr>
          <w:t>N 181-ЗСО</w:t>
        </w:r>
      </w:hyperlink>
      <w:r w:rsidRPr="00A3523D">
        <w:rPr>
          <w:rFonts w:ascii="Arial" w:eastAsia="Times New Roman" w:hAnsi="Arial" w:cs="Arial"/>
          <w:color w:val="2D2D2D"/>
          <w:spacing w:val="2"/>
          <w:sz w:val="23"/>
          <w:szCs w:val="23"/>
        </w:rPr>
        <w:t>, см.</w:t>
      </w:r>
      <w:r w:rsidRPr="00A3523D">
        <w:rPr>
          <w:rFonts w:ascii="Arial" w:eastAsia="Times New Roman" w:hAnsi="Arial" w:cs="Arial"/>
          <w:color w:val="2D2D2D"/>
          <w:spacing w:val="2"/>
          <w:sz w:val="23"/>
        </w:rPr>
        <w:t> </w:t>
      </w:r>
      <w:hyperlink r:id="rId26" w:history="1">
        <w:r w:rsidRPr="00A3523D">
          <w:rPr>
            <w:rFonts w:ascii="Arial" w:eastAsia="Times New Roman" w:hAnsi="Arial" w:cs="Arial"/>
            <w:color w:val="00466E"/>
            <w:spacing w:val="2"/>
            <w:sz w:val="23"/>
            <w:u w:val="single"/>
          </w:rPr>
          <w:t>предыдущую редакцию</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7.</w:t>
      </w:r>
      <w:proofErr w:type="gramEnd"/>
      <w:r w:rsidRPr="00A3523D">
        <w:rPr>
          <w:rFonts w:ascii="Arial" w:eastAsia="Times New Roman" w:hAnsi="Arial" w:cs="Arial"/>
          <w:color w:val="2D2D2D"/>
          <w:spacing w:val="2"/>
          <w:sz w:val="23"/>
          <w:szCs w:val="23"/>
        </w:rPr>
        <w:t xml:space="preserve"> Педагогическим работникам областных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областного бюджета предоставляется компенсация расходов на оплату жилых помещений, отопления (топлива) и электроэнергии.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области.</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8. В целях привлечения молодых специалистов к замещению отдельных должностей в образовательных организациях законодательством области за счет бюджетных ассигнований областного бюджета предоставляется социальная поддержка гражданам, работающим в областных государственных образовательных и (или) муниципальных образовательных организациях.</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Порядок назначения и выплаты единовременной денежной выплаты молодым специалистам, а также перечень специальностей (должностей) работников образовательных организаций в муниципальных районах, городских округах области утверждаются Правительством области.</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20. Компенсация за работу по подготовке и проведению единого государственного экзамена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Педагогическим работникам образовательных организаций, участвующим по решению уполномоченного органа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области за счет бюджетных ассигнований областного бюджета, выделяемых на проведение единого государственного экзамена.</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w:t>
      </w:r>
      <w:proofErr w:type="gramStart"/>
      <w:r w:rsidRPr="00A3523D">
        <w:rPr>
          <w:rFonts w:ascii="Arial" w:eastAsia="Times New Roman" w:hAnsi="Arial" w:cs="Arial"/>
          <w:color w:val="2D2D2D"/>
          <w:spacing w:val="2"/>
          <w:sz w:val="23"/>
          <w:szCs w:val="23"/>
        </w:rPr>
        <w:t>н</w:t>
      </w:r>
      <w:proofErr w:type="gramEnd"/>
      <w:r w:rsidRPr="00A3523D">
        <w:rPr>
          <w:rFonts w:ascii="Arial" w:eastAsia="Times New Roman" w:hAnsi="Arial" w:cs="Arial"/>
          <w:color w:val="2D2D2D"/>
          <w:spacing w:val="2"/>
          <w:sz w:val="23"/>
          <w:szCs w:val="23"/>
        </w:rPr>
        <w:t>аименование главы исключено</w:t>
      </w:r>
      <w:r w:rsidRPr="00A3523D">
        <w:rPr>
          <w:rFonts w:ascii="Arial" w:eastAsia="Times New Roman" w:hAnsi="Arial" w:cs="Arial"/>
          <w:color w:val="2D2D2D"/>
          <w:spacing w:val="2"/>
          <w:sz w:val="23"/>
        </w:rPr>
        <w:t> </w:t>
      </w:r>
      <w:hyperlink r:id="rId27" w:history="1">
        <w:r w:rsidRPr="00A3523D">
          <w:rPr>
            <w:rFonts w:ascii="Arial" w:eastAsia="Times New Roman" w:hAnsi="Arial" w:cs="Arial"/>
            <w:color w:val="00466E"/>
            <w:spacing w:val="2"/>
            <w:sz w:val="23"/>
            <w:u w:val="single"/>
          </w:rPr>
          <w:t>Законом Саратовской области от 24.12.2015 N 181-ЗСО</w:t>
        </w:r>
      </w:hyperlink>
      <w:r w:rsidRPr="00A3523D">
        <w:rPr>
          <w:rFonts w:ascii="Arial" w:eastAsia="Times New Roman" w:hAnsi="Arial" w:cs="Arial"/>
          <w:color w:val="2D2D2D"/>
          <w:spacing w:val="2"/>
          <w:sz w:val="23"/>
          <w:szCs w:val="23"/>
        </w:rPr>
        <w:t xml:space="preserve">, </w:t>
      </w:r>
      <w:proofErr w:type="spellStart"/>
      <w:r w:rsidRPr="00A3523D">
        <w:rPr>
          <w:rFonts w:ascii="Arial" w:eastAsia="Times New Roman" w:hAnsi="Arial" w:cs="Arial"/>
          <w:color w:val="2D2D2D"/>
          <w:spacing w:val="2"/>
          <w:sz w:val="23"/>
          <w:szCs w:val="23"/>
        </w:rPr>
        <w:t>см.</w:t>
      </w:r>
      <w:hyperlink r:id="rId28" w:history="1">
        <w:r w:rsidRPr="00A3523D">
          <w:rPr>
            <w:rFonts w:ascii="Arial" w:eastAsia="Times New Roman" w:hAnsi="Arial" w:cs="Arial"/>
            <w:color w:val="00466E"/>
            <w:spacing w:val="2"/>
            <w:sz w:val="23"/>
            <w:u w:val="single"/>
          </w:rPr>
          <w:t>предыдущую</w:t>
        </w:r>
        <w:proofErr w:type="spellEnd"/>
        <w:r w:rsidRPr="00A3523D">
          <w:rPr>
            <w:rFonts w:ascii="Arial" w:eastAsia="Times New Roman" w:hAnsi="Arial" w:cs="Arial"/>
            <w:color w:val="00466E"/>
            <w:spacing w:val="2"/>
            <w:sz w:val="23"/>
            <w:u w:val="single"/>
          </w:rPr>
          <w:t xml:space="preserve"> редакцию</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A3523D">
        <w:rPr>
          <w:rFonts w:ascii="Arial" w:eastAsia="Times New Roman" w:hAnsi="Arial" w:cs="Arial"/>
          <w:color w:val="3C3C3C"/>
          <w:spacing w:val="2"/>
          <w:sz w:val="34"/>
          <w:szCs w:val="34"/>
        </w:rPr>
        <w:t>Статья 21. Вступление в силу настоящего Закона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t>1. Настоящий Закон вступает в силу через десять дней после дня его официального опубликования, за исключением статьи 10 настоящего Закона.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2. Статья 10 настоящего Закона вступает в силу с 1 января 2014 года.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3. Части 1, 3 статьи 8 Закона Саратовской области</w:t>
      </w:r>
      <w:r w:rsidRPr="00A3523D">
        <w:rPr>
          <w:rFonts w:ascii="Arial" w:eastAsia="Times New Roman" w:hAnsi="Arial" w:cs="Arial"/>
          <w:color w:val="2D2D2D"/>
          <w:spacing w:val="2"/>
          <w:sz w:val="23"/>
        </w:rPr>
        <w:t> </w:t>
      </w:r>
      <w:hyperlink r:id="rId29" w:history="1">
        <w:r w:rsidRPr="00A3523D">
          <w:rPr>
            <w:rFonts w:ascii="Arial" w:eastAsia="Times New Roman" w:hAnsi="Arial" w:cs="Arial"/>
            <w:color w:val="00466E"/>
            <w:spacing w:val="2"/>
            <w:sz w:val="23"/>
            <w:u w:val="single"/>
          </w:rPr>
          <w:t>от 28 апреля 2005 года N 33-ЗСО "Об образовании"</w:t>
        </w:r>
      </w:hyperlink>
      <w:r w:rsidRPr="00A3523D">
        <w:rPr>
          <w:rFonts w:ascii="Arial" w:eastAsia="Times New Roman" w:hAnsi="Arial" w:cs="Arial"/>
          <w:color w:val="2D2D2D"/>
          <w:spacing w:val="2"/>
          <w:sz w:val="23"/>
        </w:rPr>
        <w:t> </w:t>
      </w:r>
      <w:r w:rsidRPr="00A3523D">
        <w:rPr>
          <w:rFonts w:ascii="Arial" w:eastAsia="Times New Roman" w:hAnsi="Arial" w:cs="Arial"/>
          <w:color w:val="2D2D2D"/>
          <w:spacing w:val="2"/>
          <w:sz w:val="23"/>
          <w:szCs w:val="23"/>
        </w:rPr>
        <w:t xml:space="preserve">в части отнесения к полномочиям областной Думы в сфере </w:t>
      </w:r>
      <w:proofErr w:type="gramStart"/>
      <w:r w:rsidRPr="00A3523D">
        <w:rPr>
          <w:rFonts w:ascii="Arial" w:eastAsia="Times New Roman" w:hAnsi="Arial" w:cs="Arial"/>
          <w:color w:val="2D2D2D"/>
          <w:spacing w:val="2"/>
          <w:sz w:val="23"/>
          <w:szCs w:val="23"/>
        </w:rPr>
        <w:t>образования установления областных нормативов финансового обеспечения образовательной деятельности</w:t>
      </w:r>
      <w:proofErr w:type="gramEnd"/>
      <w:r w:rsidRPr="00A3523D">
        <w:rPr>
          <w:rFonts w:ascii="Arial" w:eastAsia="Times New Roman" w:hAnsi="Arial" w:cs="Arial"/>
          <w:color w:val="2D2D2D"/>
          <w:spacing w:val="2"/>
          <w:sz w:val="23"/>
          <w:szCs w:val="23"/>
        </w:rPr>
        <w:t xml:space="preserve"> утрачивают силу с 1 января 2014 года.</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4. Со дня вступления в силу настоящего Закона признаются утратившими силу:</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0" w:history="1">
        <w:r w:rsidRPr="00A3523D">
          <w:rPr>
            <w:rFonts w:ascii="Arial" w:eastAsia="Times New Roman" w:hAnsi="Arial" w:cs="Arial"/>
            <w:color w:val="00466E"/>
            <w:spacing w:val="2"/>
            <w:sz w:val="23"/>
            <w:u w:val="single"/>
          </w:rPr>
          <w:t>от 28 апреля 2005 года N 33-ЗСО "Об образовании"</w:t>
        </w:r>
      </w:hyperlink>
      <w:r w:rsidRPr="00A3523D">
        <w:rPr>
          <w:rFonts w:ascii="Arial" w:eastAsia="Times New Roman" w:hAnsi="Arial" w:cs="Arial"/>
          <w:color w:val="2D2D2D"/>
          <w:spacing w:val="2"/>
          <w:sz w:val="23"/>
          <w:szCs w:val="23"/>
        </w:rPr>
        <w:t xml:space="preserve">, за исключением частей 1, 3 статьи 8 указанного Закона области в части отнесения к полномочиям областной Думы в сфере </w:t>
      </w:r>
      <w:proofErr w:type="gramStart"/>
      <w:r w:rsidRPr="00A3523D">
        <w:rPr>
          <w:rFonts w:ascii="Arial" w:eastAsia="Times New Roman" w:hAnsi="Arial" w:cs="Arial"/>
          <w:color w:val="2D2D2D"/>
          <w:spacing w:val="2"/>
          <w:sz w:val="23"/>
          <w:szCs w:val="23"/>
        </w:rPr>
        <w:t>образования установления областных нормативов финансового обеспечения образовательной деятельности</w:t>
      </w:r>
      <w:proofErr w:type="gramEnd"/>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1" w:history="1">
        <w:r w:rsidRPr="00A3523D">
          <w:rPr>
            <w:rFonts w:ascii="Arial" w:eastAsia="Times New Roman" w:hAnsi="Arial" w:cs="Arial"/>
            <w:color w:val="00466E"/>
            <w:spacing w:val="2"/>
            <w:sz w:val="23"/>
            <w:u w:val="single"/>
          </w:rPr>
          <w:t>от 1 августа 2005 года N 76-ЗСО "О внесении изменений в статью 11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hyperlink r:id="rId32" w:history="1">
        <w:r w:rsidRPr="00A3523D">
          <w:rPr>
            <w:rFonts w:ascii="Arial" w:eastAsia="Times New Roman" w:hAnsi="Arial" w:cs="Arial"/>
            <w:color w:val="00466E"/>
            <w:spacing w:val="2"/>
            <w:sz w:val="23"/>
            <w:u w:val="single"/>
          </w:rPr>
          <w:t>Закон Саратовской области от 29 марта 2006 года N 25-ЗСО "О внесении изменений в статьи 5 и 8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3" w:history="1">
        <w:r w:rsidRPr="00A3523D">
          <w:rPr>
            <w:rFonts w:ascii="Arial" w:eastAsia="Times New Roman" w:hAnsi="Arial" w:cs="Arial"/>
            <w:color w:val="00466E"/>
            <w:spacing w:val="2"/>
            <w:sz w:val="23"/>
            <w:u w:val="single"/>
          </w:rPr>
          <w:t>от 1 июня 2006 года N 57-ЗСО "О внесении изменений в статью 14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4" w:history="1">
        <w:r w:rsidRPr="00A3523D">
          <w:rPr>
            <w:rFonts w:ascii="Arial" w:eastAsia="Times New Roman" w:hAnsi="Arial" w:cs="Arial"/>
            <w:color w:val="00466E"/>
            <w:spacing w:val="2"/>
            <w:sz w:val="23"/>
            <w:u w:val="single"/>
          </w:rPr>
          <w:t>от 9 октября 2006 года N 101-ЗСО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5" w:history="1">
        <w:r w:rsidRPr="00A3523D">
          <w:rPr>
            <w:rFonts w:ascii="Arial" w:eastAsia="Times New Roman" w:hAnsi="Arial" w:cs="Arial"/>
            <w:color w:val="00466E"/>
            <w:spacing w:val="2"/>
            <w:sz w:val="23"/>
            <w:u w:val="single"/>
          </w:rPr>
          <w:t>от 31 октября 2006 года N 115-ЗСО "О внесении изменений в статью 14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hyperlink r:id="rId36" w:history="1">
        <w:r w:rsidRPr="00A3523D">
          <w:rPr>
            <w:rFonts w:ascii="Arial" w:eastAsia="Times New Roman" w:hAnsi="Arial" w:cs="Arial"/>
            <w:color w:val="00466E"/>
            <w:spacing w:val="2"/>
            <w:sz w:val="23"/>
            <w:u w:val="single"/>
          </w:rPr>
          <w:t>Закон Саратовской области от 6 марта 2007 года N 15-ЗСО "О внесении изменений в статьи 1 и 2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Закон Саратовской области</w:t>
      </w:r>
      <w:r w:rsidRPr="00A3523D">
        <w:rPr>
          <w:rFonts w:ascii="Arial" w:eastAsia="Times New Roman" w:hAnsi="Arial" w:cs="Arial"/>
          <w:color w:val="2D2D2D"/>
          <w:spacing w:val="2"/>
          <w:sz w:val="23"/>
        </w:rPr>
        <w:t> </w:t>
      </w:r>
      <w:hyperlink r:id="rId37" w:history="1">
        <w:r w:rsidRPr="00A3523D">
          <w:rPr>
            <w:rFonts w:ascii="Arial" w:eastAsia="Times New Roman" w:hAnsi="Arial" w:cs="Arial"/>
            <w:color w:val="00466E"/>
            <w:spacing w:val="2"/>
            <w:sz w:val="23"/>
            <w:u w:val="single"/>
          </w:rPr>
          <w:t>от 30 марта 2007 года N 48-ЗСО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8" w:history="1">
        <w:r w:rsidRPr="00A3523D">
          <w:rPr>
            <w:rFonts w:ascii="Arial" w:eastAsia="Times New Roman" w:hAnsi="Arial" w:cs="Arial"/>
            <w:color w:val="00466E"/>
            <w:spacing w:val="2"/>
            <w:sz w:val="23"/>
            <w:u w:val="single"/>
          </w:rPr>
          <w:t>от 30 марта 2007 года N 49-ЗСО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39" w:history="1">
        <w:r w:rsidRPr="00A3523D">
          <w:rPr>
            <w:rFonts w:ascii="Arial" w:eastAsia="Times New Roman" w:hAnsi="Arial" w:cs="Arial"/>
            <w:color w:val="00466E"/>
            <w:spacing w:val="2"/>
            <w:sz w:val="23"/>
            <w:u w:val="single"/>
          </w:rPr>
          <w:t>от 6 июня 2007 года N 97-ЗСО "О внесении изменений в статью 9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proofErr w:type="gramEnd"/>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Закон Саратовской области</w:t>
      </w:r>
      <w:r w:rsidRPr="00A3523D">
        <w:rPr>
          <w:rFonts w:ascii="Arial" w:eastAsia="Times New Roman" w:hAnsi="Arial" w:cs="Arial"/>
          <w:color w:val="2D2D2D"/>
          <w:spacing w:val="2"/>
          <w:sz w:val="23"/>
        </w:rPr>
        <w:t> </w:t>
      </w:r>
      <w:hyperlink r:id="rId40" w:history="1">
        <w:r w:rsidRPr="00A3523D">
          <w:rPr>
            <w:rFonts w:ascii="Arial" w:eastAsia="Times New Roman" w:hAnsi="Arial" w:cs="Arial"/>
            <w:color w:val="00466E"/>
            <w:spacing w:val="2"/>
            <w:sz w:val="23"/>
            <w:u w:val="single"/>
          </w:rPr>
          <w:t>от 2 августа 2007 года N 152-ЗСО "О внесении изменения в статью 4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статьи 1 и 2 Закона Саратовской области</w:t>
      </w:r>
      <w:r w:rsidRPr="00A3523D">
        <w:rPr>
          <w:rFonts w:ascii="Arial" w:eastAsia="Times New Roman" w:hAnsi="Arial" w:cs="Arial"/>
          <w:color w:val="2D2D2D"/>
          <w:spacing w:val="2"/>
          <w:sz w:val="23"/>
        </w:rPr>
        <w:t> </w:t>
      </w:r>
      <w:hyperlink r:id="rId41" w:history="1">
        <w:r w:rsidRPr="00A3523D">
          <w:rPr>
            <w:rFonts w:ascii="Arial" w:eastAsia="Times New Roman" w:hAnsi="Arial" w:cs="Arial"/>
            <w:color w:val="00466E"/>
            <w:spacing w:val="2"/>
            <w:sz w:val="23"/>
            <w:u w:val="single"/>
          </w:rPr>
          <w:t>от 9 ноября 2007 года N 259-ЗСО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Закон Саратовской области</w:t>
      </w:r>
      <w:r w:rsidRPr="00A3523D">
        <w:rPr>
          <w:rFonts w:ascii="Arial" w:eastAsia="Times New Roman" w:hAnsi="Arial" w:cs="Arial"/>
          <w:color w:val="2D2D2D"/>
          <w:spacing w:val="2"/>
          <w:sz w:val="23"/>
        </w:rPr>
        <w:t> </w:t>
      </w:r>
      <w:hyperlink r:id="rId42" w:history="1">
        <w:r w:rsidRPr="00A3523D">
          <w:rPr>
            <w:rFonts w:ascii="Arial" w:eastAsia="Times New Roman" w:hAnsi="Arial" w:cs="Arial"/>
            <w:color w:val="00466E"/>
            <w:spacing w:val="2"/>
            <w:sz w:val="23"/>
            <w:u w:val="single"/>
          </w:rPr>
          <w:t>от 27 февраля 2008 года N 46-ЗСО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43" w:history="1">
        <w:r w:rsidRPr="00A3523D">
          <w:rPr>
            <w:rFonts w:ascii="Arial" w:eastAsia="Times New Roman" w:hAnsi="Arial" w:cs="Arial"/>
            <w:color w:val="00466E"/>
            <w:spacing w:val="2"/>
            <w:sz w:val="23"/>
            <w:u w:val="single"/>
          </w:rPr>
          <w:t>от 28 мая 2008 года N 115-ЗСО "О внесении изменения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44" w:history="1">
        <w:r w:rsidRPr="00A3523D">
          <w:rPr>
            <w:rFonts w:ascii="Arial" w:eastAsia="Times New Roman" w:hAnsi="Arial" w:cs="Arial"/>
            <w:color w:val="00466E"/>
            <w:spacing w:val="2"/>
            <w:sz w:val="23"/>
            <w:u w:val="single"/>
          </w:rPr>
          <w:t>от 30 июля 2008 года N 207-ЗСО "О внесении изменений в статью 9 Закона Саратовской области "Об образовании"</w:t>
        </w:r>
      </w:hyperlink>
      <w:r w:rsidRPr="00A3523D">
        <w:rPr>
          <w:rFonts w:ascii="Arial" w:eastAsia="Times New Roman" w:hAnsi="Arial" w:cs="Arial"/>
          <w:color w:val="2D2D2D"/>
          <w:spacing w:val="2"/>
          <w:sz w:val="23"/>
          <w:szCs w:val="23"/>
        </w:rPr>
        <w:t>;</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gramStart"/>
      <w:r w:rsidRPr="00A3523D">
        <w:rPr>
          <w:rFonts w:ascii="Arial" w:eastAsia="Times New Roman" w:hAnsi="Arial" w:cs="Arial"/>
          <w:color w:val="2D2D2D"/>
          <w:spacing w:val="2"/>
          <w:sz w:val="23"/>
          <w:szCs w:val="23"/>
        </w:rPr>
        <w:t>Закон Саратовской области</w:t>
      </w:r>
      <w:r w:rsidRPr="00A3523D">
        <w:rPr>
          <w:rFonts w:ascii="Arial" w:eastAsia="Times New Roman" w:hAnsi="Arial" w:cs="Arial"/>
          <w:color w:val="2D2D2D"/>
          <w:spacing w:val="2"/>
          <w:sz w:val="23"/>
        </w:rPr>
        <w:t> </w:t>
      </w:r>
      <w:hyperlink r:id="rId45" w:history="1">
        <w:r w:rsidRPr="00A3523D">
          <w:rPr>
            <w:rFonts w:ascii="Arial" w:eastAsia="Times New Roman" w:hAnsi="Arial" w:cs="Arial"/>
            <w:color w:val="00466E"/>
            <w:spacing w:val="2"/>
            <w:sz w:val="23"/>
            <w:u w:val="single"/>
          </w:rPr>
          <w:t>от 31 октября 2008 года N 266-ЗСО "О внесении изменения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46" w:history="1">
        <w:r w:rsidRPr="00A3523D">
          <w:rPr>
            <w:rFonts w:ascii="Arial" w:eastAsia="Times New Roman" w:hAnsi="Arial" w:cs="Arial"/>
            <w:color w:val="00466E"/>
            <w:spacing w:val="2"/>
            <w:sz w:val="23"/>
            <w:u w:val="single"/>
          </w:rPr>
          <w:t>от 24 декабря 2008 года N 354-ЗСО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47" w:history="1">
        <w:r w:rsidRPr="00A3523D">
          <w:rPr>
            <w:rFonts w:ascii="Arial" w:eastAsia="Times New Roman" w:hAnsi="Arial" w:cs="Arial"/>
            <w:color w:val="00466E"/>
            <w:spacing w:val="2"/>
            <w:sz w:val="23"/>
            <w:u w:val="single"/>
          </w:rPr>
          <w:t>от 25 февраля 2009 года N 15-ЗСО "О внесении изменений в статью 8 Закона Саратовской области "Об образовании"</w:t>
        </w:r>
      </w:hyperlink>
      <w:r w:rsidRPr="00A3523D">
        <w:rPr>
          <w:rFonts w:ascii="Arial" w:eastAsia="Times New Roman" w:hAnsi="Arial" w:cs="Arial"/>
          <w:color w:val="2D2D2D"/>
          <w:spacing w:val="2"/>
          <w:sz w:val="23"/>
          <w:szCs w:val="23"/>
        </w:rPr>
        <w:t>;</w:t>
      </w:r>
      <w:proofErr w:type="gramEnd"/>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статья 8 Закона Саратовской области</w:t>
      </w:r>
      <w:r w:rsidRPr="00A3523D">
        <w:rPr>
          <w:rFonts w:ascii="Arial" w:eastAsia="Times New Roman" w:hAnsi="Arial" w:cs="Arial"/>
          <w:color w:val="2D2D2D"/>
          <w:spacing w:val="2"/>
          <w:sz w:val="23"/>
        </w:rPr>
        <w:t> </w:t>
      </w:r>
      <w:hyperlink r:id="rId48" w:history="1">
        <w:r w:rsidRPr="00A3523D">
          <w:rPr>
            <w:rFonts w:ascii="Arial" w:eastAsia="Times New Roman" w:hAnsi="Arial" w:cs="Arial"/>
            <w:color w:val="00466E"/>
            <w:spacing w:val="2"/>
            <w:sz w:val="23"/>
            <w:u w:val="single"/>
          </w:rPr>
          <w:t>от 25 февраля 2009 года N 21-ЗСО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49" w:history="1">
        <w:r w:rsidRPr="00A3523D">
          <w:rPr>
            <w:rFonts w:ascii="Arial" w:eastAsia="Times New Roman" w:hAnsi="Arial" w:cs="Arial"/>
            <w:color w:val="00466E"/>
            <w:spacing w:val="2"/>
            <w:sz w:val="23"/>
            <w:u w:val="single"/>
          </w:rPr>
          <w:t>от 26 марта 2009 года N 30-ЗСО "О внесении изменений в статью 5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0" w:history="1">
        <w:r w:rsidRPr="00A3523D">
          <w:rPr>
            <w:rFonts w:ascii="Arial" w:eastAsia="Times New Roman" w:hAnsi="Arial" w:cs="Arial"/>
            <w:color w:val="00466E"/>
            <w:spacing w:val="2"/>
            <w:sz w:val="23"/>
            <w:u w:val="single"/>
          </w:rPr>
          <w:t>от 2 июля 2009 года N 80-ЗСО "О внесении изменения в статью 9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1" w:history="1">
        <w:r w:rsidRPr="00A3523D">
          <w:rPr>
            <w:rFonts w:ascii="Arial" w:eastAsia="Times New Roman" w:hAnsi="Arial" w:cs="Arial"/>
            <w:color w:val="00466E"/>
            <w:spacing w:val="2"/>
            <w:sz w:val="23"/>
            <w:u w:val="single"/>
          </w:rPr>
          <w:t>от 30 сентября 2009 года N 138-ЗСО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2" w:history="1">
        <w:r w:rsidRPr="00A3523D">
          <w:rPr>
            <w:rFonts w:ascii="Arial" w:eastAsia="Times New Roman" w:hAnsi="Arial" w:cs="Arial"/>
            <w:color w:val="00466E"/>
            <w:spacing w:val="2"/>
            <w:sz w:val="23"/>
            <w:u w:val="single"/>
          </w:rPr>
          <w:t>от 30 сентября 2009 года N 139-ЗСО "О внесении изменений в статью 9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3" w:history="1">
        <w:r w:rsidRPr="00A3523D">
          <w:rPr>
            <w:rFonts w:ascii="Arial" w:eastAsia="Times New Roman" w:hAnsi="Arial" w:cs="Arial"/>
            <w:color w:val="00466E"/>
            <w:spacing w:val="2"/>
            <w:sz w:val="23"/>
            <w:u w:val="single"/>
          </w:rPr>
          <w:t>от 30 октября 2009 года N159-ЗСО "О внесении изменения в часть 1 статьи 5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абзац десятый статьи 1 Закона Саратовской области</w:t>
      </w:r>
      <w:r w:rsidRPr="00A3523D">
        <w:rPr>
          <w:rFonts w:ascii="Arial" w:eastAsia="Times New Roman" w:hAnsi="Arial" w:cs="Arial"/>
          <w:color w:val="2D2D2D"/>
          <w:spacing w:val="2"/>
          <w:sz w:val="23"/>
        </w:rPr>
        <w:t> </w:t>
      </w:r>
      <w:hyperlink r:id="rId54" w:history="1">
        <w:r w:rsidRPr="00A3523D">
          <w:rPr>
            <w:rFonts w:ascii="Arial" w:eastAsia="Times New Roman" w:hAnsi="Arial" w:cs="Arial"/>
            <w:color w:val="00466E"/>
            <w:spacing w:val="2"/>
            <w:sz w:val="23"/>
            <w:u w:val="single"/>
          </w:rPr>
          <w:t>от 3 декабря 2009 года N 196-ЗСО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5" w:history="1">
        <w:r w:rsidRPr="00A3523D">
          <w:rPr>
            <w:rFonts w:ascii="Arial" w:eastAsia="Times New Roman" w:hAnsi="Arial" w:cs="Arial"/>
            <w:color w:val="00466E"/>
            <w:spacing w:val="2"/>
            <w:sz w:val="23"/>
            <w:u w:val="single"/>
          </w:rPr>
          <w:t>от 3 февраля 2010 года N 9-ЗСО "О внесении изменения в статью 5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6" w:history="1">
        <w:r w:rsidRPr="00A3523D">
          <w:rPr>
            <w:rFonts w:ascii="Arial" w:eastAsia="Times New Roman" w:hAnsi="Arial" w:cs="Arial"/>
            <w:color w:val="00466E"/>
            <w:spacing w:val="2"/>
            <w:sz w:val="23"/>
            <w:u w:val="single"/>
          </w:rPr>
          <w:t>от 29 марта 2010 года N 51-ЗСО "О внесении изменения в статью 8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7" w:history="1">
        <w:r w:rsidRPr="00A3523D">
          <w:rPr>
            <w:rFonts w:ascii="Arial" w:eastAsia="Times New Roman" w:hAnsi="Arial" w:cs="Arial"/>
            <w:color w:val="00466E"/>
            <w:spacing w:val="2"/>
            <w:sz w:val="23"/>
            <w:u w:val="single"/>
          </w:rPr>
          <w:t>от 28 июля 2010 года N 112-ЗСО "О внесении изменения в статью 10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58" w:history="1">
        <w:r w:rsidRPr="00A3523D">
          <w:rPr>
            <w:rFonts w:ascii="Arial" w:eastAsia="Times New Roman" w:hAnsi="Arial" w:cs="Arial"/>
            <w:color w:val="00466E"/>
            <w:spacing w:val="2"/>
            <w:sz w:val="23"/>
            <w:u w:val="single"/>
          </w:rPr>
          <w:t>от 28 июля 2010 года N 116-ЗСО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абзац восьмой статьи 1 Закона Саратовской области</w:t>
      </w:r>
      <w:r w:rsidRPr="00A3523D">
        <w:rPr>
          <w:rFonts w:ascii="Arial" w:eastAsia="Times New Roman" w:hAnsi="Arial" w:cs="Arial"/>
          <w:color w:val="2D2D2D"/>
          <w:spacing w:val="2"/>
          <w:sz w:val="23"/>
        </w:rPr>
        <w:t> </w:t>
      </w:r>
      <w:hyperlink r:id="rId59" w:history="1">
        <w:r w:rsidRPr="00A3523D">
          <w:rPr>
            <w:rFonts w:ascii="Arial" w:eastAsia="Times New Roman" w:hAnsi="Arial" w:cs="Arial"/>
            <w:color w:val="00466E"/>
            <w:spacing w:val="2"/>
            <w:sz w:val="23"/>
            <w:u w:val="single"/>
          </w:rPr>
          <w:t>от 26 ноября 2010 года N 209-ЗСО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0" w:history="1">
        <w:r w:rsidRPr="00A3523D">
          <w:rPr>
            <w:rFonts w:ascii="Arial" w:eastAsia="Times New Roman" w:hAnsi="Arial" w:cs="Arial"/>
            <w:color w:val="00466E"/>
            <w:spacing w:val="2"/>
            <w:sz w:val="23"/>
            <w:u w:val="single"/>
          </w:rPr>
          <w:t>от 24 декабря 2010 года N 239-ЗСО "О внесении изменения в статью 8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статья 1 Закона Саратовской области</w:t>
      </w:r>
      <w:r w:rsidRPr="00A3523D">
        <w:rPr>
          <w:rFonts w:ascii="Arial" w:eastAsia="Times New Roman" w:hAnsi="Arial" w:cs="Arial"/>
          <w:color w:val="2D2D2D"/>
          <w:spacing w:val="2"/>
          <w:sz w:val="23"/>
        </w:rPr>
        <w:t> </w:t>
      </w:r>
      <w:hyperlink r:id="rId61" w:history="1">
        <w:r w:rsidRPr="00A3523D">
          <w:rPr>
            <w:rFonts w:ascii="Arial" w:eastAsia="Times New Roman" w:hAnsi="Arial" w:cs="Arial"/>
            <w:color w:val="00466E"/>
            <w:spacing w:val="2"/>
            <w:sz w:val="23"/>
            <w:u w:val="single"/>
          </w:rPr>
          <w:t>от 24 февраля 2011 года N 15-ЗСО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2" w:history="1">
        <w:r w:rsidRPr="00A3523D">
          <w:rPr>
            <w:rFonts w:ascii="Arial" w:eastAsia="Times New Roman" w:hAnsi="Arial" w:cs="Arial"/>
            <w:color w:val="00466E"/>
            <w:spacing w:val="2"/>
            <w:sz w:val="23"/>
            <w:u w:val="single"/>
          </w:rPr>
          <w:t>от 3 августа 2011 года N 88-ЗСО "О внесении изменения в статью 5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3" w:history="1">
        <w:r w:rsidRPr="00A3523D">
          <w:rPr>
            <w:rFonts w:ascii="Arial" w:eastAsia="Times New Roman" w:hAnsi="Arial" w:cs="Arial"/>
            <w:color w:val="00466E"/>
            <w:spacing w:val="2"/>
            <w:sz w:val="23"/>
            <w:u w:val="single"/>
          </w:rPr>
          <w:t>от 3 августа 2011 года N 89-ЗСО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статья 1 Закона Саратовской области</w:t>
      </w:r>
      <w:r w:rsidRPr="00A3523D">
        <w:rPr>
          <w:rFonts w:ascii="Arial" w:eastAsia="Times New Roman" w:hAnsi="Arial" w:cs="Arial"/>
          <w:color w:val="2D2D2D"/>
          <w:spacing w:val="2"/>
          <w:sz w:val="23"/>
        </w:rPr>
        <w:t> </w:t>
      </w:r>
      <w:hyperlink r:id="rId64" w:history="1">
        <w:r w:rsidRPr="00A3523D">
          <w:rPr>
            <w:rFonts w:ascii="Arial" w:eastAsia="Times New Roman" w:hAnsi="Arial" w:cs="Arial"/>
            <w:color w:val="00466E"/>
            <w:spacing w:val="2"/>
            <w:sz w:val="23"/>
            <w:u w:val="single"/>
          </w:rPr>
          <w:t>от 27 сентября 2011 года N 108-ЗСО "О внесении изменений в отдельные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5" w:history="1">
        <w:r w:rsidRPr="00A3523D">
          <w:rPr>
            <w:rFonts w:ascii="Arial" w:eastAsia="Times New Roman" w:hAnsi="Arial" w:cs="Arial"/>
            <w:color w:val="00466E"/>
            <w:spacing w:val="2"/>
            <w:sz w:val="23"/>
            <w:u w:val="single"/>
          </w:rPr>
          <w:t>от 25 ноября 2011 года N 176-ЗСО "О внесении изменения в статью 12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6" w:history="1">
        <w:r w:rsidRPr="00A3523D">
          <w:rPr>
            <w:rFonts w:ascii="Arial" w:eastAsia="Times New Roman" w:hAnsi="Arial" w:cs="Arial"/>
            <w:color w:val="00466E"/>
            <w:spacing w:val="2"/>
            <w:sz w:val="23"/>
            <w:u w:val="single"/>
          </w:rPr>
          <w:t>от 12 декабря 2011 года N 189-ЗСО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абзац восьмой статьи 1 Закона Саратовской области</w:t>
      </w:r>
      <w:r w:rsidRPr="00A3523D">
        <w:rPr>
          <w:rFonts w:ascii="Arial" w:eastAsia="Times New Roman" w:hAnsi="Arial" w:cs="Arial"/>
          <w:color w:val="2D2D2D"/>
          <w:spacing w:val="2"/>
          <w:sz w:val="23"/>
        </w:rPr>
        <w:t> </w:t>
      </w:r>
      <w:hyperlink r:id="rId67" w:history="1">
        <w:r w:rsidRPr="00A3523D">
          <w:rPr>
            <w:rFonts w:ascii="Arial" w:eastAsia="Times New Roman" w:hAnsi="Arial" w:cs="Arial"/>
            <w:color w:val="00466E"/>
            <w:spacing w:val="2"/>
            <w:sz w:val="23"/>
            <w:u w:val="single"/>
          </w:rPr>
          <w:t>от 12 декабря 2011 года N 202-ЗСО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8" w:history="1">
        <w:r w:rsidRPr="00A3523D">
          <w:rPr>
            <w:rFonts w:ascii="Arial" w:eastAsia="Times New Roman" w:hAnsi="Arial" w:cs="Arial"/>
            <w:color w:val="00466E"/>
            <w:spacing w:val="2"/>
            <w:sz w:val="23"/>
            <w:u w:val="single"/>
          </w:rPr>
          <w:t>от 20 февраля 2012 года N 24-ЗСО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69" w:history="1">
        <w:r w:rsidRPr="00A3523D">
          <w:rPr>
            <w:rFonts w:ascii="Arial" w:eastAsia="Times New Roman" w:hAnsi="Arial" w:cs="Arial"/>
            <w:color w:val="00466E"/>
            <w:spacing w:val="2"/>
            <w:sz w:val="23"/>
            <w:u w:val="single"/>
          </w:rPr>
          <w:t>от 31 мая 2012 года N 78-ЗСО "О внесении изменения в статью 8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статья 1 Закона Саратовской области</w:t>
      </w:r>
      <w:r w:rsidRPr="00A3523D">
        <w:rPr>
          <w:rFonts w:ascii="Arial" w:eastAsia="Times New Roman" w:hAnsi="Arial" w:cs="Arial"/>
          <w:color w:val="2D2D2D"/>
          <w:spacing w:val="2"/>
          <w:sz w:val="23"/>
        </w:rPr>
        <w:t> </w:t>
      </w:r>
      <w:hyperlink r:id="rId70" w:history="1">
        <w:r w:rsidRPr="00A3523D">
          <w:rPr>
            <w:rFonts w:ascii="Arial" w:eastAsia="Times New Roman" w:hAnsi="Arial" w:cs="Arial"/>
            <w:color w:val="00466E"/>
            <w:spacing w:val="2"/>
            <w:sz w:val="23"/>
            <w:u w:val="single"/>
          </w:rPr>
          <w:t>от 31 мая 2012 года N 80-ЗСО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абзац восьмой статьи 1 Закона Саратовской области</w:t>
      </w:r>
      <w:r w:rsidRPr="00A3523D">
        <w:rPr>
          <w:rFonts w:ascii="Arial" w:eastAsia="Times New Roman" w:hAnsi="Arial" w:cs="Arial"/>
          <w:color w:val="2D2D2D"/>
          <w:spacing w:val="2"/>
          <w:sz w:val="23"/>
        </w:rPr>
        <w:t> </w:t>
      </w:r>
      <w:hyperlink r:id="rId71" w:history="1">
        <w:r w:rsidRPr="00A3523D">
          <w:rPr>
            <w:rFonts w:ascii="Arial" w:eastAsia="Times New Roman" w:hAnsi="Arial" w:cs="Arial"/>
            <w:color w:val="00466E"/>
            <w:spacing w:val="2"/>
            <w:sz w:val="23"/>
            <w:u w:val="single"/>
          </w:rPr>
          <w:t>от 6 декабря 2012 года N 176-ЗСО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72" w:history="1">
        <w:r w:rsidRPr="00A3523D">
          <w:rPr>
            <w:rFonts w:ascii="Arial" w:eastAsia="Times New Roman" w:hAnsi="Arial" w:cs="Arial"/>
            <w:color w:val="00466E"/>
            <w:spacing w:val="2"/>
            <w:sz w:val="23"/>
            <w:u w:val="single"/>
          </w:rPr>
          <w:t>от 25 марта 2013 года N 35-ЗСО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Закон Саратовской области</w:t>
      </w:r>
      <w:r w:rsidRPr="00A3523D">
        <w:rPr>
          <w:rFonts w:ascii="Arial" w:eastAsia="Times New Roman" w:hAnsi="Arial" w:cs="Arial"/>
          <w:color w:val="2D2D2D"/>
          <w:spacing w:val="2"/>
          <w:sz w:val="23"/>
        </w:rPr>
        <w:t> </w:t>
      </w:r>
      <w:hyperlink r:id="rId73" w:history="1">
        <w:r w:rsidRPr="00A3523D">
          <w:rPr>
            <w:rFonts w:ascii="Arial" w:eastAsia="Times New Roman" w:hAnsi="Arial" w:cs="Arial"/>
            <w:color w:val="00466E"/>
            <w:spacing w:val="2"/>
            <w:sz w:val="23"/>
            <w:u w:val="single"/>
          </w:rPr>
          <w:t>от 24 сентября 2013 года N 148-ЗСО "О внесении изменения в статью 9 Закона Саратовской области "Об образовании"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t>статья 2 Закона Саратовской области</w:t>
      </w:r>
      <w:r w:rsidRPr="00A3523D">
        <w:rPr>
          <w:rFonts w:ascii="Arial" w:eastAsia="Times New Roman" w:hAnsi="Arial" w:cs="Arial"/>
          <w:color w:val="2D2D2D"/>
          <w:spacing w:val="2"/>
          <w:sz w:val="23"/>
        </w:rPr>
        <w:t> </w:t>
      </w:r>
      <w:hyperlink r:id="rId74" w:history="1">
        <w:r w:rsidRPr="00A3523D">
          <w:rPr>
            <w:rFonts w:ascii="Arial" w:eastAsia="Times New Roman" w:hAnsi="Arial" w:cs="Arial"/>
            <w:color w:val="00466E"/>
            <w:spacing w:val="2"/>
            <w:sz w:val="23"/>
            <w:u w:val="single"/>
          </w:rPr>
          <w:t>от 24 сентября 2013 года N 176-ЗСО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rPr>
        <w:t>.</w:t>
      </w: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
    <w:p w:rsidR="00A3523D" w:rsidRPr="00A3523D" w:rsidRDefault="00A3523D" w:rsidP="00A3523D">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t>Губернатор Саратовской области</w:t>
      </w:r>
      <w:r w:rsidRPr="00A3523D">
        <w:rPr>
          <w:rFonts w:ascii="Arial" w:eastAsia="Times New Roman" w:hAnsi="Arial" w:cs="Arial"/>
          <w:color w:val="2D2D2D"/>
          <w:spacing w:val="2"/>
          <w:sz w:val="23"/>
          <w:szCs w:val="23"/>
        </w:rPr>
        <w:br/>
      </w:r>
      <w:proofErr w:type="spellStart"/>
      <w:r w:rsidRPr="00A3523D">
        <w:rPr>
          <w:rFonts w:ascii="Arial" w:eastAsia="Times New Roman" w:hAnsi="Arial" w:cs="Arial"/>
          <w:color w:val="2D2D2D"/>
          <w:spacing w:val="2"/>
          <w:sz w:val="23"/>
          <w:szCs w:val="23"/>
        </w:rPr>
        <w:t>В.В.Радаев</w:t>
      </w:r>
      <w:proofErr w:type="spellEnd"/>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rPr>
      </w:pPr>
      <w:r w:rsidRPr="00A3523D">
        <w:rPr>
          <w:rFonts w:ascii="Arial" w:eastAsia="Times New Roman" w:hAnsi="Arial" w:cs="Arial"/>
          <w:color w:val="2D2D2D"/>
          <w:spacing w:val="2"/>
          <w:sz w:val="23"/>
          <w:szCs w:val="23"/>
        </w:rPr>
        <w:br/>
      </w:r>
      <w:r w:rsidRPr="00A3523D">
        <w:rPr>
          <w:rFonts w:ascii="Arial" w:eastAsia="Times New Roman" w:hAnsi="Arial" w:cs="Arial"/>
          <w:color w:val="2D2D2D"/>
          <w:spacing w:val="2"/>
          <w:sz w:val="23"/>
          <w:szCs w:val="23"/>
        </w:rPr>
        <w:br/>
      </w:r>
      <w:proofErr w:type="spellStart"/>
      <w:r w:rsidRPr="00A3523D">
        <w:rPr>
          <w:rFonts w:ascii="Arial" w:eastAsia="Times New Roman" w:hAnsi="Arial" w:cs="Arial"/>
          <w:color w:val="2D2D2D"/>
          <w:spacing w:val="2"/>
          <w:sz w:val="23"/>
          <w:szCs w:val="23"/>
        </w:rPr>
        <w:t>г</w:t>
      </w:r>
      <w:proofErr w:type="gramStart"/>
      <w:r w:rsidRPr="00A3523D">
        <w:rPr>
          <w:rFonts w:ascii="Arial" w:eastAsia="Times New Roman" w:hAnsi="Arial" w:cs="Arial"/>
          <w:color w:val="2D2D2D"/>
          <w:spacing w:val="2"/>
          <w:sz w:val="23"/>
          <w:szCs w:val="23"/>
        </w:rPr>
        <w:t>.С</w:t>
      </w:r>
      <w:proofErr w:type="gramEnd"/>
      <w:r w:rsidRPr="00A3523D">
        <w:rPr>
          <w:rFonts w:ascii="Arial" w:eastAsia="Times New Roman" w:hAnsi="Arial" w:cs="Arial"/>
          <w:color w:val="2D2D2D"/>
          <w:spacing w:val="2"/>
          <w:sz w:val="23"/>
          <w:szCs w:val="23"/>
        </w:rPr>
        <w:t>аратов</w:t>
      </w:r>
      <w:proofErr w:type="spellEnd"/>
      <w:r w:rsidRPr="00A3523D">
        <w:rPr>
          <w:rFonts w:ascii="Arial" w:eastAsia="Times New Roman" w:hAnsi="Arial" w:cs="Arial"/>
          <w:color w:val="2D2D2D"/>
          <w:spacing w:val="2"/>
          <w:sz w:val="23"/>
          <w:szCs w:val="23"/>
        </w:rPr>
        <w:br/>
        <w:t>28 ноября 2013 г.</w:t>
      </w:r>
      <w:r w:rsidRPr="00A3523D">
        <w:rPr>
          <w:rFonts w:ascii="Arial" w:eastAsia="Times New Roman" w:hAnsi="Arial" w:cs="Arial"/>
          <w:color w:val="2D2D2D"/>
          <w:spacing w:val="2"/>
          <w:sz w:val="23"/>
          <w:szCs w:val="23"/>
        </w:rPr>
        <w:br/>
        <w:t>N 215-ЗСО</w:t>
      </w:r>
    </w:p>
    <w:p w:rsidR="00750D05" w:rsidRDefault="00750D05"/>
    <w:sectPr w:rsidR="00750D05" w:rsidSect="00750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3D"/>
    <w:rsid w:val="005942A3"/>
    <w:rsid w:val="00750D05"/>
    <w:rsid w:val="00A3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5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35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23D"/>
    <w:rPr>
      <w:rFonts w:ascii="Times New Roman" w:eastAsia="Times New Roman" w:hAnsi="Times New Roman" w:cs="Times New Roman"/>
      <w:b/>
      <w:bCs/>
      <w:sz w:val="36"/>
      <w:szCs w:val="36"/>
      <w:lang w:eastAsia="ru-RU"/>
    </w:rPr>
  </w:style>
  <w:style w:type="paragraph" w:customStyle="1" w:styleId="formattext">
    <w:name w:val="formattext"/>
    <w:basedOn w:val="a"/>
    <w:rsid w:val="00A35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352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3523D"/>
    <w:rPr>
      <w:color w:val="0000FF"/>
      <w:u w:val="single"/>
    </w:rPr>
  </w:style>
  <w:style w:type="character" w:customStyle="1" w:styleId="apple-converted-space">
    <w:name w:val="apple-converted-space"/>
    <w:basedOn w:val="a0"/>
    <w:rsid w:val="00A35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5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35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23D"/>
    <w:rPr>
      <w:rFonts w:ascii="Times New Roman" w:eastAsia="Times New Roman" w:hAnsi="Times New Roman" w:cs="Times New Roman"/>
      <w:b/>
      <w:bCs/>
      <w:sz w:val="36"/>
      <w:szCs w:val="36"/>
      <w:lang w:eastAsia="ru-RU"/>
    </w:rPr>
  </w:style>
  <w:style w:type="paragraph" w:customStyle="1" w:styleId="formattext">
    <w:name w:val="formattext"/>
    <w:basedOn w:val="a"/>
    <w:rsid w:val="00A35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352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3523D"/>
    <w:rPr>
      <w:color w:val="0000FF"/>
      <w:u w:val="single"/>
    </w:rPr>
  </w:style>
  <w:style w:type="character" w:customStyle="1" w:styleId="apple-converted-space">
    <w:name w:val="apple-converted-space"/>
    <w:basedOn w:val="a0"/>
    <w:rsid w:val="00A3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0432">
      <w:bodyDiv w:val="1"/>
      <w:marLeft w:val="0"/>
      <w:marRight w:val="0"/>
      <w:marTop w:val="0"/>
      <w:marBottom w:val="0"/>
      <w:divBdr>
        <w:top w:val="none" w:sz="0" w:space="0" w:color="auto"/>
        <w:left w:val="none" w:sz="0" w:space="0" w:color="auto"/>
        <w:bottom w:val="none" w:sz="0" w:space="0" w:color="auto"/>
        <w:right w:val="none" w:sz="0" w:space="0" w:color="auto"/>
      </w:divBdr>
      <w:divsChild>
        <w:div w:id="111825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708672" TargetMode="External"/><Relationship Id="rId18" Type="http://schemas.openxmlformats.org/officeDocument/2006/relationships/hyperlink" Target="http://docs.cntd.ru/document/467704125" TargetMode="External"/><Relationship Id="rId26" Type="http://schemas.openxmlformats.org/officeDocument/2006/relationships/hyperlink" Target="http://docs.cntd.ru/document/467708672" TargetMode="External"/><Relationship Id="rId39" Type="http://schemas.openxmlformats.org/officeDocument/2006/relationships/hyperlink" Target="http://docs.cntd.ru/document/933009867" TargetMode="External"/><Relationship Id="rId21" Type="http://schemas.openxmlformats.org/officeDocument/2006/relationships/hyperlink" Target="http://docs.cntd.ru/document/467711023" TargetMode="External"/><Relationship Id="rId34" Type="http://schemas.openxmlformats.org/officeDocument/2006/relationships/hyperlink" Target="http://docs.cntd.ru/document/933009058" TargetMode="External"/><Relationship Id="rId42" Type="http://schemas.openxmlformats.org/officeDocument/2006/relationships/hyperlink" Target="http://docs.cntd.ru/document/933010832" TargetMode="External"/><Relationship Id="rId47" Type="http://schemas.openxmlformats.org/officeDocument/2006/relationships/hyperlink" Target="http://docs.cntd.ru/document/933010141" TargetMode="External"/><Relationship Id="rId50" Type="http://schemas.openxmlformats.org/officeDocument/2006/relationships/hyperlink" Target="http://docs.cntd.ru/document/933012876" TargetMode="External"/><Relationship Id="rId55" Type="http://schemas.openxmlformats.org/officeDocument/2006/relationships/hyperlink" Target="http://docs.cntd.ru/document/933013959" TargetMode="External"/><Relationship Id="rId63" Type="http://schemas.openxmlformats.org/officeDocument/2006/relationships/hyperlink" Target="http://docs.cntd.ru/document/933017297" TargetMode="External"/><Relationship Id="rId68" Type="http://schemas.openxmlformats.org/officeDocument/2006/relationships/hyperlink" Target="http://docs.cntd.ru/document/933018754" TargetMode="External"/><Relationship Id="rId76" Type="http://schemas.openxmlformats.org/officeDocument/2006/relationships/theme" Target="theme/theme1.xml"/><Relationship Id="rId7" Type="http://schemas.openxmlformats.org/officeDocument/2006/relationships/hyperlink" Target="http://docs.cntd.ru/document/467708650" TargetMode="External"/><Relationship Id="rId71" Type="http://schemas.openxmlformats.org/officeDocument/2006/relationships/hyperlink" Target="http://docs.cntd.ru/document/933021032" TargetMode="External"/><Relationship Id="rId2" Type="http://schemas.microsoft.com/office/2007/relationships/stylesWithEffects" Target="stylesWithEffects.xml"/><Relationship Id="rId16" Type="http://schemas.openxmlformats.org/officeDocument/2006/relationships/hyperlink" Target="http://docs.cntd.ru/document/467704125" TargetMode="External"/><Relationship Id="rId29" Type="http://schemas.openxmlformats.org/officeDocument/2006/relationships/hyperlink" Target="http://docs.cntd.ru/document/933007269"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467708672" TargetMode="External"/><Relationship Id="rId32" Type="http://schemas.openxmlformats.org/officeDocument/2006/relationships/hyperlink" Target="http://docs.cntd.ru/document/933008555" TargetMode="External"/><Relationship Id="rId37" Type="http://schemas.openxmlformats.org/officeDocument/2006/relationships/hyperlink" Target="http://docs.cntd.ru/document/933009627" TargetMode="External"/><Relationship Id="rId40" Type="http://schemas.openxmlformats.org/officeDocument/2006/relationships/hyperlink" Target="http://docs.cntd.ru/document/933010050" TargetMode="External"/><Relationship Id="rId45" Type="http://schemas.openxmlformats.org/officeDocument/2006/relationships/hyperlink" Target="http://docs.cntd.ru/document/933011661" TargetMode="External"/><Relationship Id="rId53" Type="http://schemas.openxmlformats.org/officeDocument/2006/relationships/hyperlink" Target="http://docs.cntd.ru/document/933013420" TargetMode="External"/><Relationship Id="rId58" Type="http://schemas.openxmlformats.org/officeDocument/2006/relationships/hyperlink" Target="http://docs.cntd.ru/document/933014914" TargetMode="External"/><Relationship Id="rId66" Type="http://schemas.openxmlformats.org/officeDocument/2006/relationships/hyperlink" Target="http://docs.cntd.ru/document/933018155" TargetMode="External"/><Relationship Id="rId74" Type="http://schemas.openxmlformats.org/officeDocument/2006/relationships/hyperlink" Target="http://docs.cntd.ru/document/933110437" TargetMode="External"/><Relationship Id="rId5" Type="http://schemas.openxmlformats.org/officeDocument/2006/relationships/hyperlink" Target="http://docs.cntd.ru/document/467703995" TargetMode="External"/><Relationship Id="rId15" Type="http://schemas.openxmlformats.org/officeDocument/2006/relationships/hyperlink" Target="http://docs.cntd.ru/document/467703995" TargetMode="External"/><Relationship Id="rId23" Type="http://schemas.openxmlformats.org/officeDocument/2006/relationships/hyperlink" Target="http://docs.cntd.ru/document/467708650" TargetMode="External"/><Relationship Id="rId28" Type="http://schemas.openxmlformats.org/officeDocument/2006/relationships/hyperlink" Target="http://docs.cntd.ru/document/467708672" TargetMode="External"/><Relationship Id="rId36" Type="http://schemas.openxmlformats.org/officeDocument/2006/relationships/hyperlink" Target="http://docs.cntd.ru/document/933009495" TargetMode="External"/><Relationship Id="rId49" Type="http://schemas.openxmlformats.org/officeDocument/2006/relationships/hyperlink" Target="http://docs.cntd.ru/document/933012500" TargetMode="External"/><Relationship Id="rId57" Type="http://schemas.openxmlformats.org/officeDocument/2006/relationships/hyperlink" Target="http://docs.cntd.ru/document/933014910" TargetMode="External"/><Relationship Id="rId61" Type="http://schemas.openxmlformats.org/officeDocument/2006/relationships/hyperlink" Target="http://docs.cntd.ru/document/933016174" TargetMode="External"/><Relationship Id="rId10" Type="http://schemas.openxmlformats.org/officeDocument/2006/relationships/hyperlink" Target="http://docs.cntd.ru/document/467711023" TargetMode="External"/><Relationship Id="rId19" Type="http://schemas.openxmlformats.org/officeDocument/2006/relationships/hyperlink" Target="http://docs.cntd.ru/document/467710481" TargetMode="External"/><Relationship Id="rId31" Type="http://schemas.openxmlformats.org/officeDocument/2006/relationships/hyperlink" Target="http://docs.cntd.ru/document/933007689" TargetMode="External"/><Relationship Id="rId44" Type="http://schemas.openxmlformats.org/officeDocument/2006/relationships/hyperlink" Target="http://docs.cntd.ru/document/933011399" TargetMode="External"/><Relationship Id="rId52" Type="http://schemas.openxmlformats.org/officeDocument/2006/relationships/hyperlink" Target="http://docs.cntd.ru/document/933013313" TargetMode="External"/><Relationship Id="rId60" Type="http://schemas.openxmlformats.org/officeDocument/2006/relationships/hyperlink" Target="http://docs.cntd.ru/document/933015803" TargetMode="External"/><Relationship Id="rId65" Type="http://schemas.openxmlformats.org/officeDocument/2006/relationships/hyperlink" Target="http://docs.cntd.ru/document/933018108" TargetMode="External"/><Relationship Id="rId73" Type="http://schemas.openxmlformats.org/officeDocument/2006/relationships/hyperlink" Target="http://docs.cntd.ru/document/933110408" TargetMode="External"/><Relationship Id="rId4" Type="http://schemas.openxmlformats.org/officeDocument/2006/relationships/webSettings" Target="webSettings.xml"/><Relationship Id="rId9" Type="http://schemas.openxmlformats.org/officeDocument/2006/relationships/hyperlink" Target="http://docs.cntd.ru/document/467710481" TargetMode="External"/><Relationship Id="rId14" Type="http://schemas.openxmlformats.org/officeDocument/2006/relationships/hyperlink" Target="http://docs.cntd.ru/document/467708650" TargetMode="External"/><Relationship Id="rId22" Type="http://schemas.openxmlformats.org/officeDocument/2006/relationships/hyperlink" Target="http://docs.cntd.ru/document/467711139" TargetMode="External"/><Relationship Id="rId27" Type="http://schemas.openxmlformats.org/officeDocument/2006/relationships/hyperlink" Target="http://docs.cntd.ru/document/467708650" TargetMode="External"/><Relationship Id="rId30" Type="http://schemas.openxmlformats.org/officeDocument/2006/relationships/hyperlink" Target="http://docs.cntd.ru/document/933007269" TargetMode="External"/><Relationship Id="rId35" Type="http://schemas.openxmlformats.org/officeDocument/2006/relationships/hyperlink" Target="http://docs.cntd.ru/document/933009153" TargetMode="External"/><Relationship Id="rId43" Type="http://schemas.openxmlformats.org/officeDocument/2006/relationships/hyperlink" Target="http://docs.cntd.ru/document/933011152" TargetMode="External"/><Relationship Id="rId48" Type="http://schemas.openxmlformats.org/officeDocument/2006/relationships/hyperlink" Target="http://docs.cntd.ru/document/933012271" TargetMode="External"/><Relationship Id="rId56" Type="http://schemas.openxmlformats.org/officeDocument/2006/relationships/hyperlink" Target="http://docs.cntd.ru/document/933014321" TargetMode="External"/><Relationship Id="rId64" Type="http://schemas.openxmlformats.org/officeDocument/2006/relationships/hyperlink" Target="http://docs.cntd.ru/document/933017705" TargetMode="External"/><Relationship Id="rId69" Type="http://schemas.openxmlformats.org/officeDocument/2006/relationships/hyperlink" Target="http://docs.cntd.ru/document/933019455" TargetMode="External"/><Relationship Id="rId8" Type="http://schemas.openxmlformats.org/officeDocument/2006/relationships/hyperlink" Target="http://docs.cntd.ru/document/467708985" TargetMode="External"/><Relationship Id="rId51" Type="http://schemas.openxmlformats.org/officeDocument/2006/relationships/hyperlink" Target="http://docs.cntd.ru/document/933013312" TargetMode="External"/><Relationship Id="rId72" Type="http://schemas.openxmlformats.org/officeDocument/2006/relationships/hyperlink" Target="http://docs.cntd.ru/document/467700631" TargetMode="External"/><Relationship Id="rId3" Type="http://schemas.openxmlformats.org/officeDocument/2006/relationships/settings" Target="settings.xml"/><Relationship Id="rId12" Type="http://schemas.openxmlformats.org/officeDocument/2006/relationships/hyperlink" Target="http://docs.cntd.ru/document/467708650" TargetMode="External"/><Relationship Id="rId17" Type="http://schemas.openxmlformats.org/officeDocument/2006/relationships/hyperlink" Target="http://docs.cntd.ru/document/467703995" TargetMode="External"/><Relationship Id="rId25" Type="http://schemas.openxmlformats.org/officeDocument/2006/relationships/hyperlink" Target="http://docs.cntd.ru/document/467708650" TargetMode="External"/><Relationship Id="rId33" Type="http://schemas.openxmlformats.org/officeDocument/2006/relationships/hyperlink" Target="http://docs.cntd.ru/document/933008772" TargetMode="External"/><Relationship Id="rId38" Type="http://schemas.openxmlformats.org/officeDocument/2006/relationships/hyperlink" Target="http://docs.cntd.ru/document/933009628" TargetMode="External"/><Relationship Id="rId46" Type="http://schemas.openxmlformats.org/officeDocument/2006/relationships/hyperlink" Target="http://docs.cntd.ru/document/933011945" TargetMode="External"/><Relationship Id="rId59" Type="http://schemas.openxmlformats.org/officeDocument/2006/relationships/hyperlink" Target="http://docs.cntd.ru/document/933015618" TargetMode="External"/><Relationship Id="rId67" Type="http://schemas.openxmlformats.org/officeDocument/2006/relationships/hyperlink" Target="http://docs.cntd.ru/document/933018168" TargetMode="External"/><Relationship Id="rId20" Type="http://schemas.openxmlformats.org/officeDocument/2006/relationships/hyperlink" Target="http://docs.cntd.ru/document/467710521" TargetMode="External"/><Relationship Id="rId41" Type="http://schemas.openxmlformats.org/officeDocument/2006/relationships/hyperlink" Target="http://docs.cntd.ru/document/933010417" TargetMode="External"/><Relationship Id="rId54" Type="http://schemas.openxmlformats.org/officeDocument/2006/relationships/hyperlink" Target="http://docs.cntd.ru/document/933013636" TargetMode="External"/><Relationship Id="rId62" Type="http://schemas.openxmlformats.org/officeDocument/2006/relationships/hyperlink" Target="http://docs.cntd.ru/document/933017296" TargetMode="External"/><Relationship Id="rId70" Type="http://schemas.openxmlformats.org/officeDocument/2006/relationships/hyperlink" Target="http://docs.cntd.ru/document/93301945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3302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6861</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школа</cp:lastModifiedBy>
  <cp:revision>2</cp:revision>
  <dcterms:created xsi:type="dcterms:W3CDTF">2020-04-07T06:06:00Z</dcterms:created>
  <dcterms:modified xsi:type="dcterms:W3CDTF">2020-04-07T06:06:00Z</dcterms:modified>
</cp:coreProperties>
</file>