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0" w:rsidRPr="00383398" w:rsidRDefault="00714B10" w:rsidP="00714B10">
      <w:pPr>
        <w:suppressAutoHyphens w:val="0"/>
        <w:spacing w:line="360" w:lineRule="auto"/>
        <w:jc w:val="center"/>
        <w:rPr>
          <w:rFonts w:cs="Times New Roman"/>
          <w:b/>
          <w:bCs/>
          <w:color w:val="ED2024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30855" cy="19729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10" w:rsidRPr="00383398" w:rsidRDefault="00714B10" w:rsidP="00714B10">
      <w:pPr>
        <w:suppressAutoHyphens w:val="0"/>
        <w:spacing w:line="360" w:lineRule="auto"/>
        <w:jc w:val="center"/>
        <w:rPr>
          <w:rFonts w:cs="Times New Roman"/>
          <w:b/>
          <w:bCs/>
          <w:color w:val="ED2024"/>
          <w:sz w:val="24"/>
          <w:szCs w:val="24"/>
          <w:lang w:val="en-US" w:eastAsia="ru-RU"/>
        </w:rPr>
      </w:pPr>
    </w:p>
    <w:p w:rsidR="00714B10" w:rsidRPr="00383398" w:rsidRDefault="00714B10" w:rsidP="00714B10">
      <w:pPr>
        <w:suppressAutoHyphens w:val="0"/>
        <w:spacing w:line="360" w:lineRule="auto"/>
        <w:jc w:val="center"/>
        <w:rPr>
          <w:rFonts w:cs="Times New Roman"/>
          <w:b/>
          <w:bCs/>
          <w:color w:val="ED2024"/>
          <w:sz w:val="28"/>
          <w:szCs w:val="28"/>
          <w:lang w:eastAsia="ru-RU"/>
        </w:rPr>
      </w:pPr>
      <w:r w:rsidRPr="00383398">
        <w:rPr>
          <w:rFonts w:cs="Times New Roman"/>
          <w:b/>
          <w:bCs/>
          <w:color w:val="ED2024"/>
          <w:sz w:val="28"/>
          <w:szCs w:val="28"/>
          <w:lang w:eastAsia="ru-RU"/>
        </w:rPr>
        <w:t xml:space="preserve">ПОЛОЖЕНИЕ  </w:t>
      </w:r>
    </w:p>
    <w:p w:rsidR="00714B10" w:rsidRPr="00383398" w:rsidRDefault="00714B10" w:rsidP="00714B10">
      <w:pPr>
        <w:suppressAutoHyphens w:val="0"/>
        <w:spacing w:line="360" w:lineRule="auto"/>
        <w:jc w:val="center"/>
        <w:rPr>
          <w:rFonts w:cs="Times New Roman"/>
          <w:b/>
          <w:bCs/>
          <w:color w:val="ED2024"/>
          <w:sz w:val="28"/>
          <w:szCs w:val="28"/>
          <w:lang w:eastAsia="ru-RU"/>
        </w:rPr>
      </w:pPr>
      <w:r w:rsidRPr="00383398">
        <w:rPr>
          <w:rFonts w:cs="Times New Roman"/>
          <w:b/>
          <w:bCs/>
          <w:color w:val="ED2024"/>
          <w:sz w:val="28"/>
          <w:szCs w:val="28"/>
          <w:lang w:eastAsia="ru-RU"/>
        </w:rPr>
        <w:t>О Международном детском и юношеском конкурсе – фестивале</w:t>
      </w:r>
    </w:p>
    <w:p w:rsidR="00714B10" w:rsidRPr="00383398" w:rsidRDefault="00714B10" w:rsidP="00714B10">
      <w:pPr>
        <w:suppressAutoHyphens w:val="0"/>
        <w:spacing w:line="360" w:lineRule="auto"/>
        <w:jc w:val="center"/>
        <w:rPr>
          <w:rFonts w:cs="Times New Roman"/>
          <w:b/>
          <w:bCs/>
          <w:color w:val="ED2024"/>
          <w:sz w:val="28"/>
          <w:szCs w:val="28"/>
          <w:lang w:eastAsia="ru-RU"/>
        </w:rPr>
      </w:pPr>
      <w:r w:rsidRPr="00383398">
        <w:rPr>
          <w:rFonts w:cs="Times New Roman"/>
          <w:b/>
          <w:bCs/>
          <w:color w:val="ED2024"/>
          <w:sz w:val="28"/>
          <w:szCs w:val="28"/>
          <w:lang w:eastAsia="ru-RU"/>
        </w:rPr>
        <w:t>«</w:t>
      </w:r>
      <w:r w:rsidR="005A5631">
        <w:rPr>
          <w:rFonts w:cs="Times New Roman"/>
          <w:b/>
          <w:bCs/>
          <w:color w:val="ED2024"/>
          <w:sz w:val="28"/>
          <w:szCs w:val="28"/>
          <w:lang w:eastAsia="ru-RU"/>
        </w:rPr>
        <w:t>ВИВАТ, КРЫМ!</w:t>
      </w:r>
      <w:r w:rsidRPr="00383398">
        <w:rPr>
          <w:rFonts w:cs="Times New Roman"/>
          <w:b/>
          <w:bCs/>
          <w:color w:val="ED2024"/>
          <w:sz w:val="28"/>
          <w:szCs w:val="28"/>
          <w:lang w:eastAsia="ru-RU"/>
        </w:rPr>
        <w:t>»</w:t>
      </w:r>
      <w:r>
        <w:rPr>
          <w:rFonts w:cs="Times New Roman"/>
          <w:b/>
          <w:bCs/>
          <w:color w:val="ED2024"/>
          <w:sz w:val="28"/>
          <w:szCs w:val="28"/>
          <w:lang w:eastAsia="ru-RU"/>
        </w:rPr>
        <w:t xml:space="preserve"> </w:t>
      </w:r>
      <w:r w:rsidRPr="00383398">
        <w:rPr>
          <w:rFonts w:cs="Times New Roman"/>
          <w:b/>
          <w:bCs/>
          <w:color w:val="ED2024"/>
          <w:sz w:val="28"/>
          <w:szCs w:val="28"/>
          <w:lang w:eastAsia="ru-RU"/>
        </w:rPr>
        <w:t xml:space="preserve"> г. </w:t>
      </w:r>
      <w:r>
        <w:rPr>
          <w:rFonts w:cs="Times New Roman"/>
          <w:b/>
          <w:bCs/>
          <w:color w:val="ED2024"/>
          <w:sz w:val="28"/>
          <w:szCs w:val="28"/>
          <w:lang w:eastAsia="ru-RU"/>
        </w:rPr>
        <w:t>Феодосия</w:t>
      </w:r>
      <w:r w:rsidR="001A2AF2">
        <w:rPr>
          <w:rFonts w:cs="Times New Roman"/>
          <w:b/>
          <w:bCs/>
          <w:color w:val="ED2024"/>
          <w:sz w:val="28"/>
          <w:szCs w:val="28"/>
          <w:lang w:eastAsia="ru-RU"/>
        </w:rPr>
        <w:t xml:space="preserve"> ,Республика Крым.</w:t>
      </w:r>
      <w:bookmarkStart w:id="0" w:name="_GoBack"/>
      <w:bookmarkEnd w:id="0"/>
    </w:p>
    <w:p w:rsidR="00714B10" w:rsidRPr="00383398" w:rsidRDefault="00714B10" w:rsidP="00714B10">
      <w:pPr>
        <w:spacing w:line="36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714B10" w:rsidRPr="00383398" w:rsidRDefault="00714B10" w:rsidP="00714B10">
      <w:pPr>
        <w:spacing w:line="36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383398">
        <w:rPr>
          <w:rFonts w:cs="Times New Roman"/>
          <w:b/>
          <w:bCs/>
          <w:sz w:val="24"/>
          <w:szCs w:val="24"/>
          <w:lang w:eastAsia="ru-RU"/>
        </w:rPr>
        <w:t>Даты заездов:</w:t>
      </w:r>
    </w:p>
    <w:p w:rsidR="00714B10" w:rsidRPr="00383398" w:rsidRDefault="00714B10" w:rsidP="00714B10">
      <w:pPr>
        <w:pStyle w:val="a7"/>
        <w:spacing w:after="0" w:afterAutospacing="0" w:line="360" w:lineRule="auto"/>
        <w:ind w:left="130"/>
        <w:rPr>
          <w:rStyle w:val="a4"/>
          <w:color w:val="363636"/>
        </w:rPr>
      </w:pPr>
      <w:r>
        <w:rPr>
          <w:rStyle w:val="a4"/>
          <w:color w:val="363636"/>
        </w:rPr>
        <w:t>1 смена-01.08-10.08.2016</w:t>
      </w:r>
      <w:r w:rsidRPr="00383398">
        <w:rPr>
          <w:rStyle w:val="a4"/>
          <w:color w:val="363636"/>
        </w:rPr>
        <w:t xml:space="preserve">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rStyle w:val="a4"/>
          <w:color w:val="363636"/>
        </w:rPr>
      </w:pPr>
      <w:r>
        <w:rPr>
          <w:rStyle w:val="a4"/>
          <w:color w:val="363636"/>
        </w:rPr>
        <w:t>2 смена- 11.08-20.08.2016</w:t>
      </w:r>
      <w:r w:rsidRPr="00383398">
        <w:rPr>
          <w:rStyle w:val="a4"/>
          <w:color w:val="363636"/>
        </w:rPr>
        <w:t xml:space="preserve">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rStyle w:val="a4"/>
          <w:color w:val="363636"/>
        </w:rPr>
      </w:pPr>
      <w:r>
        <w:rPr>
          <w:rStyle w:val="a4"/>
          <w:color w:val="363636"/>
        </w:rPr>
        <w:t>3</w:t>
      </w:r>
      <w:r w:rsidR="00A83388">
        <w:rPr>
          <w:rStyle w:val="a4"/>
          <w:color w:val="363636"/>
        </w:rPr>
        <w:t xml:space="preserve"> </w:t>
      </w:r>
      <w:r>
        <w:rPr>
          <w:rStyle w:val="a4"/>
          <w:color w:val="363636"/>
        </w:rPr>
        <w:t>смена- 11.08- 30.08.2016</w:t>
      </w:r>
    </w:p>
    <w:p w:rsidR="00714B10" w:rsidRPr="00383398" w:rsidRDefault="00714B10" w:rsidP="00714B10">
      <w:pPr>
        <w:pStyle w:val="a7"/>
        <w:spacing w:line="360" w:lineRule="auto"/>
        <w:ind w:left="130"/>
        <w:jc w:val="center"/>
        <w:rPr>
          <w:color w:val="363636"/>
        </w:rPr>
      </w:pPr>
      <w:r w:rsidRPr="00383398">
        <w:rPr>
          <w:rStyle w:val="a4"/>
          <w:color w:val="363636"/>
        </w:rPr>
        <w:t>ЦЕЛИ И ЗАДАЧИ КОНКУРСА - ФЕСТИВАЛЯ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Обмен творческими достижениями и опытом между участниками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популяризация творчества юных талантов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укрепление международных связей и сотрудничества через молодежное творчество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Пропаганда единения различных национальных культур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Сохранение и развитие национальных культур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Установление творческих контактов между коллективами и руководителями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Формирование творческого потенциала подрастающего поколения </w:t>
      </w:r>
    </w:p>
    <w:p w:rsidR="00714B10" w:rsidRPr="00383398" w:rsidRDefault="00714B10" w:rsidP="00714B10">
      <w:pPr>
        <w:numPr>
          <w:ilvl w:val="0"/>
          <w:numId w:val="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Укрепление толерантных межконфессиональных и этнических отношений детей и молодежи регионов РФ и стран ближнего и дальнего зарубежья 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jc w:val="center"/>
        <w:rPr>
          <w:color w:val="363636"/>
        </w:rPr>
      </w:pPr>
      <w:r w:rsidRPr="00383398">
        <w:rPr>
          <w:rStyle w:val="a4"/>
          <w:color w:val="363636"/>
        </w:rPr>
        <w:t>ОРГАНИЗАТОРЫ КОНКУРСА - ФЕСТИВАЛЯ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Фонд поддержки и развития детского творчества «Мир Талантов».</w:t>
      </w:r>
    </w:p>
    <w:p w:rsidR="00714B10" w:rsidRDefault="00714B10" w:rsidP="00714B10">
      <w:pPr>
        <w:suppressAutoHyphens w:val="0"/>
        <w:spacing w:line="360" w:lineRule="auto"/>
        <w:rPr>
          <w:rFonts w:cs="Times New Roman"/>
          <w:b/>
          <w:color w:val="363636"/>
          <w:sz w:val="24"/>
          <w:szCs w:val="24"/>
        </w:rPr>
      </w:pPr>
    </w:p>
    <w:p w:rsidR="00714B10" w:rsidRDefault="00714B10" w:rsidP="00714B10">
      <w:pPr>
        <w:suppressAutoHyphens w:val="0"/>
        <w:spacing w:line="360" w:lineRule="auto"/>
        <w:rPr>
          <w:rFonts w:cs="Times New Roman"/>
          <w:b/>
          <w:color w:val="363636"/>
          <w:sz w:val="24"/>
          <w:szCs w:val="24"/>
        </w:rPr>
      </w:pPr>
    </w:p>
    <w:p w:rsidR="00714B10" w:rsidRDefault="00714B10" w:rsidP="00714B10">
      <w:pPr>
        <w:suppressAutoHyphens w:val="0"/>
        <w:spacing w:line="360" w:lineRule="auto"/>
        <w:rPr>
          <w:rFonts w:cs="Times New Roman"/>
          <w:b/>
          <w:color w:val="363636"/>
          <w:sz w:val="24"/>
          <w:szCs w:val="24"/>
        </w:rPr>
      </w:pPr>
    </w:p>
    <w:p w:rsidR="00714B10" w:rsidRDefault="00714B10" w:rsidP="00714B10">
      <w:pPr>
        <w:suppressAutoHyphens w:val="0"/>
        <w:spacing w:line="360" w:lineRule="auto"/>
        <w:rPr>
          <w:rFonts w:cs="Times New Roman"/>
          <w:b/>
          <w:color w:val="363636"/>
          <w:sz w:val="24"/>
          <w:szCs w:val="24"/>
        </w:rPr>
      </w:pPr>
    </w:p>
    <w:p w:rsidR="00714B10" w:rsidRDefault="00714B10" w:rsidP="00714B10">
      <w:pPr>
        <w:suppressAutoHyphens w:val="0"/>
        <w:spacing w:line="360" w:lineRule="auto"/>
        <w:rPr>
          <w:rFonts w:cs="Times New Roman"/>
          <w:b/>
          <w:color w:val="363636"/>
          <w:sz w:val="24"/>
          <w:szCs w:val="24"/>
        </w:rPr>
      </w:pPr>
    </w:p>
    <w:p w:rsidR="00714B10" w:rsidRPr="00383398" w:rsidRDefault="00714B10" w:rsidP="00714B10">
      <w:pPr>
        <w:suppressAutoHyphens w:val="0"/>
        <w:spacing w:line="360" w:lineRule="auto"/>
        <w:ind w:left="-230"/>
        <w:jc w:val="center"/>
        <w:rPr>
          <w:rFonts w:cs="Times New Roman"/>
          <w:b/>
          <w:color w:val="363636"/>
          <w:sz w:val="24"/>
          <w:szCs w:val="24"/>
        </w:rPr>
      </w:pPr>
      <w:r w:rsidRPr="00383398">
        <w:rPr>
          <w:rFonts w:cs="Times New Roman"/>
          <w:b/>
          <w:color w:val="363636"/>
          <w:sz w:val="24"/>
          <w:szCs w:val="24"/>
        </w:rPr>
        <w:lastRenderedPageBreak/>
        <w:t>МЕСТО ПРОВЕДЕНИЯ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sz w:val="24"/>
          <w:szCs w:val="24"/>
        </w:rPr>
      </w:pPr>
      <w:r w:rsidRPr="00383398">
        <w:rPr>
          <w:rFonts w:cs="Times New Roman"/>
          <w:sz w:val="24"/>
          <w:szCs w:val="24"/>
        </w:rPr>
        <w:t xml:space="preserve"> </w:t>
      </w:r>
      <w:r w:rsidRPr="00383398">
        <w:rPr>
          <w:rFonts w:cs="Times New Roman"/>
          <w:sz w:val="24"/>
          <w:szCs w:val="24"/>
        </w:rPr>
        <w:br/>
        <w:t>Красочная садово-парковая архитектура, хорошие условия проживания, тёплое южное гостеприимство, атмосфера удовольствия и радости, в которую вы погружаетесь в пансионате, сделали любимы</w:t>
      </w:r>
      <w:r>
        <w:rPr>
          <w:rFonts w:cs="Times New Roman"/>
          <w:sz w:val="24"/>
          <w:szCs w:val="24"/>
        </w:rPr>
        <w:t>м местом отдыха многих людей. </w:t>
      </w:r>
      <w:r>
        <w:rPr>
          <w:rFonts w:cs="Times New Roman"/>
          <w:sz w:val="24"/>
          <w:szCs w:val="24"/>
        </w:rPr>
        <w:br/>
      </w:r>
    </w:p>
    <w:p w:rsidR="00714B10" w:rsidRPr="00383398" w:rsidRDefault="00714B10" w:rsidP="00714B10">
      <w:pPr>
        <w:suppressAutoHyphens w:val="0"/>
        <w:spacing w:line="360" w:lineRule="auto"/>
        <w:ind w:left="-230"/>
        <w:jc w:val="center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b/>
          <w:color w:val="363636"/>
          <w:sz w:val="24"/>
          <w:szCs w:val="24"/>
        </w:rPr>
        <w:t>ФИНАНСОВЫЕ УСЛОВИЯ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Default="00714B10" w:rsidP="00714B10">
      <w:pPr>
        <w:suppressAutoHyphens w:val="0"/>
        <w:spacing w:line="360" w:lineRule="auto"/>
        <w:ind w:left="-230"/>
        <w:jc w:val="center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Для иногородних участников конкурса, размещающихся в </w:t>
      </w:r>
      <w:r w:rsidRPr="00BD0E28">
        <w:rPr>
          <w:rFonts w:cs="Times New Roman"/>
          <w:color w:val="404040" w:themeColor="text1" w:themeTint="BF"/>
          <w:sz w:val="24"/>
          <w:szCs w:val="24"/>
        </w:rPr>
        <w:t>Пансионате,</w:t>
      </w:r>
      <w:r w:rsidRPr="00383398">
        <w:rPr>
          <w:rFonts w:cs="Times New Roman"/>
          <w:sz w:val="24"/>
          <w:szCs w:val="24"/>
        </w:rPr>
        <w:t xml:space="preserve"> </w:t>
      </w:r>
      <w:r w:rsidRPr="00383398">
        <w:rPr>
          <w:rFonts w:cs="Times New Roman"/>
          <w:color w:val="363636"/>
          <w:sz w:val="24"/>
          <w:szCs w:val="24"/>
        </w:rPr>
        <w:t>в стоимость входит: проживание, питание, пользование инфраструктурой комплекса, организационный взнос за участие в конкурсе-фестивале. За дополнительную плату:  встреча-проводы (Ж\Д вокзал)</w:t>
      </w:r>
    </w:p>
    <w:p w:rsidR="00BD0E28" w:rsidRDefault="00BD0E28" w:rsidP="00BD0E28">
      <w:pPr>
        <w:suppressAutoHyphens w:val="0"/>
        <w:spacing w:line="360" w:lineRule="auto"/>
        <w:ind w:left="-230"/>
        <w:jc w:val="center"/>
        <w:rPr>
          <w:rFonts w:cs="Times New Roman"/>
          <w:color w:val="363636"/>
          <w:sz w:val="24"/>
          <w:szCs w:val="24"/>
        </w:rPr>
      </w:pPr>
    </w:p>
    <w:p w:rsidR="00BD0E28" w:rsidRPr="00BD0E28" w:rsidRDefault="00BD0E28" w:rsidP="00BD0E28">
      <w:pPr>
        <w:suppressAutoHyphens w:val="0"/>
        <w:spacing w:line="360" w:lineRule="auto"/>
        <w:ind w:left="-230"/>
        <w:jc w:val="center"/>
        <w:rPr>
          <w:rFonts w:cs="Times New Roman"/>
          <w:color w:val="FF0000"/>
          <w:sz w:val="24"/>
          <w:szCs w:val="24"/>
        </w:rPr>
      </w:pPr>
      <w:r w:rsidRPr="00BD0E28">
        <w:rPr>
          <w:rFonts w:cs="Times New Roman"/>
          <w:color w:val="FF0000"/>
          <w:sz w:val="24"/>
          <w:szCs w:val="24"/>
        </w:rPr>
        <w:t>Использование Бесплатного места руководителю:</w:t>
      </w:r>
    </w:p>
    <w:p w:rsidR="00BD0E28" w:rsidRDefault="00BD0E28" w:rsidP="00BD0E28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BD0E28">
        <w:rPr>
          <w:rFonts w:cs="Times New Roman"/>
          <w:color w:val="363636"/>
          <w:sz w:val="24"/>
          <w:szCs w:val="24"/>
        </w:rPr>
        <w:t>Бесплатное место руководителя предоставляется при соблюдении следующих условий:</w:t>
      </w:r>
    </w:p>
    <w:p w:rsidR="00BD0E28" w:rsidRDefault="00BD0E28" w:rsidP="00BD0E28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BD0E28">
        <w:rPr>
          <w:rFonts w:cs="Times New Roman"/>
          <w:color w:val="363636"/>
          <w:sz w:val="24"/>
          <w:szCs w:val="24"/>
        </w:rPr>
        <w:t>На группу 15 человек + 1 БЕСПЛАТНО = 16 человек</w:t>
      </w:r>
    </w:p>
    <w:p w:rsidR="00BD0E28" w:rsidRDefault="00BD0E28" w:rsidP="00BD0E28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BD0E28">
        <w:rPr>
          <w:rFonts w:cs="Times New Roman"/>
          <w:color w:val="363636"/>
          <w:sz w:val="24"/>
          <w:szCs w:val="24"/>
        </w:rPr>
        <w:t>На группу 30 человек + 2 БЕСПЛАТНО = 32 человека</w:t>
      </w:r>
    </w:p>
    <w:p w:rsidR="00BD0E28" w:rsidRDefault="00BD0E28" w:rsidP="00BD0E28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BD0E28">
        <w:rPr>
          <w:rFonts w:cs="Times New Roman"/>
          <w:color w:val="363636"/>
          <w:sz w:val="24"/>
          <w:szCs w:val="24"/>
        </w:rPr>
        <w:t>На группу 45 человек + 3 БЕСПЛАТНО = 48 человек и т.д.</w:t>
      </w:r>
    </w:p>
    <w:p w:rsidR="00BD0E28" w:rsidRPr="00BD0E28" w:rsidRDefault="00BD0E28" w:rsidP="00BD0E28">
      <w:pPr>
        <w:suppressAutoHyphens w:val="0"/>
        <w:spacing w:line="360" w:lineRule="auto"/>
        <w:ind w:left="-230"/>
        <w:rPr>
          <w:rFonts w:cs="Times New Roman"/>
          <w:color w:val="FF0000"/>
          <w:sz w:val="24"/>
          <w:szCs w:val="24"/>
        </w:rPr>
      </w:pPr>
      <w:r w:rsidRPr="00BD0E28">
        <w:rPr>
          <w:rFonts w:cs="Times New Roman"/>
          <w:color w:val="FF0000"/>
          <w:sz w:val="24"/>
          <w:szCs w:val="24"/>
        </w:rPr>
        <w:t>ВНИМАНИЕ!!!! ПРИМЕНЯЕТСЯ ТОЛЬКО ОДИН ВАРИАНТ ЛЬГОТНОГО РАСЧЕТА.</w:t>
      </w:r>
    </w:p>
    <w:p w:rsidR="00BD0E28" w:rsidRPr="00BD0E28" w:rsidRDefault="00BD0E28" w:rsidP="00BD0E28">
      <w:pPr>
        <w:suppressAutoHyphens w:val="0"/>
        <w:spacing w:line="360" w:lineRule="auto"/>
        <w:ind w:left="-230"/>
        <w:rPr>
          <w:rFonts w:cs="Times New Roman"/>
          <w:color w:val="FF0000"/>
          <w:sz w:val="24"/>
          <w:szCs w:val="24"/>
        </w:rPr>
      </w:pPr>
      <w:r w:rsidRPr="00BD0E28">
        <w:rPr>
          <w:rFonts w:cs="Times New Roman"/>
          <w:color w:val="FF0000"/>
          <w:sz w:val="24"/>
          <w:szCs w:val="24"/>
        </w:rPr>
        <w:t>Скидки не суммируются!!!!!!</w:t>
      </w:r>
    </w:p>
    <w:p w:rsidR="00BD0E28" w:rsidRDefault="00BD0E28" w:rsidP="00714B10">
      <w:pPr>
        <w:pStyle w:val="a7"/>
        <w:spacing w:before="0" w:beforeAutospacing="0" w:after="0" w:afterAutospacing="0" w:line="360" w:lineRule="auto"/>
        <w:rPr>
          <w:rStyle w:val="a4"/>
          <w:color w:val="363636"/>
          <w:sz w:val="32"/>
          <w:u w:val="single"/>
        </w:rPr>
      </w:pPr>
    </w:p>
    <w:p w:rsidR="00714B10" w:rsidRDefault="00714B10" w:rsidP="00714B10">
      <w:pPr>
        <w:pStyle w:val="a7"/>
        <w:spacing w:before="0" w:beforeAutospacing="0" w:after="0" w:afterAutospacing="0" w:line="360" w:lineRule="auto"/>
        <w:rPr>
          <w:rStyle w:val="a4"/>
          <w:color w:val="363636"/>
          <w:sz w:val="32"/>
          <w:u w:val="single"/>
        </w:rPr>
      </w:pPr>
      <w:r w:rsidRPr="00383398">
        <w:rPr>
          <w:rStyle w:val="a4"/>
          <w:color w:val="363636"/>
          <w:sz w:val="32"/>
          <w:u w:val="single"/>
        </w:rPr>
        <w:t xml:space="preserve">1 смена-03.08-13.08.2015 </w:t>
      </w:r>
    </w:p>
    <w:p w:rsidR="00164FDD" w:rsidRDefault="00714B10" w:rsidP="005D1927">
      <w:pPr>
        <w:shd w:val="clear" w:color="auto" w:fill="FFFFFF"/>
        <w:suppressAutoHyphens w:val="0"/>
        <w:ind w:left="284"/>
        <w:jc w:val="both"/>
        <w:rPr>
          <w:rFonts w:cs="Times New Roman"/>
          <w:b/>
          <w:sz w:val="24"/>
          <w:szCs w:val="24"/>
          <w:lang w:eastAsia="ru-RU"/>
        </w:rPr>
      </w:pPr>
      <w:r w:rsidRPr="00383398">
        <w:rPr>
          <w:rFonts w:cs="Times New Roman"/>
          <w:b/>
          <w:sz w:val="24"/>
          <w:szCs w:val="24"/>
          <w:lang w:eastAsia="ru-RU"/>
        </w:rPr>
        <w:t xml:space="preserve">Размещение </w:t>
      </w:r>
    </w:p>
    <w:p w:rsidR="00164FDD" w:rsidRDefault="00164FDD" w:rsidP="005D1927">
      <w:pPr>
        <w:pStyle w:val="a7"/>
        <w:spacing w:after="0" w:afterAutospacing="0" w:line="360" w:lineRule="auto"/>
        <w:ind w:left="-142" w:firstLine="284"/>
      </w:pPr>
      <w:r>
        <w:rPr>
          <w:color w:val="363636"/>
        </w:rPr>
        <w:t>Размещение</w:t>
      </w:r>
      <w:r w:rsidRPr="00164FDD">
        <w:rPr>
          <w:color w:val="363636"/>
        </w:rPr>
        <w:t xml:space="preserve"> в центре города-курорта Феодосии, на </w:t>
      </w:r>
      <w:r>
        <w:rPr>
          <w:color w:val="363636"/>
        </w:rPr>
        <w:t xml:space="preserve">набережной, в 50 метрах от моря. </w:t>
      </w:r>
      <w:r w:rsidRPr="00164FDD">
        <w:rPr>
          <w:color w:val="363636"/>
        </w:rPr>
        <w:t>Живописная излучина Феодосийского залива, бодрящий морской воздух, пляжи с мелк</w:t>
      </w:r>
      <w:r>
        <w:rPr>
          <w:color w:val="363636"/>
        </w:rPr>
        <w:t>оводным песчаным берегом создадут</w:t>
      </w:r>
      <w:r w:rsidRPr="00164FDD">
        <w:rPr>
          <w:color w:val="363636"/>
        </w:rPr>
        <w:t xml:space="preserve"> комфортные условия для отдыха</w:t>
      </w:r>
      <w:r>
        <w:rPr>
          <w:color w:val="363636"/>
        </w:rPr>
        <w:t>.</w:t>
      </w:r>
      <w:r w:rsidRPr="00164FDD">
        <w:t xml:space="preserve"> </w:t>
      </w:r>
    </w:p>
    <w:p w:rsidR="00164FDD" w:rsidRPr="00164FDD" w:rsidRDefault="00164FDD" w:rsidP="005D1927">
      <w:pPr>
        <w:pStyle w:val="a7"/>
        <w:spacing w:before="0" w:beforeAutospacing="0" w:after="0" w:afterAutospacing="0" w:line="360" w:lineRule="auto"/>
        <w:ind w:left="-142" w:firstLine="284"/>
      </w:pPr>
      <w:r w:rsidRPr="00164FDD">
        <w:rPr>
          <w:color w:val="363636"/>
        </w:rPr>
        <w:t>Стоимость составляет</w:t>
      </w:r>
      <w:r>
        <w:rPr>
          <w:color w:val="363636"/>
        </w:rPr>
        <w:t>: 16</w:t>
      </w:r>
      <w:r w:rsidR="005D1927">
        <w:rPr>
          <w:color w:val="363636"/>
        </w:rPr>
        <w:t xml:space="preserve"> 5</w:t>
      </w:r>
      <w:r w:rsidRPr="00164FDD">
        <w:rPr>
          <w:color w:val="363636"/>
        </w:rPr>
        <w:t>00</w:t>
      </w:r>
    </w:p>
    <w:p w:rsidR="00164FDD" w:rsidRDefault="00164FDD" w:rsidP="005D1927">
      <w:pPr>
        <w:pStyle w:val="a7"/>
        <w:spacing w:before="0" w:beforeAutospacing="0" w:after="0" w:afterAutospacing="0" w:line="360" w:lineRule="auto"/>
        <w:ind w:left="-142" w:firstLine="284"/>
        <w:rPr>
          <w:rStyle w:val="a4"/>
          <w:color w:val="363636"/>
          <w:sz w:val="32"/>
          <w:u w:val="single"/>
        </w:rPr>
      </w:pPr>
      <w:r w:rsidRPr="00164FDD">
        <w:rPr>
          <w:color w:val="363636"/>
        </w:rPr>
        <w:t>Включа</w:t>
      </w:r>
      <w:r>
        <w:rPr>
          <w:color w:val="363636"/>
        </w:rPr>
        <w:t>ет в себя: проживание</w:t>
      </w:r>
      <w:r w:rsidR="005D1927">
        <w:rPr>
          <w:color w:val="363636"/>
        </w:rPr>
        <w:t xml:space="preserve"> </w:t>
      </w:r>
      <w:r w:rsidR="005D1927" w:rsidRPr="005D1927">
        <w:rPr>
          <w:color w:val="363636"/>
        </w:rPr>
        <w:t>— двухэтажное здание, 2-х, 3-х, 4-х, 5-ти и 6-ти местные номера с частичными удобствами - душевые и ту</w:t>
      </w:r>
      <w:r w:rsidR="005D1927">
        <w:rPr>
          <w:color w:val="363636"/>
        </w:rPr>
        <w:t>алетные комнаты на каждом этаже</w:t>
      </w:r>
      <w:r>
        <w:rPr>
          <w:color w:val="363636"/>
        </w:rPr>
        <w:t>, питание 3-х</w:t>
      </w:r>
      <w:r w:rsidRPr="00164FDD">
        <w:rPr>
          <w:color w:val="363636"/>
        </w:rPr>
        <w:t xml:space="preserve"> разовое комплексное (с элементами шведского стола), пользование пляжем, пользование спортивными площадками</w:t>
      </w:r>
      <w:r>
        <w:rPr>
          <w:color w:val="363636"/>
        </w:rPr>
        <w:t xml:space="preserve"> и инфраструктурой санатория</w:t>
      </w:r>
      <w:r w:rsidRPr="00164FDD">
        <w:rPr>
          <w:color w:val="363636"/>
        </w:rPr>
        <w:t>, экстренную медицинскую помощь.</w:t>
      </w:r>
    </w:p>
    <w:p w:rsidR="005A5631" w:rsidRDefault="005D1927" w:rsidP="00164FDD">
      <w:pPr>
        <w:pStyle w:val="a7"/>
        <w:spacing w:before="0" w:beforeAutospacing="0" w:after="0" w:afterAutospacing="0" w:line="360" w:lineRule="auto"/>
        <w:rPr>
          <w:rStyle w:val="a4"/>
          <w:color w:val="363636"/>
          <w:sz w:val="32"/>
          <w:u w:val="single"/>
        </w:rPr>
      </w:pPr>
      <w:r>
        <w:rPr>
          <w:noProof/>
        </w:rPr>
        <w:drawing>
          <wp:inline distT="0" distB="0" distL="0" distR="0">
            <wp:extent cx="1993187" cy="1797977"/>
            <wp:effectExtent l="19050" t="0" r="7063" b="0"/>
            <wp:docPr id="1" name="Рисунок 1" descr="http://pantikapei.ru/wp-content/uploads/2013/11/sanatoriy-voskhod-feodosiya-otzy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tikapei.ru/wp-content/uploads/2013/11/sanatoriy-voskhod-feodosiya-otzy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4" cy="17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27"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00167" cy="1797977"/>
            <wp:effectExtent l="19050" t="0" r="0" b="0"/>
            <wp:docPr id="7" name="Рисунок 7" descr="Корпус №6(2хместный с удобствами на 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пус №6(2хместный с удобствами на бл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95" cy="180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7974" cy="1797977"/>
            <wp:effectExtent l="19050" t="0" r="0" b="0"/>
            <wp:docPr id="2" name="Рисунок 4" descr="http://berta-tour.com/vostok/feodosia_voshod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ta-tour.com/vostok/feodosia_voshod/images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1" cy="17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rPr>
          <w:rStyle w:val="a4"/>
          <w:color w:val="363636"/>
          <w:sz w:val="32"/>
          <w:u w:val="single"/>
        </w:rPr>
      </w:pPr>
      <w:r>
        <w:rPr>
          <w:rStyle w:val="a4"/>
          <w:color w:val="363636"/>
          <w:sz w:val="32"/>
          <w:u w:val="single"/>
        </w:rPr>
        <w:lastRenderedPageBreak/>
        <w:t xml:space="preserve"> 2</w:t>
      </w:r>
      <w:r w:rsidRPr="00383398">
        <w:rPr>
          <w:rStyle w:val="a4"/>
          <w:color w:val="363636"/>
          <w:sz w:val="32"/>
          <w:u w:val="single"/>
        </w:rPr>
        <w:t xml:space="preserve"> смена- 13.08-23.08.2015 </w:t>
      </w:r>
    </w:p>
    <w:p w:rsidR="005D1927" w:rsidRDefault="005D1927" w:rsidP="005D1927">
      <w:pPr>
        <w:pStyle w:val="a7"/>
        <w:spacing w:after="0" w:afterAutospacing="0" w:line="360" w:lineRule="auto"/>
        <w:ind w:left="-142" w:firstLine="284"/>
      </w:pPr>
      <w:r>
        <w:rPr>
          <w:color w:val="363636"/>
        </w:rPr>
        <w:t>Размещение</w:t>
      </w:r>
      <w:r w:rsidRPr="00164FDD">
        <w:rPr>
          <w:color w:val="363636"/>
        </w:rPr>
        <w:t xml:space="preserve"> в центре города-курорта Феодосии, на </w:t>
      </w:r>
      <w:r>
        <w:rPr>
          <w:color w:val="363636"/>
        </w:rPr>
        <w:t xml:space="preserve">набережной, в 50 метрах от моря. </w:t>
      </w:r>
      <w:r w:rsidRPr="00164FDD">
        <w:rPr>
          <w:color w:val="363636"/>
        </w:rPr>
        <w:t>Живописная излучина Феодосийского залива, бодрящий морской воздух, пляжи с мелк</w:t>
      </w:r>
      <w:r>
        <w:rPr>
          <w:color w:val="363636"/>
        </w:rPr>
        <w:t>оводным песчаным берегом создадут</w:t>
      </w:r>
      <w:r w:rsidRPr="00164FDD">
        <w:rPr>
          <w:color w:val="363636"/>
        </w:rPr>
        <w:t xml:space="preserve"> комфортные условия для отдыха</w:t>
      </w:r>
      <w:r>
        <w:rPr>
          <w:color w:val="363636"/>
        </w:rPr>
        <w:t>.</w:t>
      </w:r>
      <w:r w:rsidRPr="00164FDD">
        <w:t xml:space="preserve"> </w:t>
      </w:r>
    </w:p>
    <w:p w:rsidR="005D1927" w:rsidRPr="00164FDD" w:rsidRDefault="005D1927" w:rsidP="005D1927">
      <w:pPr>
        <w:pStyle w:val="a7"/>
        <w:spacing w:before="0" w:beforeAutospacing="0" w:after="0" w:afterAutospacing="0" w:line="360" w:lineRule="auto"/>
        <w:ind w:left="-142" w:firstLine="284"/>
      </w:pPr>
      <w:r w:rsidRPr="00164FDD">
        <w:rPr>
          <w:color w:val="363636"/>
        </w:rPr>
        <w:t>Стоимость составляет</w:t>
      </w:r>
      <w:r>
        <w:rPr>
          <w:color w:val="363636"/>
        </w:rPr>
        <w:t>: 16 5</w:t>
      </w:r>
      <w:r w:rsidRPr="00164FDD">
        <w:rPr>
          <w:color w:val="363636"/>
        </w:rPr>
        <w:t>00</w:t>
      </w:r>
    </w:p>
    <w:p w:rsidR="005D1927" w:rsidRDefault="005D1927" w:rsidP="005D1927">
      <w:pPr>
        <w:pStyle w:val="a7"/>
        <w:spacing w:before="0" w:beforeAutospacing="0" w:after="0" w:afterAutospacing="0" w:line="360" w:lineRule="auto"/>
        <w:ind w:left="-142" w:firstLine="284"/>
        <w:rPr>
          <w:rStyle w:val="a4"/>
          <w:color w:val="363636"/>
          <w:sz w:val="32"/>
          <w:u w:val="single"/>
        </w:rPr>
      </w:pPr>
      <w:r w:rsidRPr="00164FDD">
        <w:rPr>
          <w:color w:val="363636"/>
        </w:rPr>
        <w:t>Включа</w:t>
      </w:r>
      <w:r>
        <w:rPr>
          <w:color w:val="363636"/>
        </w:rPr>
        <w:t xml:space="preserve">ет в себя: проживание </w:t>
      </w:r>
      <w:r w:rsidRPr="005D1927">
        <w:rPr>
          <w:color w:val="363636"/>
        </w:rPr>
        <w:t>— двухэтажное здание, 2-х, 3-х, 4-х, 5-ти и 6-ти местные номера с частичными удобствами - душевые и ту</w:t>
      </w:r>
      <w:r>
        <w:rPr>
          <w:color w:val="363636"/>
        </w:rPr>
        <w:t>алетные комнаты на каждом этаже, питание 3-х</w:t>
      </w:r>
      <w:r w:rsidRPr="00164FDD">
        <w:rPr>
          <w:color w:val="363636"/>
        </w:rPr>
        <w:t xml:space="preserve"> разовое комплексное (с элементами шведского стола), пользование пляжем, пользование спортивными площадками</w:t>
      </w:r>
      <w:r>
        <w:rPr>
          <w:color w:val="363636"/>
        </w:rPr>
        <w:t xml:space="preserve"> и инфраструктурой санатория</w:t>
      </w:r>
      <w:r w:rsidRPr="00164FDD">
        <w:rPr>
          <w:color w:val="363636"/>
        </w:rPr>
        <w:t>, экстренную медицинскую помощь.</w:t>
      </w:r>
    </w:p>
    <w:p w:rsidR="005D1927" w:rsidRDefault="005D1927" w:rsidP="005D1927">
      <w:pPr>
        <w:pStyle w:val="a7"/>
        <w:spacing w:before="0" w:beforeAutospacing="0" w:after="0" w:afterAutospacing="0" w:line="360" w:lineRule="auto"/>
        <w:rPr>
          <w:rStyle w:val="a4"/>
          <w:color w:val="363636"/>
          <w:sz w:val="32"/>
          <w:u w:val="single"/>
        </w:rPr>
      </w:pPr>
      <w:r>
        <w:rPr>
          <w:noProof/>
        </w:rPr>
        <w:drawing>
          <wp:inline distT="0" distB="0" distL="0" distR="0">
            <wp:extent cx="1993187" cy="1797977"/>
            <wp:effectExtent l="19050" t="0" r="7063" b="0"/>
            <wp:docPr id="3" name="Рисунок 1" descr="http://pantikapei.ru/wp-content/uploads/2013/11/sanatoriy-voskhod-feodosiya-otzy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tikapei.ru/wp-content/uploads/2013/11/sanatoriy-voskhod-feodosiya-otzy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4" cy="17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27"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00167" cy="1797977"/>
            <wp:effectExtent l="19050" t="0" r="0" b="0"/>
            <wp:docPr id="6" name="Рисунок 7" descr="Корпус №6(2хместный с удобствами на 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пус №6(2хместный с удобствами на бл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95" cy="180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7974" cy="1797977"/>
            <wp:effectExtent l="19050" t="0" r="0" b="0"/>
            <wp:docPr id="8" name="Рисунок 4" descr="http://berta-tour.com/vostok/feodosia_voshod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ta-tour.com/vostok/feodosia_voshod/images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1" cy="17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10" w:rsidRPr="00383398" w:rsidRDefault="00714B10" w:rsidP="00714B10">
      <w:pPr>
        <w:suppressAutoHyphens w:val="0"/>
        <w:spacing w:line="360" w:lineRule="auto"/>
        <w:rPr>
          <w:rFonts w:cs="Times New Roman"/>
          <w:b/>
          <w:color w:val="363636"/>
          <w:sz w:val="32"/>
          <w:szCs w:val="24"/>
          <w:u w:val="single"/>
        </w:rPr>
      </w:pPr>
      <w:r w:rsidRPr="00383398">
        <w:rPr>
          <w:rFonts w:cs="Times New Roman"/>
          <w:b/>
          <w:color w:val="363636"/>
          <w:sz w:val="32"/>
          <w:szCs w:val="24"/>
          <w:u w:val="single"/>
        </w:rPr>
        <w:t>3смена- 18.08- 28.08.2015</w:t>
      </w:r>
    </w:p>
    <w:p w:rsidR="005D1927" w:rsidRDefault="005D1927" w:rsidP="005D1927">
      <w:pPr>
        <w:pStyle w:val="a7"/>
        <w:spacing w:after="0" w:afterAutospacing="0" w:line="360" w:lineRule="auto"/>
        <w:ind w:left="-142" w:firstLine="284"/>
      </w:pPr>
      <w:r>
        <w:rPr>
          <w:color w:val="363636"/>
        </w:rPr>
        <w:t>Размещение</w:t>
      </w:r>
      <w:r w:rsidRPr="00164FDD">
        <w:rPr>
          <w:color w:val="363636"/>
        </w:rPr>
        <w:t xml:space="preserve"> в центре города-курорта Феодосии, на </w:t>
      </w:r>
      <w:r>
        <w:rPr>
          <w:color w:val="363636"/>
        </w:rPr>
        <w:t xml:space="preserve">набережной, в 50 метрах от моря. </w:t>
      </w:r>
      <w:r w:rsidRPr="00164FDD">
        <w:rPr>
          <w:color w:val="363636"/>
        </w:rPr>
        <w:t>Живописная излучина Феодосийского залива, бодрящий морской воздух, пляжи с мелк</w:t>
      </w:r>
      <w:r>
        <w:rPr>
          <w:color w:val="363636"/>
        </w:rPr>
        <w:t>оводным песчаным берегом создадут</w:t>
      </w:r>
      <w:r w:rsidRPr="00164FDD">
        <w:rPr>
          <w:color w:val="363636"/>
        </w:rPr>
        <w:t xml:space="preserve"> комфортные условия для отдыха</w:t>
      </w:r>
      <w:r>
        <w:rPr>
          <w:color w:val="363636"/>
        </w:rPr>
        <w:t>.</w:t>
      </w:r>
      <w:r w:rsidRPr="00164FDD">
        <w:t xml:space="preserve"> </w:t>
      </w:r>
    </w:p>
    <w:p w:rsidR="005D1927" w:rsidRPr="00164FDD" w:rsidRDefault="005D1927" w:rsidP="005D1927">
      <w:pPr>
        <w:pStyle w:val="a7"/>
        <w:spacing w:before="0" w:beforeAutospacing="0" w:after="0" w:afterAutospacing="0" w:line="360" w:lineRule="auto"/>
        <w:ind w:left="-142" w:firstLine="284"/>
      </w:pPr>
      <w:r w:rsidRPr="00164FDD">
        <w:rPr>
          <w:color w:val="363636"/>
        </w:rPr>
        <w:t>Стоимость составляет</w:t>
      </w:r>
      <w:r>
        <w:rPr>
          <w:color w:val="363636"/>
        </w:rPr>
        <w:t>: 16 5</w:t>
      </w:r>
      <w:r w:rsidRPr="00164FDD">
        <w:rPr>
          <w:color w:val="363636"/>
        </w:rPr>
        <w:t>00</w:t>
      </w:r>
    </w:p>
    <w:p w:rsidR="005D1927" w:rsidRDefault="005D1927" w:rsidP="005D1927">
      <w:pPr>
        <w:pStyle w:val="a7"/>
        <w:spacing w:before="0" w:beforeAutospacing="0" w:after="0" w:afterAutospacing="0" w:line="360" w:lineRule="auto"/>
        <w:ind w:left="-142" w:firstLine="284"/>
        <w:rPr>
          <w:rStyle w:val="a4"/>
          <w:color w:val="363636"/>
          <w:sz w:val="32"/>
          <w:u w:val="single"/>
        </w:rPr>
      </w:pPr>
      <w:r w:rsidRPr="00164FDD">
        <w:rPr>
          <w:color w:val="363636"/>
        </w:rPr>
        <w:t>Включа</w:t>
      </w:r>
      <w:r>
        <w:rPr>
          <w:color w:val="363636"/>
        </w:rPr>
        <w:t xml:space="preserve">ет в себя: проживание </w:t>
      </w:r>
      <w:r w:rsidRPr="005D1927">
        <w:rPr>
          <w:color w:val="363636"/>
        </w:rPr>
        <w:t>— двухэтажное здание, 2-х, 3-х, 4-х, 5-ти и 6-ти местные номера с частичными удобствами - душевые и ту</w:t>
      </w:r>
      <w:r>
        <w:rPr>
          <w:color w:val="363636"/>
        </w:rPr>
        <w:t>алетные комнаты на каждом этаже, питание 3-х</w:t>
      </w:r>
      <w:r w:rsidRPr="00164FDD">
        <w:rPr>
          <w:color w:val="363636"/>
        </w:rPr>
        <w:t xml:space="preserve"> разовое комплексное (с элементами шведского стола), пользование пляжем, пользование спортивными площадками</w:t>
      </w:r>
      <w:r>
        <w:rPr>
          <w:color w:val="363636"/>
        </w:rPr>
        <w:t xml:space="preserve"> и инфраструктурой санатория</w:t>
      </w:r>
      <w:r w:rsidRPr="00164FDD">
        <w:rPr>
          <w:color w:val="363636"/>
        </w:rPr>
        <w:t>, экстренную медицинскую помощь.</w:t>
      </w:r>
    </w:p>
    <w:p w:rsidR="005D1927" w:rsidRDefault="005D1927" w:rsidP="005D1927">
      <w:pPr>
        <w:pStyle w:val="a7"/>
        <w:spacing w:before="0" w:beforeAutospacing="0" w:after="0" w:afterAutospacing="0" w:line="360" w:lineRule="auto"/>
        <w:rPr>
          <w:rStyle w:val="a4"/>
          <w:color w:val="363636"/>
          <w:sz w:val="32"/>
          <w:u w:val="single"/>
        </w:rPr>
      </w:pPr>
      <w:r>
        <w:rPr>
          <w:noProof/>
        </w:rPr>
        <w:drawing>
          <wp:inline distT="0" distB="0" distL="0" distR="0">
            <wp:extent cx="1993187" cy="1797977"/>
            <wp:effectExtent l="19050" t="0" r="7063" b="0"/>
            <wp:docPr id="9" name="Рисунок 1" descr="http://pantikapei.ru/wp-content/uploads/2013/11/sanatoriy-voskhod-feodosiya-otzy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tikapei.ru/wp-content/uploads/2013/11/sanatoriy-voskhod-feodosiya-otzy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4" cy="17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27"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00167" cy="1797977"/>
            <wp:effectExtent l="19050" t="0" r="0" b="0"/>
            <wp:docPr id="10" name="Рисунок 7" descr="Корпус №6(2хместный с удобствами на 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пус №6(2хместный с удобствами на бл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95" cy="180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7974" cy="1797977"/>
            <wp:effectExtent l="19050" t="0" r="0" b="0"/>
            <wp:docPr id="11" name="Рисунок 4" descr="http://berta-tour.com/vostok/feodosia_voshod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ta-tour.com/vostok/feodosia_voshod/images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1" cy="17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10" w:rsidRPr="00383398" w:rsidRDefault="00714B10" w:rsidP="00714B10">
      <w:pPr>
        <w:suppressAutoHyphens w:val="0"/>
        <w:spacing w:line="360" w:lineRule="auto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uppressAutoHyphens w:val="0"/>
        <w:autoSpaceDE w:val="0"/>
        <w:autoSpaceDN w:val="0"/>
        <w:adjustRightInd w:val="0"/>
        <w:spacing w:line="360" w:lineRule="auto"/>
        <w:ind w:left="-260"/>
        <w:jc w:val="center"/>
        <w:rPr>
          <w:rFonts w:cs="Times New Roman"/>
          <w:color w:val="363636"/>
          <w:sz w:val="24"/>
          <w:szCs w:val="24"/>
          <w:lang w:eastAsia="ru-RU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ЖЮРИ ФЕСТИВАЛЯ</w:t>
      </w:r>
      <w:r w:rsidRPr="00383398">
        <w:rPr>
          <w:rFonts w:cs="Times New Roman"/>
          <w:color w:val="363636"/>
          <w:sz w:val="24"/>
          <w:szCs w:val="24"/>
        </w:rPr>
        <w:br/>
      </w:r>
      <w:r w:rsidRPr="00383398">
        <w:rPr>
          <w:rFonts w:cs="Times New Roman"/>
          <w:color w:val="363636"/>
          <w:sz w:val="24"/>
          <w:szCs w:val="24"/>
          <w:lang w:eastAsia="ru-RU"/>
        </w:rPr>
        <w:t>Заслуженные работники и эксперты в области культуры.</w:t>
      </w:r>
    </w:p>
    <w:p w:rsidR="00714B10" w:rsidRPr="00383398" w:rsidRDefault="00714B10" w:rsidP="00714B10">
      <w:pPr>
        <w:suppressAutoHyphens w:val="0"/>
        <w:autoSpaceDE w:val="0"/>
        <w:autoSpaceDN w:val="0"/>
        <w:adjustRightInd w:val="0"/>
        <w:spacing w:line="360" w:lineRule="auto"/>
        <w:ind w:left="-260"/>
        <w:rPr>
          <w:rFonts w:cs="Times New Roman"/>
          <w:color w:val="363636"/>
          <w:sz w:val="24"/>
          <w:szCs w:val="24"/>
          <w:lang w:eastAsia="ru-RU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contextualSpacing/>
        <w:jc w:val="center"/>
        <w:rPr>
          <w:color w:val="363636"/>
        </w:rPr>
      </w:pPr>
      <w:r w:rsidRPr="00383398">
        <w:rPr>
          <w:rStyle w:val="a4"/>
          <w:color w:val="363636"/>
        </w:rPr>
        <w:t>УЧАСТНИКИ КОНКУРСА - ФЕСТИВАЛЯ</w:t>
      </w:r>
      <w:r w:rsidRPr="00383398">
        <w:rPr>
          <w:color w:val="363636"/>
        </w:rPr>
        <w:br/>
        <w:t>В конкурсе принимают участие, как коллективы, так и отдельные исполнители: студенты музыкальных и театральных вузов, учащиеся средне-специальных учебных заведений искусства и культуры, а также участники художественной самодеятельности  и просто талантливые дети: в следующих номинациях: вокал, хоровое пение, инструментальная музыка, вокально-инструментальные ансамбли, хореография, театр мод, оригинальный и театраль</w:t>
      </w:r>
      <w:r>
        <w:rPr>
          <w:color w:val="363636"/>
        </w:rPr>
        <w:t>ный жанр, художественное слово.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color w:val="363636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jc w:val="center"/>
        <w:rPr>
          <w:color w:val="363636"/>
        </w:rPr>
      </w:pPr>
      <w:r w:rsidRPr="00383398">
        <w:rPr>
          <w:rStyle w:val="a4"/>
          <w:color w:val="363636"/>
        </w:rPr>
        <w:t>КОНКУРСНЫЕ НОМИНАЦИИ И ВОЗРАСТНЫЕ КАТЕГОРИИ</w:t>
      </w:r>
    </w:p>
    <w:p w:rsidR="00714B10" w:rsidRPr="00383398" w:rsidRDefault="00714B10" w:rsidP="00714B10">
      <w:pPr>
        <w:spacing w:line="360" w:lineRule="auto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1. ВОКАЛ</w:t>
      </w:r>
      <w:r w:rsidRPr="00383398">
        <w:rPr>
          <w:rStyle w:val="a4"/>
          <w:rFonts w:cs="Times New Roman"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color w:val="363636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>(эстрадный, академический, народный (в том числе фольклор и этнография), театр песни)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Соло 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Ансамбль (разделяются на дуэт, трио, квартет и др.)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1 возрастная категория: 5-8лет 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2 возрастная категория: 9-12 лет 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3 возрастная категория: 13-15 лет 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4 возрастная категория: 16-19 лет 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5 возрастная категория: 20-25 лет 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>6 возрастная категория: Профессионал (возраст не ограничен!)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>Мастер и ученик (оценивается преподаватель и ученик)</w:t>
      </w:r>
    </w:p>
    <w:p w:rsidR="00714B10" w:rsidRPr="00383398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Смешанная группа </w:t>
      </w:r>
    </w:p>
    <w:p w:rsidR="00714B10" w:rsidRPr="002965D3" w:rsidRDefault="00714B10" w:rsidP="00714B10">
      <w:pPr>
        <w:pStyle w:val="a7"/>
        <w:spacing w:before="0" w:beforeAutospacing="0" w:after="0" w:afterAutospacing="0" w:line="360" w:lineRule="auto"/>
        <w:ind w:left="-130"/>
        <w:rPr>
          <w:b/>
          <w:i/>
          <w:color w:val="363636"/>
        </w:rPr>
      </w:pPr>
      <w:r w:rsidRPr="002965D3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музыкальность, художественная трактовка музыкального произведения 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чистота интонации и качество звучания 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красота тембра и сила голоса 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сценическая культура 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сложность репертуара 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соответствие репертуара исполнительским возможностям и возрастной категории исполнителя </w:t>
      </w:r>
    </w:p>
    <w:p w:rsidR="00714B10" w:rsidRPr="00383398" w:rsidRDefault="00714B10" w:rsidP="00714B10">
      <w:pPr>
        <w:numPr>
          <w:ilvl w:val="0"/>
          <w:numId w:val="14"/>
        </w:numPr>
        <w:suppressAutoHyphens w:val="0"/>
        <w:spacing w:line="360" w:lineRule="auto"/>
        <w:ind w:left="0" w:firstLine="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исполнительское мастерство</w:t>
      </w:r>
    </w:p>
    <w:p w:rsidR="00714B10" w:rsidRPr="00383398" w:rsidRDefault="00714B10" w:rsidP="00714B10">
      <w:pPr>
        <w:suppressAutoHyphens w:val="0"/>
        <w:spacing w:line="360" w:lineRule="auto"/>
        <w:rPr>
          <w:rFonts w:cs="Times New Roman"/>
          <w:b/>
          <w:bCs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383398">
        <w:rPr>
          <w:rFonts w:cs="Times New Roman"/>
          <w:b/>
          <w:bCs/>
          <w:sz w:val="24"/>
          <w:szCs w:val="24"/>
          <w:u w:val="single"/>
        </w:rPr>
        <w:t>8 минут</w:t>
      </w:r>
      <w:r w:rsidRPr="00383398">
        <w:rPr>
          <w:rFonts w:cs="Times New Roman"/>
          <w:b/>
          <w:bCs/>
          <w:sz w:val="24"/>
          <w:szCs w:val="24"/>
        </w:rPr>
        <w:t>.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sz w:val="24"/>
          <w:szCs w:val="24"/>
        </w:rPr>
        <w:t xml:space="preserve">Фольклор – одно обрядовое действо или сцена общей продолжительностью </w:t>
      </w:r>
    </w:p>
    <w:p w:rsidR="00714B10" w:rsidRPr="00383398" w:rsidRDefault="00714B10" w:rsidP="00714B10">
      <w:pPr>
        <w:suppressAutoHyphens w:val="0"/>
        <w:spacing w:line="360" w:lineRule="auto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</w:rPr>
        <w:t xml:space="preserve">до </w:t>
      </w:r>
      <w:r w:rsidRPr="00383398">
        <w:rPr>
          <w:rFonts w:cs="Times New Roman"/>
          <w:b/>
          <w:bCs/>
          <w:sz w:val="24"/>
          <w:szCs w:val="24"/>
          <w:u w:val="single"/>
        </w:rPr>
        <w:t>15 минут.</w:t>
      </w:r>
    </w:p>
    <w:p w:rsidR="00714B10" w:rsidRPr="00383398" w:rsidRDefault="00714B10" w:rsidP="00714B10">
      <w:pPr>
        <w:suppressAutoHyphens w:val="0"/>
        <w:spacing w:line="360" w:lineRule="auto"/>
        <w:rPr>
          <w:rStyle w:val="a4"/>
          <w:rFonts w:cs="Times New Roman"/>
          <w:i/>
          <w:color w:val="363636"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 xml:space="preserve"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</w:t>
      </w:r>
      <w:r w:rsidRPr="00383398">
        <w:rPr>
          <w:rStyle w:val="a4"/>
          <w:rFonts w:cs="Times New Roman"/>
          <w:i/>
          <w:color w:val="363636"/>
          <w:sz w:val="24"/>
          <w:szCs w:val="24"/>
        </w:rPr>
        <w:lastRenderedPageBreak/>
        <w:t>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suppressAutoHyphens w:val="0"/>
        <w:spacing w:line="360" w:lineRule="auto"/>
        <w:rPr>
          <w:rFonts w:cs="Times New Roman"/>
          <w:b/>
          <w:bCs/>
          <w:sz w:val="24"/>
          <w:szCs w:val="24"/>
        </w:rPr>
      </w:pP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Допустимыми носителями фонограмм являются  CD-диски, флеш-карты  с высоким  качеством звука;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звучания  данного произведения; 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Для вокальных коллективов разрешается использование своих радио-микрофонов или головных гарнитур, если этому не препятствуют технические характеристики аппаратуры; </w:t>
      </w:r>
    </w:p>
    <w:p w:rsidR="00714B10" w:rsidRPr="00383398" w:rsidRDefault="00714B10" w:rsidP="00714B10">
      <w:pPr>
        <w:numPr>
          <w:ilvl w:val="0"/>
          <w:numId w:val="8"/>
        </w:numPr>
        <w:suppressAutoHyphens w:val="0"/>
        <w:spacing w:line="360" w:lineRule="auto"/>
        <w:ind w:left="0" w:firstLine="17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Запрещается выступление вокалистов под фонограмму «плюс»;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8"/>
        </w:numPr>
        <w:suppressAutoHyphens w:val="0"/>
        <w:spacing w:line="360" w:lineRule="auto"/>
        <w:ind w:left="0" w:firstLine="17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Запрещается использование фонограмм,  где в бэк-вокальных партиях дублируется основная партия солиста;</w:t>
      </w:r>
      <w:r w:rsidRPr="00383398">
        <w:rPr>
          <w:rFonts w:cs="Times New Roman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участника; </w:t>
      </w:r>
    </w:p>
    <w:p w:rsidR="00714B10" w:rsidRPr="00383398" w:rsidRDefault="00714B10" w:rsidP="00714B10">
      <w:pPr>
        <w:numPr>
          <w:ilvl w:val="0"/>
          <w:numId w:val="2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места, 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pacing w:line="360" w:lineRule="auto"/>
        <w:ind w:left="-26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2. ХОРОВОЕ ПЕНИЕ</w:t>
      </w:r>
      <w:r w:rsidRPr="00383398">
        <w:rPr>
          <w:rFonts w:cs="Times New Roman"/>
          <w:b/>
          <w:bCs/>
          <w:color w:val="363636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>(академическое, народное, эстрадное направление)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2965D3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12"/>
        <w:rPr>
          <w:rFonts w:cs="Times New Roman"/>
          <w:i/>
          <w:color w:val="363636"/>
          <w:sz w:val="24"/>
          <w:szCs w:val="24"/>
        </w:rPr>
      </w:pPr>
      <w:r w:rsidRPr="002965D3">
        <w:rPr>
          <w:rFonts w:cs="Times New Roman"/>
          <w:i/>
          <w:color w:val="363636"/>
          <w:sz w:val="24"/>
          <w:szCs w:val="24"/>
        </w:rPr>
        <w:t>Младший хор;</w:t>
      </w:r>
    </w:p>
    <w:p w:rsidR="00714B10" w:rsidRPr="002965D3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12"/>
        <w:rPr>
          <w:rFonts w:cs="Times New Roman"/>
          <w:i/>
          <w:color w:val="363636"/>
          <w:sz w:val="24"/>
          <w:szCs w:val="24"/>
        </w:rPr>
      </w:pPr>
      <w:r w:rsidRPr="002965D3">
        <w:rPr>
          <w:rFonts w:cs="Times New Roman"/>
          <w:i/>
          <w:color w:val="363636"/>
          <w:sz w:val="24"/>
          <w:szCs w:val="24"/>
        </w:rPr>
        <w:t>Средний хор;</w:t>
      </w:r>
    </w:p>
    <w:p w:rsidR="00714B10" w:rsidRPr="002965D3" w:rsidRDefault="00714B10" w:rsidP="00714B10">
      <w:pPr>
        <w:numPr>
          <w:ilvl w:val="0"/>
          <w:numId w:val="3"/>
        </w:numPr>
        <w:suppressAutoHyphens w:val="0"/>
        <w:spacing w:line="360" w:lineRule="auto"/>
        <w:ind w:left="0" w:firstLine="12"/>
        <w:rPr>
          <w:rFonts w:cs="Times New Roman"/>
          <w:i/>
          <w:color w:val="363636"/>
          <w:sz w:val="24"/>
          <w:szCs w:val="24"/>
        </w:rPr>
      </w:pPr>
      <w:r w:rsidRPr="002965D3">
        <w:rPr>
          <w:rFonts w:cs="Times New Roman"/>
          <w:i/>
          <w:color w:val="363636"/>
          <w:sz w:val="24"/>
          <w:szCs w:val="24"/>
        </w:rPr>
        <w:t>Старший хор;</w:t>
      </w:r>
    </w:p>
    <w:p w:rsidR="00714B10" w:rsidRPr="002965D3" w:rsidRDefault="00714B10" w:rsidP="00714B10">
      <w:pPr>
        <w:pStyle w:val="a7"/>
        <w:spacing w:before="0" w:beforeAutospacing="0" w:after="0" w:afterAutospacing="0" w:line="360" w:lineRule="auto"/>
        <w:ind w:firstLine="12"/>
        <w:rPr>
          <w:b/>
          <w:i/>
          <w:color w:val="363636"/>
        </w:rPr>
      </w:pPr>
      <w:r w:rsidRPr="002965D3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музыкальность, художественная трактовка музыкального произведения;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чистота интонации и качество звучания;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сложность репертуара;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соответствие репертуара исполнительским возможностям и возрастной категории исполнителя;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</w:rPr>
        <w:t>Участники исполняют 3 произведения, одно из которых a capella,</w:t>
      </w:r>
      <w:r w:rsidRPr="00383398">
        <w:rPr>
          <w:rFonts w:cs="Times New Roman"/>
          <w:b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sz w:val="24"/>
          <w:szCs w:val="24"/>
        </w:rPr>
        <w:t xml:space="preserve">общий хронометраж которых не должен превышать </w:t>
      </w:r>
      <w:r w:rsidRPr="00383398">
        <w:rPr>
          <w:rFonts w:cs="Times New Roman"/>
          <w:b/>
          <w:bCs/>
          <w:sz w:val="24"/>
          <w:szCs w:val="24"/>
          <w:u w:val="single"/>
        </w:rPr>
        <w:t>10 минут</w:t>
      </w:r>
      <w:r w:rsidRPr="00383398">
        <w:rPr>
          <w:rFonts w:cs="Times New Roman"/>
          <w:b/>
          <w:bCs/>
          <w:sz w:val="24"/>
          <w:szCs w:val="24"/>
        </w:rPr>
        <w:t>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i/>
          <w:color w:val="363636"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 xml:space="preserve"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</w:t>
      </w:r>
      <w:r w:rsidRPr="00383398">
        <w:rPr>
          <w:rStyle w:val="a4"/>
          <w:rFonts w:cs="Times New Roman"/>
          <w:i/>
          <w:color w:val="363636"/>
          <w:sz w:val="24"/>
          <w:szCs w:val="24"/>
        </w:rPr>
        <w:lastRenderedPageBreak/>
        <w:t>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763617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3. ИНСТРУМЕНТАЛЬНЫЙ ЖАНР</w:t>
      </w:r>
      <w:r w:rsidRPr="00383398">
        <w:rPr>
          <w:rFonts w:cs="Times New Roman"/>
          <w:b/>
          <w:bCs/>
          <w:color w:val="363636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>(разделяется по музыкальным инструментам)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Соло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Ансамбль (разделяются на  дуэт, трио, квартет и др.)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Оркестр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1 возрастная категория: 5-8лет 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2 возрастная категория: 9-12 лет 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3 возрастная категория: 13-15 лет 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4 возрастная категория: 16-19 лет 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5 возрастная категория: 20-25 лет 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6 возрастная категория: Профессионал (возраст не ограничен!) 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>Мастер и ученик (оценивается преподаватель и ученик)</w:t>
      </w:r>
    </w:p>
    <w:p w:rsidR="00714B10" w:rsidRPr="00383398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383398">
        <w:rPr>
          <w:rFonts w:cs="Times New Roman"/>
          <w:i/>
          <w:color w:val="363636"/>
          <w:sz w:val="24"/>
          <w:szCs w:val="24"/>
        </w:rPr>
        <w:t xml:space="preserve">Смешанная группа </w:t>
      </w:r>
    </w:p>
    <w:p w:rsidR="00714B10" w:rsidRPr="002965D3" w:rsidRDefault="00714B10" w:rsidP="00714B10">
      <w:pPr>
        <w:pStyle w:val="a7"/>
        <w:spacing w:before="0" w:beforeAutospacing="0" w:after="0" w:afterAutospacing="0" w:line="360" w:lineRule="auto"/>
        <w:ind w:left="-260"/>
        <w:rPr>
          <w:b/>
          <w:i/>
          <w:color w:val="363636"/>
        </w:rPr>
      </w:pPr>
      <w:r w:rsidRPr="002965D3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степень владения инструментом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сложность репертуара и аранжировка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чистота интонации и музыкальный строй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технические возможности ансамблевого исполнения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музыкальность, артистичность, художественная трактовка музыкального произведения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творческая индивидуальность (для солистов)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</w:rPr>
        <w:t>Участники исполняют 2 произведения,</w:t>
      </w:r>
      <w:r w:rsidRPr="00383398">
        <w:rPr>
          <w:rFonts w:cs="Times New Roman"/>
          <w:b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sz w:val="24"/>
          <w:szCs w:val="24"/>
        </w:rPr>
        <w:t xml:space="preserve">общий хронометраж которых не должен превышать </w:t>
      </w:r>
      <w:r w:rsidRPr="00383398">
        <w:rPr>
          <w:rFonts w:cs="Times New Roman"/>
          <w:b/>
          <w:bCs/>
          <w:sz w:val="24"/>
          <w:szCs w:val="24"/>
          <w:u w:val="single"/>
        </w:rPr>
        <w:t>10 минут</w:t>
      </w:r>
      <w:r w:rsidRPr="00383398">
        <w:rPr>
          <w:rFonts w:cs="Times New Roman"/>
          <w:b/>
          <w:bCs/>
          <w:sz w:val="24"/>
          <w:szCs w:val="24"/>
        </w:rPr>
        <w:t>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i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color w:val="363636"/>
          <w:sz w:val="24"/>
          <w:szCs w:val="24"/>
          <w:u w:val="single"/>
        </w:rPr>
      </w:pPr>
      <w:r w:rsidRPr="00383398">
        <w:rPr>
          <w:rFonts w:cs="Times New Roman"/>
          <w:b/>
          <w:bCs/>
          <w:sz w:val="24"/>
          <w:szCs w:val="24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  <w:r w:rsidRPr="00383398">
        <w:rPr>
          <w:rFonts w:cs="Times New Roman"/>
          <w:b/>
          <w:bCs/>
          <w:sz w:val="24"/>
          <w:szCs w:val="24"/>
        </w:rPr>
        <w:br/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lastRenderedPageBreak/>
        <w:t xml:space="preserve">Итоги конкурса и награждение проводятся по музыкальным инструментам 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4. ВОКАЛЬНО-ИНСТРУМЕНТАЛЬНЫЕ АНСАМБЛИ</w:t>
      </w:r>
      <w:r w:rsidRPr="00383398">
        <w:rPr>
          <w:rFonts w:cs="Times New Roman"/>
          <w:b/>
          <w:bCs/>
          <w:color w:val="363636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>(эстрадный, джаз)</w:t>
      </w:r>
    </w:p>
    <w:p w:rsidR="00714B10" w:rsidRPr="00763617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1 возрастная категория: 9-14 лет </w:t>
      </w:r>
    </w:p>
    <w:p w:rsidR="00714B10" w:rsidRPr="00763617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2 возрастная категория: 15-20 лет </w:t>
      </w:r>
    </w:p>
    <w:p w:rsidR="00714B10" w:rsidRPr="00763617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3 возрастная категория: 21-35 лет </w:t>
      </w:r>
    </w:p>
    <w:p w:rsidR="00714B10" w:rsidRPr="00763617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4 возрастная категория: Профессионал (возраст не ограничен!) </w:t>
      </w:r>
    </w:p>
    <w:p w:rsidR="00714B10" w:rsidRPr="00763617" w:rsidRDefault="00714B10" w:rsidP="00714B10">
      <w:pPr>
        <w:numPr>
          <w:ilvl w:val="0"/>
          <w:numId w:val="5"/>
        </w:numPr>
        <w:suppressAutoHyphens w:val="0"/>
        <w:spacing w:line="360" w:lineRule="auto"/>
        <w:ind w:left="130" w:firstLine="26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Смешанная группа </w:t>
      </w:r>
    </w:p>
    <w:p w:rsidR="00714B10" w:rsidRPr="002965D3" w:rsidRDefault="00714B10" w:rsidP="00714B10">
      <w:pPr>
        <w:pStyle w:val="a7"/>
        <w:spacing w:before="0" w:beforeAutospacing="0" w:after="0" w:afterAutospacing="0" w:line="360" w:lineRule="auto"/>
        <w:ind w:left="-260"/>
        <w:rPr>
          <w:b/>
          <w:i/>
          <w:color w:val="363636"/>
        </w:rPr>
      </w:pPr>
      <w:r w:rsidRPr="002965D3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вокальное исполнение;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степень владения инструментом;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сложность репертуара и аранжировка;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чистота интонации и музыкальный строй;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технические возможности ансамблевого исполнения;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музыкальность, артистичность, художественная трактовка музыкального произведения;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i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</w:rPr>
        <w:t>Участники исполняют 2 произведения,</w:t>
      </w:r>
      <w:r w:rsidRPr="00383398">
        <w:rPr>
          <w:rFonts w:cs="Times New Roman"/>
          <w:b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sz w:val="24"/>
          <w:szCs w:val="24"/>
        </w:rPr>
        <w:t xml:space="preserve">общий хронометраж которых не должен превышать </w:t>
      </w:r>
      <w:r w:rsidRPr="00383398">
        <w:rPr>
          <w:rFonts w:cs="Times New Roman"/>
          <w:b/>
          <w:bCs/>
          <w:sz w:val="24"/>
          <w:szCs w:val="24"/>
          <w:u w:val="single"/>
        </w:rPr>
        <w:t>10 минут</w:t>
      </w:r>
      <w:r w:rsidRPr="00383398">
        <w:rPr>
          <w:rFonts w:cs="Times New Roman"/>
          <w:b/>
          <w:bCs/>
          <w:sz w:val="24"/>
          <w:szCs w:val="24"/>
        </w:rPr>
        <w:t>.</w:t>
      </w:r>
      <w:r w:rsidRPr="00383398">
        <w:rPr>
          <w:rStyle w:val="a4"/>
          <w:rFonts w:cs="Times New Roman"/>
          <w:i/>
          <w:color w:val="363636"/>
          <w:sz w:val="24"/>
          <w:szCs w:val="24"/>
        </w:rPr>
        <w:t xml:space="preserve"> 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sz w:val="24"/>
          <w:szCs w:val="24"/>
        </w:rPr>
      </w:pP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Cs/>
          <w:sz w:val="24"/>
          <w:szCs w:val="24"/>
        </w:rPr>
      </w:pPr>
      <w:r w:rsidRPr="00383398">
        <w:rPr>
          <w:rFonts w:cs="Times New Roman"/>
          <w:bCs/>
          <w:sz w:val="24"/>
          <w:szCs w:val="24"/>
        </w:rPr>
        <w:t>Зал для репетиций предоставляется по определенному организатором, согласованному с конкурсантами, графику, соблюдение которого обязательно для каждого коллектива – участника конкурса.</w:t>
      </w:r>
      <w:r w:rsidRPr="00383398">
        <w:rPr>
          <w:rFonts w:cs="Times New Roman"/>
          <w:b/>
          <w:bCs/>
          <w:sz w:val="24"/>
          <w:szCs w:val="24"/>
        </w:rPr>
        <w:br/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  <w:r w:rsidRPr="00383398">
        <w:rPr>
          <w:rFonts w:cs="Times New Roman"/>
          <w:b/>
          <w:bCs/>
          <w:sz w:val="24"/>
          <w:szCs w:val="24"/>
        </w:rPr>
        <w:br/>
      </w:r>
      <w:r w:rsidRPr="00383398">
        <w:rPr>
          <w:rFonts w:cs="Times New Roman"/>
          <w:bCs/>
          <w:sz w:val="24"/>
          <w:szCs w:val="24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color w:val="363636"/>
          <w:sz w:val="24"/>
          <w:szCs w:val="24"/>
          <w:u w:val="single"/>
        </w:rPr>
      </w:pP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lastRenderedPageBreak/>
        <w:t xml:space="preserve">Итоги конкурса и награждение проводятся по музыкальным инструментам 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color w:val="363636"/>
          <w:sz w:val="24"/>
          <w:szCs w:val="24"/>
          <w:u w:val="single"/>
        </w:rPr>
      </w:pP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color w:val="363636"/>
          <w:sz w:val="24"/>
          <w:szCs w:val="24"/>
          <w:u w:val="single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 xml:space="preserve">5. ХОРЕОГРАФИЯ </w:t>
      </w:r>
    </w:p>
    <w:p w:rsidR="00714B10" w:rsidRPr="00763617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b w:val="0"/>
          <w:color w:val="363636"/>
          <w:sz w:val="24"/>
          <w:szCs w:val="24"/>
        </w:rPr>
      </w:pPr>
      <w:r w:rsidRPr="00763617">
        <w:rPr>
          <w:rStyle w:val="a4"/>
          <w:rFonts w:cs="Times New Roman"/>
          <w:b w:val="0"/>
          <w:color w:val="363636"/>
          <w:sz w:val="24"/>
          <w:szCs w:val="24"/>
        </w:rPr>
        <w:t>В том числе: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Детский танец (для возрастной категории до 10 лет.);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Стилизованный танец – исполнение народных танцев в современных обработках;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 xml:space="preserve">Спортивно-эстрадный танец – сочетание хореографии, акробатики, гимнастики; 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Эстрадный танец – традиционные эстрадные характерные танцы, диско, классический джаз, смешанный стиль;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Современный танец –джаз-модерн, модерн, неофолк, афро-джаз, афро, с выдержкой стиля и техники;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Классический танец;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ДМИ классика – современное видение, исполнение классического танца;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Танцевальное шоу – в этой номинации возможно использовать любые световые эффекты, вокал, цирковые трюки и т.д. Костюм выступает как дополнительный эффект в шоу;</w:t>
      </w:r>
    </w:p>
    <w:p w:rsidR="00714B10" w:rsidRPr="00763617" w:rsidRDefault="00714B10" w:rsidP="00714B10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63617">
        <w:rPr>
          <w:rStyle w:val="a4"/>
          <w:rFonts w:ascii="Times New Roman" w:hAnsi="Times New Roman"/>
          <w:b w:val="0"/>
          <w:sz w:val="24"/>
          <w:szCs w:val="24"/>
        </w:rPr>
        <w:t>Уличные</w:t>
      </w:r>
      <w:r w:rsidRPr="00763617">
        <w:rPr>
          <w:rStyle w:val="a4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763617">
        <w:rPr>
          <w:rStyle w:val="a4"/>
          <w:rFonts w:ascii="Times New Roman" w:hAnsi="Times New Roman"/>
          <w:b w:val="0"/>
          <w:sz w:val="24"/>
          <w:szCs w:val="24"/>
        </w:rPr>
        <w:t>танцы</w:t>
      </w:r>
      <w:r w:rsidRPr="00763617">
        <w:rPr>
          <w:rStyle w:val="a4"/>
          <w:rFonts w:ascii="Times New Roman" w:hAnsi="Times New Roman"/>
          <w:b w:val="0"/>
          <w:sz w:val="24"/>
          <w:szCs w:val="24"/>
          <w:lang w:val="en-US"/>
        </w:rPr>
        <w:t xml:space="preserve"> – Locking, Popping, Hip-Hop, House, Break-Dance, Crump, Whacking, Vogue, Street Jazz, Dancehall, C-Walk, Electro;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Соло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Ансамбль (разделяются на дуэт, трио, квартет и др.)</w:t>
      </w:r>
    </w:p>
    <w:p w:rsidR="00714B10" w:rsidRPr="00763617" w:rsidRDefault="00714B10" w:rsidP="00714B10">
      <w:pPr>
        <w:suppressAutoHyphens w:val="0"/>
        <w:spacing w:line="360" w:lineRule="auto"/>
        <w:rPr>
          <w:rFonts w:cs="Times New Roman"/>
          <w:i/>
          <w:color w:val="363636"/>
          <w:sz w:val="24"/>
          <w:szCs w:val="24"/>
        </w:rPr>
      </w:pP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1 возрастная категория: 5-9лет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2 возрастная категория: 10-12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3 возрастная категория: 13-15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4 возрастная категория: 16-25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5 возрастная категория: Профессионал (возраст не ограничен!)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Мастер и ученик (оценивается преподаватель и ученик)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Смешанная группа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i/>
          <w:color w:val="363636"/>
        </w:rPr>
      </w:pPr>
      <w:r w:rsidRPr="00383398">
        <w:rPr>
          <w:b/>
          <w:i/>
          <w:color w:val="363636"/>
        </w:rPr>
        <w:t>Критерии оценки</w:t>
      </w:r>
      <w:r w:rsidRPr="00383398">
        <w:rPr>
          <w:i/>
          <w:color w:val="363636"/>
        </w:rPr>
        <w:t>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исполнительское мастерство–техника исполнения движений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композиционное построение номера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соответствие репертуара возрастным особенностям исполнителей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сценичность (пластика, костюм, реквизит, культура исполнения)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артистизм, раскрытие художественного образа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</w:rPr>
        <w:t>Участники исполняют 2 танца,</w:t>
      </w:r>
      <w:r w:rsidRPr="00383398">
        <w:rPr>
          <w:rFonts w:cs="Times New Roman"/>
          <w:b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sz w:val="24"/>
          <w:szCs w:val="24"/>
        </w:rPr>
        <w:t xml:space="preserve">общий хронометраж которых не должен превышать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sz w:val="24"/>
          <w:szCs w:val="24"/>
        </w:rPr>
      </w:pPr>
      <w:r w:rsidRPr="00383398">
        <w:rPr>
          <w:rFonts w:cs="Times New Roman"/>
          <w:b/>
          <w:bCs/>
          <w:sz w:val="24"/>
          <w:szCs w:val="24"/>
          <w:u w:val="single"/>
        </w:rPr>
        <w:lastRenderedPageBreak/>
        <w:t>8 минут</w:t>
      </w:r>
      <w:r w:rsidRPr="00383398">
        <w:rPr>
          <w:rFonts w:cs="Times New Roman"/>
          <w:b/>
          <w:bCs/>
          <w:sz w:val="24"/>
          <w:szCs w:val="24"/>
        </w:rPr>
        <w:t xml:space="preserve">. Театр танца – один фрагмент до </w:t>
      </w:r>
      <w:r w:rsidRPr="00383398">
        <w:rPr>
          <w:rFonts w:cs="Times New Roman"/>
          <w:b/>
          <w:bCs/>
          <w:sz w:val="24"/>
          <w:szCs w:val="24"/>
          <w:u w:val="single"/>
        </w:rPr>
        <w:t>10 минут.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  <w:r w:rsidRPr="00383398">
        <w:rPr>
          <w:rFonts w:cs="Times New Roman"/>
          <w:b/>
          <w:bCs/>
          <w:sz w:val="24"/>
          <w:szCs w:val="24"/>
        </w:rPr>
        <w:t xml:space="preserve">Фольклор – одно обрядовое действо или сцена общей продолжительностью до </w:t>
      </w:r>
      <w:r w:rsidRPr="00383398">
        <w:rPr>
          <w:rFonts w:cs="Times New Roman"/>
          <w:b/>
          <w:bCs/>
          <w:sz w:val="24"/>
          <w:szCs w:val="24"/>
          <w:u w:val="single"/>
        </w:rPr>
        <w:t>15 минут.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Cs/>
          <w:i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uppressAutoHyphens w:val="0"/>
        <w:spacing w:line="360" w:lineRule="auto"/>
        <w:rPr>
          <w:rStyle w:val="a4"/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sz w:val="24"/>
          <w:szCs w:val="24"/>
          <w:u w:val="single"/>
        </w:rPr>
        <w:t>6.</w:t>
      </w:r>
      <w:r w:rsidRPr="00383398">
        <w:rPr>
          <w:rFonts w:cs="Times New Roman"/>
          <w:color w:val="363636"/>
          <w:sz w:val="24"/>
          <w:szCs w:val="24"/>
          <w:u w:val="single"/>
        </w:rPr>
        <w:t xml:space="preserve"> </w:t>
      </w: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ТЕАТР МОД</w:t>
      </w:r>
      <w:r w:rsidRPr="00383398">
        <w:rPr>
          <w:rStyle w:val="a4"/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bCs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(прет - а - порте, вечерняя одежда, детская одежда, сценический костюм, исторический костюм, современная молодежная одежда)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rPr>
          <w:color w:val="363636"/>
        </w:rPr>
      </w:pPr>
      <w:r w:rsidRPr="00383398">
        <w:rPr>
          <w:color w:val="363636"/>
        </w:rPr>
        <w:t>Коллективы представляют конкурсную программу (две коллекции) в виде шоу, состоящее из одной или нескольких тем.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b/>
        </w:rPr>
      </w:pPr>
      <w:r w:rsidRPr="00383398">
        <w:rPr>
          <w:b/>
        </w:rPr>
        <w:t>На возрастные группы не разделяется</w:t>
      </w:r>
    </w:p>
    <w:p w:rsidR="00714B10" w:rsidRPr="002965D3" w:rsidRDefault="00714B10" w:rsidP="00714B10">
      <w:pPr>
        <w:pStyle w:val="a7"/>
        <w:spacing w:before="0" w:beforeAutospacing="0" w:after="0" w:afterAutospacing="0" w:line="360" w:lineRule="auto"/>
        <w:ind w:left="-260"/>
        <w:rPr>
          <w:b/>
          <w:i/>
          <w:color w:val="363636"/>
        </w:rPr>
      </w:pPr>
      <w:r w:rsidRPr="002965D3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дизайн костюма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целостность композиции, единство замысла, оригинальность режиссерского решения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выдержанность в стиле (костюм, прическа, хореография, музыкальное сопровождение)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оригинальность авторского решения, целостность коллекции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единство замысла, силуэтных форм и цветового решения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музыкальное оформление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артистичность исполнения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качество и мастерство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сложность художественного решения 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b/>
          <w:color w:val="363636"/>
          <w:sz w:val="24"/>
          <w:szCs w:val="24"/>
        </w:rPr>
      </w:pPr>
      <w:r w:rsidRPr="00383398">
        <w:rPr>
          <w:rFonts w:cs="Times New Roman"/>
          <w:b/>
          <w:color w:val="363636"/>
          <w:sz w:val="24"/>
          <w:szCs w:val="24"/>
        </w:rPr>
        <w:t xml:space="preserve">Участники представляют 2 коллекции, продолжительность одной коллекции не должна превышать 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b/>
          <w:color w:val="363636"/>
          <w:sz w:val="24"/>
          <w:szCs w:val="24"/>
        </w:rPr>
      </w:pPr>
      <w:r w:rsidRPr="00383398">
        <w:rPr>
          <w:rFonts w:cs="Times New Roman"/>
          <w:b/>
          <w:color w:val="363636"/>
          <w:sz w:val="24"/>
          <w:szCs w:val="24"/>
          <w:u w:val="single"/>
        </w:rPr>
        <w:t>5 минут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Cs/>
          <w:i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lastRenderedPageBreak/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pacing w:line="360" w:lineRule="auto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7. ОРИГИНАЛЬНЫЙ ЖАНР</w:t>
      </w:r>
      <w:r w:rsidRPr="00383398">
        <w:rPr>
          <w:rFonts w:cs="Times New Roman"/>
          <w:b/>
          <w:bCs/>
          <w:color w:val="363636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 xml:space="preserve">(пластический этюд, акробатика, эквилибр, антипод, каучук, жонгляж, клоунада и др.)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rStyle w:val="a4"/>
          <w:color w:val="363636"/>
        </w:rPr>
      </w:pPr>
      <w:r w:rsidRPr="00383398">
        <w:rPr>
          <w:rStyle w:val="a4"/>
          <w:color w:val="363636"/>
        </w:rPr>
        <w:t>ВНИМАНИЕ!</w:t>
      </w:r>
      <w:r w:rsidRPr="00383398">
        <w:rPr>
          <w:b/>
          <w:bCs/>
          <w:color w:val="363636"/>
        </w:rPr>
        <w:br/>
      </w:r>
      <w:r w:rsidRPr="00383398">
        <w:rPr>
          <w:rStyle w:val="a4"/>
          <w:color w:val="363636"/>
        </w:rPr>
        <w:t>Все виды, кроме тех, которые связаны с воздухом и огнем.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color w:val="363636"/>
        </w:rPr>
      </w:pPr>
      <w:r w:rsidRPr="00383398">
        <w:rPr>
          <w:color w:val="363636"/>
        </w:rPr>
        <w:t>Цирковому коллективу предлагается представить цирковую композицию.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Соло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Ансамбль (разделяются на дуэт, трио, квартет и др.)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1 возрастная категория: 5-9лет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2 возрастная категория: 10-12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3 возрастная категория: 13-15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4 возрастная категория: 16-25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5 возрастная категория: Профессионал (возраст не ограничен!)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Мастер и ученик (оценивается преподаватель и ученик)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Смешанная группа</w:t>
      </w:r>
    </w:p>
    <w:p w:rsidR="00714B10" w:rsidRPr="00763617" w:rsidRDefault="00714B10" w:rsidP="00714B10">
      <w:pPr>
        <w:pStyle w:val="a7"/>
        <w:spacing w:before="0" w:beforeAutospacing="0" w:after="0" w:afterAutospacing="0" w:line="360" w:lineRule="auto"/>
        <w:ind w:left="-260"/>
        <w:rPr>
          <w:b/>
          <w:i/>
          <w:color w:val="363636"/>
        </w:rPr>
      </w:pPr>
      <w:r w:rsidRPr="00763617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уровень подготовки и исполнительское мастерство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технические возможности коллектива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артистизм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сценичность (пластика, костюм, культура исполнения)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сложность исполняемой программы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художественное оформление программы 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b/>
          <w:sz w:val="24"/>
          <w:szCs w:val="24"/>
          <w:u w:val="single"/>
        </w:rPr>
      </w:pPr>
      <w:r w:rsidRPr="00383398">
        <w:rPr>
          <w:rFonts w:cs="Times New Roman"/>
          <w:b/>
          <w:sz w:val="24"/>
          <w:szCs w:val="24"/>
        </w:rPr>
        <w:t xml:space="preserve">Участники </w:t>
      </w:r>
      <w:r w:rsidRPr="00383398">
        <w:rPr>
          <w:rFonts w:cs="Times New Roman"/>
          <w:b/>
          <w:bCs/>
          <w:sz w:val="24"/>
          <w:szCs w:val="24"/>
        </w:rPr>
        <w:t>исполняют</w:t>
      </w:r>
      <w:r w:rsidRPr="00383398">
        <w:rPr>
          <w:rFonts w:cs="Times New Roman"/>
          <w:b/>
          <w:sz w:val="24"/>
          <w:szCs w:val="24"/>
        </w:rPr>
        <w:t xml:space="preserve"> 2 цирковых номера, общий хронометраж которых не должен превышать </w:t>
      </w:r>
      <w:r w:rsidRPr="00383398">
        <w:rPr>
          <w:rFonts w:cs="Times New Roman"/>
          <w:b/>
          <w:sz w:val="24"/>
          <w:szCs w:val="24"/>
          <w:u w:val="single"/>
        </w:rPr>
        <w:t>15 минут.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Cs/>
          <w:i/>
          <w:sz w:val="24"/>
          <w:szCs w:val="24"/>
        </w:rPr>
      </w:pPr>
      <w:r w:rsidRPr="00383398">
        <w:rPr>
          <w:rFonts w:cs="Times New Roman"/>
          <w:b/>
          <w:sz w:val="24"/>
          <w:szCs w:val="24"/>
        </w:rPr>
        <w:t xml:space="preserve"> </w:t>
      </w:r>
      <w:r w:rsidRPr="00383398">
        <w:rPr>
          <w:rStyle w:val="a4"/>
          <w:rFonts w:cs="Times New Roman"/>
          <w:i/>
          <w:color w:val="363636"/>
          <w:sz w:val="24"/>
          <w:szCs w:val="24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lastRenderedPageBreak/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suppressAutoHyphens w:val="0"/>
        <w:spacing w:line="360" w:lineRule="auto"/>
        <w:rPr>
          <w:rStyle w:val="a4"/>
          <w:rFonts w:cs="Times New Roman"/>
          <w:b w:val="0"/>
          <w:bCs w:val="0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8</w:t>
      </w:r>
      <w:r>
        <w:rPr>
          <w:rStyle w:val="a4"/>
          <w:rFonts w:cs="Times New Roman"/>
          <w:color w:val="363636"/>
          <w:sz w:val="24"/>
          <w:szCs w:val="24"/>
          <w:u w:val="single"/>
        </w:rPr>
        <w:t>. ТЕАТР</w:t>
      </w:r>
      <w:r w:rsidRPr="00383398">
        <w:rPr>
          <w:rFonts w:cs="Times New Roman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>(академическое, народное, современное направление (в том числе, фольклор и этнография, театрализованные  действа и обряды), драматический, музыкальный, кукольный (без использования штакетного оборудования)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Младший состав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Средний состав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Старший состав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Смешанный состав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i/>
          <w:color w:val="363636"/>
        </w:rPr>
      </w:pPr>
      <w:r w:rsidRPr="00763617">
        <w:rPr>
          <w:b/>
          <w:i/>
          <w:color w:val="363636"/>
        </w:rPr>
        <w:t>Критерии оценки</w:t>
      </w:r>
      <w:r w:rsidRPr="00383398">
        <w:rPr>
          <w:i/>
          <w:color w:val="363636"/>
        </w:rPr>
        <w:t>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полнота и выразительность раскрытия темы произведения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раскрытие и яркость художественных образов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сценичность (пластика, наличие костюмов и соответствие их спектаклю, культура исполнения)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художественное оформление спектакля, реквизит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дикция актеров, эмоциональность исполнителей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соответствие репертуара возрастным особенностям исполнителей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i/>
          <w:color w:val="363636"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>ВНИМАНИЕ!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•</w:t>
      </w:r>
      <w:r w:rsidRPr="00383398">
        <w:rPr>
          <w:rFonts w:cs="Times New Roman"/>
          <w:color w:val="363636"/>
          <w:sz w:val="24"/>
          <w:szCs w:val="24"/>
        </w:rPr>
        <w:tab/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участника, а так же: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лучшая мужская роль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лучшая женская роль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за лучшую режиссерскую работу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за лучший сценарий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за лучший спектакль и театральную постановку</w:t>
      </w:r>
      <w:r w:rsidRPr="00383398">
        <w:rPr>
          <w:rFonts w:cs="Times New Roman"/>
          <w:color w:val="363636"/>
          <w:sz w:val="24"/>
          <w:szCs w:val="24"/>
        </w:rPr>
        <w:br/>
        <w:t>- за актерское мастерство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за лучшую сценографию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за лучший актерский ансамбль (за слаженную и гармоничную работу в спектакле)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- специальный приз жюри.</w:t>
      </w:r>
    </w:p>
    <w:p w:rsidR="00714B10" w:rsidRDefault="00714B10" w:rsidP="00714B10">
      <w:pPr>
        <w:suppressAutoHyphens w:val="0"/>
        <w:spacing w:line="360" w:lineRule="auto"/>
        <w:rPr>
          <w:rStyle w:val="a4"/>
          <w:rFonts w:cs="Times New Roman"/>
          <w:color w:val="363636"/>
          <w:sz w:val="24"/>
          <w:szCs w:val="24"/>
          <w:u w:val="single"/>
        </w:rPr>
      </w:pPr>
    </w:p>
    <w:p w:rsidR="00714B10" w:rsidRPr="00383398" w:rsidRDefault="00714B10" w:rsidP="00714B10">
      <w:pPr>
        <w:suppressAutoHyphens w:val="0"/>
        <w:spacing w:line="360" w:lineRule="auto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lastRenderedPageBreak/>
        <w:t>9. ХУДОЖЕСТВЕННОЕ СЛОВО</w:t>
      </w:r>
      <w:r w:rsidRPr="00383398">
        <w:rPr>
          <w:rFonts w:cs="Times New Roman"/>
          <w:b/>
          <w:bCs/>
          <w:color w:val="363636"/>
          <w:sz w:val="24"/>
          <w:szCs w:val="24"/>
        </w:rPr>
        <w:br/>
      </w:r>
      <w:r w:rsidRPr="00383398">
        <w:rPr>
          <w:rStyle w:val="a4"/>
          <w:rFonts w:cs="Times New Roman"/>
          <w:color w:val="363636"/>
          <w:sz w:val="24"/>
          <w:szCs w:val="24"/>
        </w:rPr>
        <w:t>(проза, поэзия, сказ, литературно-музыкальная композиция)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Соло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Ансамбль (разделяются на дуэт, трио, квартет и др.)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1 возрастная категория: 5-9лет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2 возрастная категория: 10-12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3 возрастная категория: 13-15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 xml:space="preserve">4 возрастная категория: 16-25 лет 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5 возрастная категория: Профессионал (возраст не ограничен!)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Мастер и ученик (оценивается преподаватель и ученик)</w:t>
      </w:r>
    </w:p>
    <w:p w:rsidR="00714B10" w:rsidRPr="00763617" w:rsidRDefault="00714B10" w:rsidP="00714B10">
      <w:pPr>
        <w:numPr>
          <w:ilvl w:val="0"/>
          <w:numId w:val="6"/>
        </w:numPr>
        <w:suppressAutoHyphens w:val="0"/>
        <w:spacing w:line="360" w:lineRule="auto"/>
        <w:ind w:left="130" w:firstLine="130"/>
        <w:rPr>
          <w:rFonts w:cs="Times New Roman"/>
          <w:i/>
          <w:color w:val="363636"/>
          <w:sz w:val="24"/>
          <w:szCs w:val="24"/>
        </w:rPr>
      </w:pPr>
      <w:r w:rsidRPr="00763617">
        <w:rPr>
          <w:rFonts w:cs="Times New Roman"/>
          <w:i/>
          <w:color w:val="363636"/>
          <w:sz w:val="24"/>
          <w:szCs w:val="24"/>
        </w:rPr>
        <w:t>Смешанная группа</w:t>
      </w:r>
    </w:p>
    <w:p w:rsidR="00714B10" w:rsidRPr="00763617" w:rsidRDefault="00714B10" w:rsidP="00714B10">
      <w:pPr>
        <w:pStyle w:val="a7"/>
        <w:spacing w:before="0" w:beforeAutospacing="0" w:after="0" w:afterAutospacing="0" w:line="360" w:lineRule="auto"/>
        <w:ind w:left="-260"/>
        <w:rPr>
          <w:b/>
          <w:i/>
          <w:color w:val="363636"/>
        </w:rPr>
      </w:pPr>
      <w:r w:rsidRPr="00763617">
        <w:rPr>
          <w:b/>
          <w:i/>
          <w:color w:val="363636"/>
        </w:rPr>
        <w:t>Критерии оценки: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полнота и выразительность раскрытия темы произведения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артистизм, раскрытие и яркость художественных образов, исполнительский уровень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дикция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сложность исполняемого произведения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соответствие репертуара возрастным особенностям исполнителей 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Fonts w:cs="Times New Roman"/>
          <w:b/>
          <w:sz w:val="24"/>
          <w:szCs w:val="24"/>
          <w:u w:val="single"/>
        </w:rPr>
      </w:pPr>
      <w:r w:rsidRPr="00383398">
        <w:rPr>
          <w:rFonts w:cs="Times New Roman"/>
          <w:b/>
          <w:sz w:val="24"/>
          <w:szCs w:val="24"/>
        </w:rPr>
        <w:t xml:space="preserve">Участники </w:t>
      </w:r>
      <w:r w:rsidRPr="00383398">
        <w:rPr>
          <w:rFonts w:cs="Times New Roman"/>
          <w:b/>
          <w:bCs/>
          <w:sz w:val="24"/>
          <w:szCs w:val="24"/>
        </w:rPr>
        <w:t>исполняют</w:t>
      </w:r>
      <w:r w:rsidRPr="00383398">
        <w:rPr>
          <w:rFonts w:cs="Times New Roman"/>
          <w:b/>
          <w:sz w:val="24"/>
          <w:szCs w:val="24"/>
        </w:rPr>
        <w:t xml:space="preserve"> 2 произведения, общий хронометраж которых не должен превышать </w:t>
      </w:r>
      <w:r w:rsidRPr="00383398">
        <w:rPr>
          <w:rFonts w:cs="Times New Roman"/>
          <w:b/>
          <w:sz w:val="24"/>
          <w:szCs w:val="24"/>
          <w:u w:val="single"/>
        </w:rPr>
        <w:t xml:space="preserve">8 минут. </w:t>
      </w:r>
      <w:r w:rsidRPr="00383398">
        <w:rPr>
          <w:rFonts w:cs="Times New Roman"/>
          <w:b/>
          <w:sz w:val="24"/>
          <w:szCs w:val="24"/>
        </w:rPr>
        <w:t xml:space="preserve">Литературно-музыкальная композиция 1 произведение не более </w:t>
      </w:r>
      <w:r w:rsidRPr="00383398">
        <w:rPr>
          <w:rFonts w:cs="Times New Roman"/>
          <w:b/>
          <w:sz w:val="24"/>
          <w:szCs w:val="24"/>
          <w:u w:val="single"/>
        </w:rPr>
        <w:t>10 минут.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i/>
          <w:color w:val="363636"/>
          <w:sz w:val="24"/>
          <w:szCs w:val="24"/>
        </w:rPr>
      </w:pPr>
      <w:r w:rsidRPr="00383398">
        <w:rPr>
          <w:rStyle w:val="a4"/>
          <w:rFonts w:cs="Times New Roman"/>
          <w:i/>
          <w:color w:val="363636"/>
          <w:sz w:val="24"/>
          <w:szCs w:val="24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714B10" w:rsidRPr="00383398" w:rsidRDefault="00714B10" w:rsidP="00714B10">
      <w:pPr>
        <w:numPr>
          <w:ilvl w:val="0"/>
          <w:numId w:val="4"/>
        </w:numPr>
        <w:suppressAutoHyphens w:val="0"/>
        <w:spacing w:line="360" w:lineRule="auto"/>
        <w:ind w:left="0" w:firstLine="12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contextualSpacing/>
      </w:pPr>
      <w:r w:rsidRPr="00383398">
        <w:rPr>
          <w:rStyle w:val="a4"/>
          <w:color w:val="363636"/>
          <w:u w:val="single"/>
        </w:rPr>
        <w:t>ФИНАНСОВЫЕ УСЛОВИЯ</w:t>
      </w:r>
      <w:r w:rsidRPr="00383398">
        <w:rPr>
          <w:color w:val="363636"/>
        </w:rPr>
        <w:br/>
        <w:t>В стоимость входит:</w:t>
      </w:r>
      <w:r w:rsidRPr="00383398">
        <w:t xml:space="preserve"> </w:t>
      </w:r>
    </w:p>
    <w:p w:rsidR="00714B10" w:rsidRPr="00383398" w:rsidRDefault="00714B10" w:rsidP="00714B10">
      <w:pPr>
        <w:pStyle w:val="a7"/>
        <w:spacing w:line="360" w:lineRule="auto"/>
        <w:contextualSpacing/>
        <w:rPr>
          <w:b/>
          <w:color w:val="363636"/>
        </w:rPr>
      </w:pPr>
      <w:r w:rsidRPr="00383398">
        <w:rPr>
          <w:b/>
          <w:color w:val="363636"/>
        </w:rPr>
        <w:t>Для участников фестиваля размещающихся самостоятельно организационный взнос составляет: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3579"/>
      </w:tblGrid>
      <w:tr w:rsidR="00714B10" w:rsidRPr="002A4B17" w:rsidTr="0054456B">
        <w:tc>
          <w:tcPr>
            <w:tcW w:w="4054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 xml:space="preserve">Солисты </w:t>
            </w:r>
          </w:p>
        </w:tc>
        <w:tc>
          <w:tcPr>
            <w:tcW w:w="3579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ind w:left="182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2 000  рублей</w:t>
            </w:r>
          </w:p>
        </w:tc>
      </w:tr>
      <w:tr w:rsidR="00714B10" w:rsidRPr="002A4B17" w:rsidTr="0054456B">
        <w:tc>
          <w:tcPr>
            <w:tcW w:w="4054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Дуэты</w:t>
            </w:r>
          </w:p>
        </w:tc>
        <w:tc>
          <w:tcPr>
            <w:tcW w:w="3579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ind w:left="158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3 000</w:t>
            </w:r>
            <w:r w:rsidRPr="002A4B17">
              <w:rPr>
                <w:color w:val="363636"/>
                <w:lang w:val="en-US"/>
              </w:rPr>
              <w:t xml:space="preserve"> </w:t>
            </w:r>
            <w:r w:rsidRPr="002A4B17">
              <w:rPr>
                <w:color w:val="363636"/>
              </w:rPr>
              <w:t xml:space="preserve"> рублей</w:t>
            </w:r>
          </w:p>
        </w:tc>
      </w:tr>
      <w:tr w:rsidR="00714B10" w:rsidRPr="002A4B17" w:rsidTr="0054456B">
        <w:tc>
          <w:tcPr>
            <w:tcW w:w="4054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after="0" w:afterAutospacing="0" w:line="360" w:lineRule="auto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Ансамбли в т.ч. хоры и оркестры    от 3 до 5 человек (включительно)</w:t>
            </w:r>
            <w:r w:rsidRPr="002A4B17">
              <w:rPr>
                <w:color w:val="363636"/>
              </w:rPr>
              <w:tab/>
              <w:t xml:space="preserve">                 </w:t>
            </w:r>
          </w:p>
        </w:tc>
        <w:tc>
          <w:tcPr>
            <w:tcW w:w="3579" w:type="dxa"/>
            <w:shd w:val="clear" w:color="auto" w:fill="auto"/>
          </w:tcPr>
          <w:p w:rsidR="00714B10" w:rsidRPr="002A4B17" w:rsidRDefault="00714B10" w:rsidP="0054456B">
            <w:pPr>
              <w:suppressAutoHyphens w:val="0"/>
              <w:rPr>
                <w:rFonts w:cs="Times New Roman"/>
                <w:color w:val="363636"/>
                <w:sz w:val="24"/>
                <w:szCs w:val="24"/>
                <w:lang w:eastAsia="ru-RU"/>
              </w:rPr>
            </w:pPr>
            <w:r w:rsidRPr="002A4B17">
              <w:rPr>
                <w:rFonts w:cs="Times New Roman"/>
                <w:color w:val="363636"/>
                <w:sz w:val="24"/>
                <w:szCs w:val="24"/>
                <w:lang w:eastAsia="ru-RU"/>
              </w:rPr>
              <w:t xml:space="preserve">   3 500 рублей</w:t>
            </w:r>
          </w:p>
          <w:p w:rsidR="00714B10" w:rsidRPr="002A4B17" w:rsidRDefault="00714B10" w:rsidP="0054456B">
            <w:pPr>
              <w:pStyle w:val="a7"/>
              <w:spacing w:line="360" w:lineRule="auto"/>
              <w:contextualSpacing/>
              <w:rPr>
                <w:color w:val="363636"/>
              </w:rPr>
            </w:pPr>
          </w:p>
        </w:tc>
      </w:tr>
      <w:tr w:rsidR="00714B10" w:rsidRPr="002A4B17" w:rsidTr="0054456B">
        <w:tc>
          <w:tcPr>
            <w:tcW w:w="4054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lastRenderedPageBreak/>
              <w:t>от 6 до 10 человек (включительно)</w:t>
            </w:r>
          </w:p>
        </w:tc>
        <w:tc>
          <w:tcPr>
            <w:tcW w:w="3579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ind w:left="582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 xml:space="preserve">5 000 рублей </w:t>
            </w:r>
          </w:p>
        </w:tc>
      </w:tr>
      <w:tr w:rsidR="00714B10" w:rsidRPr="002A4B17" w:rsidTr="0054456B">
        <w:tc>
          <w:tcPr>
            <w:tcW w:w="4054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от 11 до 15 человек (включительно)</w:t>
            </w:r>
          </w:p>
        </w:tc>
        <w:tc>
          <w:tcPr>
            <w:tcW w:w="3579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ind w:left="642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7 000  рублей</w:t>
            </w:r>
          </w:p>
        </w:tc>
      </w:tr>
      <w:tr w:rsidR="00714B10" w:rsidRPr="002A4B17" w:rsidTr="0054456B">
        <w:tc>
          <w:tcPr>
            <w:tcW w:w="4054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свыше 15 человек</w:t>
            </w:r>
          </w:p>
        </w:tc>
        <w:tc>
          <w:tcPr>
            <w:tcW w:w="3579" w:type="dxa"/>
            <w:shd w:val="clear" w:color="auto" w:fill="auto"/>
          </w:tcPr>
          <w:p w:rsidR="00714B10" w:rsidRPr="002A4B17" w:rsidRDefault="00714B10" w:rsidP="0054456B">
            <w:pPr>
              <w:pStyle w:val="a7"/>
              <w:spacing w:line="360" w:lineRule="auto"/>
              <w:ind w:left="606"/>
              <w:contextualSpacing/>
              <w:rPr>
                <w:color w:val="363636"/>
              </w:rPr>
            </w:pPr>
            <w:r w:rsidRPr="002A4B17">
              <w:rPr>
                <w:color w:val="363636"/>
              </w:rPr>
              <w:t>10 000 рублей</w:t>
            </w:r>
          </w:p>
        </w:tc>
      </w:tr>
    </w:tbl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rStyle w:val="a4"/>
          <w:color w:val="363636"/>
        </w:rPr>
      </w:pPr>
      <w:r w:rsidRPr="00383398">
        <w:rPr>
          <w:rStyle w:val="a4"/>
          <w:color w:val="363636"/>
        </w:rPr>
        <w:t>Желающие участвовать в других номинациях дополнительно оплачивают конкурсный взнос в размере 750 рублей (семьсот пятьдесят рублей 00 коп.) с каждого участника.</w:t>
      </w:r>
      <w:r w:rsidRPr="00383398">
        <w:rPr>
          <w:b/>
          <w:bCs/>
          <w:color w:val="363636"/>
        </w:rPr>
        <w:br/>
      </w:r>
      <w:r w:rsidRPr="00383398">
        <w:rPr>
          <w:rStyle w:val="a4"/>
          <w:color w:val="363636"/>
        </w:rPr>
        <w:t xml:space="preserve">Желающие участвовать в третьей номинации оплачивают конкурсный взнос в размере </w:t>
      </w:r>
      <w:r w:rsidRPr="00383398">
        <w:rPr>
          <w:b/>
          <w:bCs/>
          <w:color w:val="363636"/>
        </w:rPr>
        <w:t xml:space="preserve"> </w:t>
      </w:r>
      <w:r w:rsidRPr="00383398">
        <w:rPr>
          <w:rStyle w:val="a4"/>
          <w:color w:val="363636"/>
        </w:rPr>
        <w:t>500 рублей (пятьсот рублей 00 коп.) с каждого участника.</w:t>
      </w:r>
    </w:p>
    <w:p w:rsidR="00714B10" w:rsidRPr="00714B10" w:rsidRDefault="00714B10" w:rsidP="00714B10">
      <w:pPr>
        <w:pStyle w:val="a7"/>
        <w:spacing w:before="0" w:beforeAutospacing="0" w:after="0" w:afterAutospacing="0" w:line="360" w:lineRule="auto"/>
        <w:ind w:left="-260"/>
      </w:pPr>
      <w:r w:rsidRPr="00383398">
        <w:t xml:space="preserve"> Для расчета суммы оплаты необходимо сначала подать заявку установленного образца на электронный адрес </w:t>
      </w:r>
      <w:hyperlink r:id="rId12" w:history="1">
        <w:r w:rsidR="005D1927" w:rsidRPr="00766F6A">
          <w:rPr>
            <w:rStyle w:val="a3"/>
          </w:rPr>
          <w:t>89044942038@mail.ru</w:t>
        </w:r>
      </w:hyperlink>
      <w:r w:rsidR="005D1927">
        <w:t xml:space="preserve"> </w:t>
      </w:r>
    </w:p>
    <w:p w:rsidR="00714B10" w:rsidRPr="00383398" w:rsidRDefault="00714B10" w:rsidP="00714B10">
      <w:pPr>
        <w:numPr>
          <w:ilvl w:val="0"/>
          <w:numId w:val="9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714B10" w:rsidRPr="00383398" w:rsidRDefault="00714B10" w:rsidP="00714B10">
      <w:pPr>
        <w:numPr>
          <w:ilvl w:val="0"/>
          <w:numId w:val="9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Возможна оплата наличными на регистрации участников конкурса-фестиваля. </w:t>
      </w:r>
    </w:p>
    <w:p w:rsidR="00714B10" w:rsidRPr="00383398" w:rsidRDefault="00714B10" w:rsidP="00714B10">
      <w:pPr>
        <w:numPr>
          <w:ilvl w:val="0"/>
          <w:numId w:val="9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День регистрации участников конкурса-фестиваля является последним днём принятия оплаты. </w:t>
      </w:r>
    </w:p>
    <w:p w:rsidR="00714B10" w:rsidRPr="00714B10" w:rsidRDefault="00714B10" w:rsidP="00714B10">
      <w:pPr>
        <w:pStyle w:val="a7"/>
        <w:spacing w:before="0" w:beforeAutospacing="0" w:after="0" w:afterAutospacing="0" w:line="360" w:lineRule="auto"/>
        <w:ind w:left="130"/>
        <w:jc w:val="center"/>
        <w:rPr>
          <w:rStyle w:val="a4"/>
          <w:color w:val="363636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rPr>
          <w:rStyle w:val="a4"/>
          <w:color w:val="363636"/>
        </w:rPr>
      </w:pPr>
      <w:r w:rsidRPr="00383398">
        <w:rPr>
          <w:rStyle w:val="a4"/>
          <w:color w:val="363636"/>
        </w:rPr>
        <w:t>ВНИМАНИЕ  УЧАСТНИКОВ!</w:t>
      </w:r>
      <w:r w:rsidRPr="00383398">
        <w:rPr>
          <w:b/>
          <w:bCs/>
          <w:color w:val="363636"/>
        </w:rPr>
        <w:br/>
      </w:r>
      <w:r w:rsidRPr="00383398">
        <w:rPr>
          <w:rStyle w:val="a4"/>
          <w:color w:val="363636"/>
        </w:rPr>
        <w:t>1.Проезд до города проведения фестиваля производится за счет участников. Билеты приобретаются в оба конца. Место, дату и время прибытия необходимо сообщить в оргкомитет для обеспечения трансфера  10 дней до прибытия. (участникам необходимо обязательно заполнить лист трансфера).</w:t>
      </w: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color w:val="363636"/>
          <w:sz w:val="24"/>
          <w:szCs w:val="24"/>
          <w:u w:val="single"/>
        </w:rPr>
      </w:pPr>
    </w:p>
    <w:p w:rsidR="00714B10" w:rsidRPr="00383398" w:rsidRDefault="00714B10" w:rsidP="00714B10">
      <w:pPr>
        <w:suppressAutoHyphens w:val="0"/>
        <w:spacing w:line="360" w:lineRule="auto"/>
        <w:ind w:left="-232"/>
        <w:rPr>
          <w:rStyle w:val="a4"/>
          <w:rFonts w:cs="Times New Roman"/>
          <w:b w:val="0"/>
          <w:bCs w:val="0"/>
          <w:color w:val="363636"/>
          <w:sz w:val="24"/>
          <w:szCs w:val="24"/>
          <w:u w:val="single"/>
        </w:rPr>
      </w:pPr>
      <w:r w:rsidRPr="00383398">
        <w:rPr>
          <w:rStyle w:val="a4"/>
          <w:rFonts w:cs="Times New Roman"/>
          <w:color w:val="363636"/>
          <w:sz w:val="24"/>
          <w:szCs w:val="24"/>
          <w:u w:val="single"/>
        </w:rPr>
        <w:t>НАГРАЖДЕНИЕ УЧАСТНИКОВ:</w:t>
      </w:r>
    </w:p>
    <w:p w:rsidR="00714B10" w:rsidRPr="00383398" w:rsidRDefault="00714B10" w:rsidP="00714B10">
      <w:pPr>
        <w:numPr>
          <w:ilvl w:val="0"/>
          <w:numId w:val="7"/>
        </w:numPr>
        <w:suppressAutoHyphens w:val="0"/>
        <w:spacing w:line="360" w:lineRule="auto"/>
        <w:ind w:left="125" w:hanging="357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По усмотрению оргкомитета участникам присуждаются специальные призы и награды, памятные подарки. </w:t>
      </w:r>
    </w:p>
    <w:p w:rsidR="00714B10" w:rsidRPr="00383398" w:rsidRDefault="00714B10" w:rsidP="00714B10">
      <w:pPr>
        <w:numPr>
          <w:ilvl w:val="0"/>
          <w:numId w:val="7"/>
        </w:numPr>
        <w:suppressAutoHyphens w:val="0"/>
        <w:spacing w:line="360" w:lineRule="auto"/>
        <w:ind w:left="125" w:hanging="357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Информация о результатах выступления оглашается ТОЛЬКО НА ГАЛА-КОНЦЕРТЕ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Церемония вручения дипломов и призов проводится только на Гала-концерте.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Программу Гала-концерта определяет режиссерско-постановочная группа.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На Гала-концерт приглашаются ВСЕ участники независимо от занятого места.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Все протоколы направляются в Оргкомитет конкурса – фестиваля.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rPr>
          <w:rStyle w:val="a4"/>
          <w:rFonts w:cs="Times New Roman"/>
          <w:b w:val="0"/>
          <w:bCs w:val="0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r w:rsidRPr="00383398">
        <w:rPr>
          <w:rFonts w:cs="Times New Roman"/>
          <w:color w:val="363636"/>
          <w:sz w:val="24"/>
          <w:szCs w:val="24"/>
          <w:lang w:val="en-US"/>
        </w:rPr>
        <w:t>E</w:t>
      </w:r>
      <w:r w:rsidRPr="00383398">
        <w:rPr>
          <w:rFonts w:cs="Times New Roman"/>
          <w:color w:val="363636"/>
          <w:sz w:val="24"/>
          <w:szCs w:val="24"/>
        </w:rPr>
        <w:t>-</w:t>
      </w:r>
      <w:r w:rsidRPr="00383398">
        <w:rPr>
          <w:rFonts w:cs="Times New Roman"/>
          <w:color w:val="363636"/>
          <w:sz w:val="24"/>
          <w:szCs w:val="24"/>
          <w:lang w:val="en-US"/>
        </w:rPr>
        <w:t>mail</w:t>
      </w:r>
      <w:r w:rsidRPr="00383398">
        <w:rPr>
          <w:rFonts w:cs="Times New Roman"/>
          <w:color w:val="363636"/>
          <w:sz w:val="24"/>
          <w:szCs w:val="24"/>
        </w:rPr>
        <w:t xml:space="preserve">: </w:t>
      </w:r>
      <w:hyperlink r:id="rId13" w:history="1">
        <w:r w:rsidR="005D1927" w:rsidRPr="00766F6A">
          <w:rPr>
            <w:rStyle w:val="a3"/>
            <w:rFonts w:cs="Times New Roman"/>
            <w:sz w:val="24"/>
            <w:szCs w:val="24"/>
          </w:rPr>
          <w:t>89044942038@mail.ru</w:t>
        </w:r>
      </w:hyperlink>
      <w:r w:rsidR="005D1927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ВНИМАНИЕ! Оценочные листы и комментарии членов жюри  являются конфиденциальной информацией, не демонстрируются и не выдаются!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Решения жюри  окончательны, пересмотру и обжалованию не подлежат!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 xml:space="preserve"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</w:t>
      </w:r>
      <w:r w:rsidRPr="00383398">
        <w:rPr>
          <w:rStyle w:val="a4"/>
          <w:rFonts w:cs="Times New Roman"/>
          <w:color w:val="363636"/>
          <w:sz w:val="24"/>
          <w:szCs w:val="24"/>
        </w:rPr>
        <w:lastRenderedPageBreak/>
        <w:t>взноса и вручения диплома. В подобном случае в итоговом отчёте будет отражена причина дисквалификации участника.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11"/>
        </w:numPr>
        <w:suppressAutoHyphens w:val="0"/>
        <w:spacing w:line="360" w:lineRule="auto"/>
        <w:ind w:left="130"/>
        <w:rPr>
          <w:rStyle w:val="a4"/>
          <w:rFonts w:cs="Times New Roman"/>
          <w:b w:val="0"/>
          <w:bCs w:val="0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Оргкомитет принимает претензии по организации конкурса-фестиваля ТОЛЬКО В ПИСЬМЕННОМ ВИДЕ!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sz w:val="24"/>
          <w:szCs w:val="24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color w:val="363636"/>
        </w:rPr>
      </w:pPr>
      <w:r w:rsidRPr="00383398">
        <w:rPr>
          <w:rStyle w:val="a4"/>
          <w:color w:val="363636"/>
        </w:rPr>
        <w:t>ОБЩИЕ ТРЕБОВАНИЯ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Подготовку и проведение конкурса осуществляет Оргкомитет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Оргкомитет утверждает состав жюри по каждой номинации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Для участия в программе конкурса допускаются группы поддержки, зрители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Каждый участник имеет право на речевую рекламу своего спонсора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b/>
          <w:color w:val="363636"/>
          <w:sz w:val="24"/>
          <w:szCs w:val="24"/>
        </w:rPr>
      </w:pPr>
      <w:r w:rsidRPr="00383398">
        <w:rPr>
          <w:rStyle w:val="a4"/>
          <w:rFonts w:cs="Times New Roman"/>
          <w:b w:val="0"/>
          <w:color w:val="363636"/>
          <w:sz w:val="24"/>
          <w:szCs w:val="24"/>
        </w:rPr>
        <w:t>Профессиональная фото- и видеосъёмка возможна только по согласованию с оргкомитетом.</w:t>
      </w:r>
      <w:r w:rsidRPr="00383398">
        <w:rPr>
          <w:rFonts w:cs="Times New Roman"/>
          <w:b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b/>
          <w:color w:val="363636"/>
          <w:sz w:val="24"/>
          <w:szCs w:val="24"/>
        </w:rPr>
      </w:pPr>
      <w:r w:rsidRPr="00383398">
        <w:rPr>
          <w:rStyle w:val="a4"/>
          <w:rFonts w:cs="Times New Roman"/>
          <w:b w:val="0"/>
          <w:color w:val="363636"/>
          <w:sz w:val="24"/>
          <w:szCs w:val="24"/>
        </w:rPr>
        <w:t>Видеосъёмка Мастер-классов запрещена!</w:t>
      </w:r>
      <w:r w:rsidRPr="00383398">
        <w:rPr>
          <w:rFonts w:cs="Times New Roman"/>
          <w:b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numPr>
          <w:ilvl w:val="0"/>
          <w:numId w:val="10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>Участие в Конкурсе-фестивале  подразумевает безусловное согласие участников со всеми пунктами данного положения.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color w:val="363636"/>
        </w:rPr>
      </w:pPr>
      <w:r w:rsidRPr="00383398">
        <w:rPr>
          <w:rStyle w:val="a4"/>
          <w:color w:val="363636"/>
        </w:rPr>
        <w:t>ВНИМАНИЕ!</w:t>
      </w:r>
      <w:r w:rsidRPr="00383398">
        <w:rPr>
          <w:b/>
          <w:bCs/>
          <w:color w:val="363636"/>
        </w:rPr>
        <w:br/>
      </w:r>
      <w:r w:rsidRPr="00383398">
        <w:rPr>
          <w:rStyle w:val="a4"/>
          <w:color w:val="363636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rStyle w:val="a4"/>
          <w:color w:val="363636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rPr>
          <w:color w:val="363636"/>
        </w:rPr>
      </w:pPr>
      <w:r w:rsidRPr="00383398">
        <w:rPr>
          <w:rStyle w:val="a4"/>
          <w:color w:val="363636"/>
        </w:rPr>
        <w:t>УСЛОВИЯ УЧАСТИЯ:</w:t>
      </w:r>
      <w:r w:rsidRPr="00383398">
        <w:rPr>
          <w:color w:val="363636"/>
        </w:rPr>
        <w:br/>
        <w:t>Для участия в  конкурсе необходимо представить следующие документы:</w:t>
      </w:r>
    </w:p>
    <w:p w:rsidR="00714B10" w:rsidRPr="00383398" w:rsidRDefault="00714B10" w:rsidP="00714B10">
      <w:pPr>
        <w:numPr>
          <w:ilvl w:val="0"/>
          <w:numId w:val="12"/>
        </w:numPr>
        <w:suppressAutoHyphens w:val="0"/>
        <w:spacing w:line="360" w:lineRule="auto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анкету–заявку участника установленного образца только в формате Word на электронный адрес </w:t>
      </w:r>
      <w:hyperlink r:id="rId14" w:history="1">
        <w:r w:rsidR="005D1927" w:rsidRPr="00766F6A">
          <w:rPr>
            <w:rStyle w:val="a3"/>
          </w:rPr>
          <w:t>89044942038@mail.ru</w:t>
        </w:r>
      </w:hyperlink>
      <w:r w:rsidR="005D1927">
        <w:t xml:space="preserve"> </w:t>
      </w:r>
      <w:r>
        <w:rPr>
          <w:rFonts w:cs="Times New Roman"/>
          <w:color w:val="363636"/>
          <w:sz w:val="24"/>
          <w:szCs w:val="24"/>
        </w:rPr>
        <w:t>.</w:t>
      </w:r>
      <w:r w:rsidRPr="00383398">
        <w:rPr>
          <w:rFonts w:cs="Times New Roman"/>
          <w:color w:val="363636"/>
          <w:sz w:val="24"/>
          <w:szCs w:val="24"/>
        </w:rPr>
        <w:t xml:space="preserve"> Заявка в отсканированном виде не принимается. Наличие подписи и печати не требуется. </w:t>
      </w:r>
    </w:p>
    <w:p w:rsidR="00714B10" w:rsidRPr="00383398" w:rsidRDefault="00714B10" w:rsidP="00714B10">
      <w:pPr>
        <w:numPr>
          <w:ilvl w:val="0"/>
          <w:numId w:val="12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lastRenderedPageBreak/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714B10" w:rsidRPr="00383398" w:rsidRDefault="00714B10" w:rsidP="00714B10">
      <w:pPr>
        <w:numPr>
          <w:ilvl w:val="0"/>
          <w:numId w:val="12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Участник, либо коллектив имеет право участвовать в нескольких номинациях с условием предоставления отдельной анкеты-заявки на каждую номинацию </w:t>
      </w:r>
    </w:p>
    <w:p w:rsidR="00714B10" w:rsidRPr="00383398" w:rsidRDefault="00714B10" w:rsidP="00714B10">
      <w:pPr>
        <w:numPr>
          <w:ilvl w:val="0"/>
          <w:numId w:val="12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Fonts w:cs="Times New Roman"/>
          <w:color w:val="363636"/>
          <w:sz w:val="24"/>
          <w:szCs w:val="24"/>
        </w:rPr>
        <w:t xml:space="preserve">В каждой номинации может быть до 20% участников из другой возрастной группы. Возраст участников может быть проверен председателем жюри </w:t>
      </w:r>
    </w:p>
    <w:p w:rsidR="00714B10" w:rsidRPr="00383398" w:rsidRDefault="00714B10" w:rsidP="00714B10">
      <w:pPr>
        <w:numPr>
          <w:ilvl w:val="0"/>
          <w:numId w:val="12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714B10" w:rsidRPr="00383398" w:rsidRDefault="00714B10" w:rsidP="00714B10">
      <w:pPr>
        <w:numPr>
          <w:ilvl w:val="0"/>
          <w:numId w:val="12"/>
        </w:numPr>
        <w:suppressAutoHyphens w:val="0"/>
        <w:spacing w:line="360" w:lineRule="auto"/>
        <w:ind w:left="130"/>
        <w:rPr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>Присланные материалы возврату не подлежат.</w:t>
      </w:r>
      <w:r w:rsidRPr="00383398">
        <w:rPr>
          <w:rFonts w:cs="Times New Roman"/>
          <w:color w:val="363636"/>
          <w:sz w:val="24"/>
          <w:szCs w:val="24"/>
        </w:rPr>
        <w:t xml:space="preserve"> </w:t>
      </w:r>
    </w:p>
    <w:p w:rsidR="00714B10" w:rsidRPr="00383398" w:rsidRDefault="00714B10" w:rsidP="00714B10">
      <w:pPr>
        <w:suppressAutoHyphens w:val="0"/>
        <w:spacing w:line="360" w:lineRule="auto"/>
        <w:ind w:left="-230"/>
        <w:rPr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rStyle w:val="a4"/>
          <w:color w:val="363636"/>
        </w:rPr>
      </w:pPr>
      <w:r w:rsidRPr="00383398">
        <w:rPr>
          <w:rStyle w:val="a4"/>
          <w:color w:val="363636"/>
        </w:rPr>
        <w:t xml:space="preserve">ВНИМАНИЕ! Возможны изменения и дополнения в программе.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color w:val="363636"/>
        </w:rPr>
      </w:pPr>
    </w:p>
    <w:p w:rsidR="00714B10" w:rsidRPr="00383398" w:rsidRDefault="00714B10" w:rsidP="00714B10">
      <w:pPr>
        <w:suppressAutoHyphens w:val="0"/>
        <w:spacing w:line="360" w:lineRule="auto"/>
        <w:ind w:left="-260"/>
        <w:rPr>
          <w:rFonts w:cs="Times New Roman"/>
          <w:b/>
          <w:bCs/>
          <w:sz w:val="24"/>
          <w:szCs w:val="24"/>
          <w:lang w:eastAsia="ru-RU"/>
        </w:rPr>
      </w:pPr>
      <w:r w:rsidRPr="00383398">
        <w:rPr>
          <w:rFonts w:cs="Times New Roman"/>
          <w:b/>
          <w:bCs/>
          <w:color w:val="363636"/>
          <w:sz w:val="24"/>
          <w:szCs w:val="24"/>
          <w:lang w:eastAsia="ru-RU"/>
        </w:rPr>
        <w:t>Для размещения информации об участнике в буклете конкурса-фестиваля необходимо подать заявку не позднее, чем за 10 дней до начала конкурса.</w:t>
      </w:r>
    </w:p>
    <w:p w:rsidR="00714B10" w:rsidRPr="00383398" w:rsidRDefault="00714B10" w:rsidP="00714B10">
      <w:pPr>
        <w:suppressAutoHyphens w:val="0"/>
        <w:spacing w:line="360" w:lineRule="auto"/>
        <w:ind w:left="-260"/>
        <w:rPr>
          <w:rFonts w:cs="Times New Roman"/>
          <w:sz w:val="24"/>
          <w:szCs w:val="24"/>
          <w:lang w:eastAsia="ru-RU"/>
        </w:rPr>
      </w:pPr>
    </w:p>
    <w:p w:rsidR="00714B10" w:rsidRPr="00763617" w:rsidRDefault="00606C18" w:rsidP="00714B10">
      <w:pPr>
        <w:spacing w:line="360" w:lineRule="auto"/>
        <w:ind w:left="-260"/>
        <w:jc w:val="center"/>
        <w:rPr>
          <w:rFonts w:cs="Times New Roman"/>
          <w:b/>
          <w:bCs/>
          <w:color w:val="FF0000"/>
          <w:sz w:val="28"/>
          <w:szCs w:val="24"/>
          <w:u w:val="single"/>
        </w:rPr>
      </w:pPr>
      <w:r w:rsidRPr="00606C18">
        <w:rPr>
          <w:rFonts w:cs="Times New Roman"/>
          <w:b/>
          <w:bCs/>
          <w:color w:val="FF0000"/>
          <w:sz w:val="24"/>
          <w:szCs w:val="24"/>
        </w:rPr>
        <w:t>ПРИЕМ ЗАЯВОК НАЧИНАЕТСЯ С МОМЕНТА ПУБЛИКАЦИИ ДАННОГО ПОЛОЖЕНИЯ И ЗАКАНЧИВАЕТСЯ 08 ИЮНЯ 2016 г.</w:t>
      </w:r>
      <w:r w:rsidR="00714B10" w:rsidRPr="00763617">
        <w:rPr>
          <w:rFonts w:cs="Times New Roman"/>
          <w:b/>
          <w:bCs/>
          <w:color w:val="FF0000"/>
          <w:sz w:val="28"/>
          <w:szCs w:val="24"/>
          <w:u w:val="single"/>
        </w:rPr>
        <w:t xml:space="preserve"> </w:t>
      </w:r>
    </w:p>
    <w:p w:rsidR="00714B10" w:rsidRPr="00383398" w:rsidRDefault="00714B10" w:rsidP="00714B10">
      <w:pPr>
        <w:spacing w:line="360" w:lineRule="auto"/>
        <w:ind w:left="-260"/>
        <w:jc w:val="both"/>
        <w:rPr>
          <w:rStyle w:val="a4"/>
          <w:rFonts w:cs="Times New Roman"/>
          <w:color w:val="363636"/>
          <w:sz w:val="24"/>
          <w:szCs w:val="24"/>
        </w:rPr>
      </w:pPr>
    </w:p>
    <w:p w:rsidR="00714B10" w:rsidRPr="00383398" w:rsidRDefault="00714B10" w:rsidP="00714B10">
      <w:pPr>
        <w:spacing w:line="360" w:lineRule="auto"/>
        <w:ind w:left="-260"/>
        <w:jc w:val="both"/>
        <w:rPr>
          <w:rStyle w:val="a4"/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714B10" w:rsidRPr="00383398" w:rsidRDefault="00714B10" w:rsidP="00714B10">
      <w:pPr>
        <w:spacing w:line="360" w:lineRule="auto"/>
        <w:ind w:left="-260"/>
        <w:jc w:val="both"/>
        <w:rPr>
          <w:rStyle w:val="a4"/>
          <w:rFonts w:cs="Times New Roman"/>
          <w:color w:val="363636"/>
          <w:sz w:val="24"/>
          <w:szCs w:val="24"/>
        </w:rPr>
      </w:pPr>
      <w:r w:rsidRPr="00383398">
        <w:rPr>
          <w:rStyle w:val="a4"/>
          <w:rFonts w:cs="Times New Roman"/>
          <w:color w:val="363636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jc w:val="both"/>
        <w:rPr>
          <w:color w:val="363636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color w:val="363636"/>
        </w:rPr>
      </w:pPr>
      <w:r w:rsidRPr="00383398">
        <w:rPr>
          <w:color w:val="363636"/>
        </w:rPr>
        <w:t>Оргкомитет берет на себя все затраты по организации конкурса.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60"/>
        <w:rPr>
          <w:color w:val="363636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rPr>
          <w:rStyle w:val="a4"/>
          <w:color w:val="363636"/>
        </w:rPr>
      </w:pP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130"/>
        <w:jc w:val="center"/>
        <w:rPr>
          <w:color w:val="363636"/>
        </w:rPr>
      </w:pPr>
      <w:r w:rsidRPr="00383398">
        <w:rPr>
          <w:rStyle w:val="a4"/>
          <w:color w:val="363636"/>
        </w:rPr>
        <w:t>КОНТАКТНЫЕ ТЕЛЕФОНЫ ОРГАНИЗАТОРОВ: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84" w:right="-456"/>
        <w:jc w:val="center"/>
        <w:rPr>
          <w:rStyle w:val="a4"/>
          <w:color w:val="363636"/>
        </w:rPr>
      </w:pPr>
      <w:r w:rsidRPr="00383398">
        <w:rPr>
          <w:rStyle w:val="a4"/>
          <w:color w:val="363636"/>
        </w:rPr>
        <w:t>Фонд поддержки и развития детского и юношеского творчества</w:t>
      </w:r>
    </w:p>
    <w:p w:rsidR="00714B10" w:rsidRPr="00383398" w:rsidRDefault="00714B10" w:rsidP="00714B10">
      <w:pPr>
        <w:pStyle w:val="a7"/>
        <w:spacing w:before="0" w:beforeAutospacing="0" w:after="0" w:afterAutospacing="0" w:line="360" w:lineRule="auto"/>
        <w:ind w:left="-284" w:right="-456"/>
        <w:jc w:val="center"/>
        <w:rPr>
          <w:color w:val="363636"/>
        </w:rPr>
      </w:pPr>
      <w:r w:rsidRPr="00383398">
        <w:rPr>
          <w:rStyle w:val="a4"/>
          <w:color w:val="363636"/>
        </w:rPr>
        <w:t>«МИР ТАЛАНТОВ»:</w:t>
      </w:r>
    </w:p>
    <w:p w:rsidR="00714B10" w:rsidRPr="00714B10" w:rsidRDefault="00714B10" w:rsidP="00714B10">
      <w:pPr>
        <w:jc w:val="center"/>
        <w:rPr>
          <w:rFonts w:cs="Times New Roman"/>
          <w:sz w:val="24"/>
          <w:szCs w:val="24"/>
        </w:rPr>
      </w:pPr>
      <w:r w:rsidRPr="00383398">
        <w:rPr>
          <w:rFonts w:cs="Times New Roman"/>
          <w:sz w:val="24"/>
          <w:szCs w:val="24"/>
        </w:rPr>
        <w:t>Телефон : 8 (3452)</w:t>
      </w:r>
      <w:r>
        <w:rPr>
          <w:rFonts w:cs="Times New Roman"/>
          <w:sz w:val="24"/>
          <w:szCs w:val="24"/>
        </w:rPr>
        <w:t>21-75-93, 8(982)944-32-13</w:t>
      </w:r>
    </w:p>
    <w:p w:rsidR="00714B10" w:rsidRPr="005D1927" w:rsidRDefault="00714B10" w:rsidP="00714B10">
      <w:pPr>
        <w:jc w:val="center"/>
        <w:rPr>
          <w:rFonts w:cs="Times New Roman"/>
          <w:sz w:val="24"/>
          <w:szCs w:val="24"/>
        </w:rPr>
      </w:pPr>
      <w:r w:rsidRPr="00383398">
        <w:rPr>
          <w:rFonts w:cs="Times New Roman"/>
          <w:sz w:val="24"/>
          <w:szCs w:val="24"/>
          <w:lang w:val="en-US"/>
        </w:rPr>
        <w:t>E</w:t>
      </w:r>
      <w:r w:rsidRPr="005D1927">
        <w:rPr>
          <w:rFonts w:cs="Times New Roman"/>
          <w:sz w:val="24"/>
          <w:szCs w:val="24"/>
        </w:rPr>
        <w:t>-</w:t>
      </w:r>
      <w:r w:rsidRPr="00383398">
        <w:rPr>
          <w:rFonts w:cs="Times New Roman"/>
          <w:sz w:val="24"/>
          <w:szCs w:val="24"/>
          <w:lang w:val="en-US"/>
        </w:rPr>
        <w:t>mail</w:t>
      </w:r>
      <w:r w:rsidRPr="005D1927">
        <w:rPr>
          <w:rFonts w:cs="Times New Roman"/>
          <w:sz w:val="24"/>
          <w:szCs w:val="24"/>
        </w:rPr>
        <w:t xml:space="preserve">: </w:t>
      </w:r>
      <w:hyperlink r:id="rId15" w:history="1">
        <w:r w:rsidRPr="005D1927">
          <w:rPr>
            <w:rStyle w:val="a3"/>
            <w:rFonts w:cs="Times New Roman"/>
            <w:sz w:val="24"/>
            <w:szCs w:val="24"/>
          </w:rPr>
          <w:t>71281111@</w:t>
        </w:r>
        <w:r w:rsidRPr="00383398">
          <w:rPr>
            <w:rStyle w:val="a3"/>
            <w:rFonts w:cs="Times New Roman"/>
            <w:sz w:val="24"/>
            <w:szCs w:val="24"/>
            <w:lang w:val="en-US"/>
          </w:rPr>
          <w:t>mail</w:t>
        </w:r>
        <w:r w:rsidRPr="005D1927">
          <w:rPr>
            <w:rStyle w:val="a3"/>
            <w:rFonts w:cs="Times New Roman"/>
            <w:sz w:val="24"/>
            <w:szCs w:val="24"/>
          </w:rPr>
          <w:t>.</w:t>
        </w:r>
        <w:r w:rsidRPr="00383398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Pr="005D1927">
        <w:rPr>
          <w:rFonts w:cs="Times New Roman"/>
          <w:sz w:val="24"/>
          <w:szCs w:val="24"/>
        </w:rPr>
        <w:t xml:space="preserve">, </w:t>
      </w:r>
      <w:hyperlink r:id="rId16" w:history="1">
        <w:r w:rsidRPr="00F1053D">
          <w:rPr>
            <w:rStyle w:val="a3"/>
            <w:rFonts w:cs="Times New Roman"/>
            <w:sz w:val="24"/>
            <w:szCs w:val="24"/>
            <w:lang w:val="en-US"/>
          </w:rPr>
          <w:t>mirtalantov</w:t>
        </w:r>
        <w:r w:rsidRPr="005D1927">
          <w:rPr>
            <w:rStyle w:val="a3"/>
            <w:rFonts w:cs="Times New Roman"/>
            <w:sz w:val="24"/>
            <w:szCs w:val="24"/>
          </w:rPr>
          <w:t>@</w:t>
        </w:r>
        <w:r w:rsidRPr="00F1053D">
          <w:rPr>
            <w:rStyle w:val="a3"/>
            <w:rFonts w:cs="Times New Roman"/>
            <w:sz w:val="24"/>
            <w:szCs w:val="24"/>
            <w:lang w:val="en-US"/>
          </w:rPr>
          <w:t>bk</w:t>
        </w:r>
        <w:r w:rsidRPr="005D1927">
          <w:rPr>
            <w:rStyle w:val="a3"/>
            <w:rFonts w:cs="Times New Roman"/>
            <w:sz w:val="24"/>
            <w:szCs w:val="24"/>
          </w:rPr>
          <w:t>.</w:t>
        </w:r>
        <w:r w:rsidRPr="00F1053D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Pr="005D1927">
        <w:rPr>
          <w:rFonts w:cs="Times New Roman"/>
          <w:sz w:val="24"/>
          <w:szCs w:val="24"/>
        </w:rPr>
        <w:t xml:space="preserve">, </w:t>
      </w:r>
      <w:hyperlink r:id="rId17" w:history="1">
        <w:r w:rsidRPr="00F1053D">
          <w:rPr>
            <w:rStyle w:val="a3"/>
            <w:rFonts w:cs="Times New Roman"/>
            <w:sz w:val="24"/>
            <w:szCs w:val="24"/>
            <w:lang w:val="en-US"/>
          </w:rPr>
          <w:t>mirtalantov</w:t>
        </w:r>
        <w:r w:rsidRPr="005D1927">
          <w:rPr>
            <w:rStyle w:val="a3"/>
            <w:rFonts w:cs="Times New Roman"/>
            <w:sz w:val="24"/>
            <w:szCs w:val="24"/>
          </w:rPr>
          <w:t>16@</w:t>
        </w:r>
        <w:r w:rsidRPr="00F1053D">
          <w:rPr>
            <w:rStyle w:val="a3"/>
            <w:rFonts w:cs="Times New Roman"/>
            <w:sz w:val="24"/>
            <w:szCs w:val="24"/>
            <w:lang w:val="en-US"/>
          </w:rPr>
          <w:t>gmail</w:t>
        </w:r>
        <w:r w:rsidRPr="005D1927">
          <w:rPr>
            <w:rStyle w:val="a3"/>
            <w:rFonts w:cs="Times New Roman"/>
            <w:sz w:val="24"/>
            <w:szCs w:val="24"/>
          </w:rPr>
          <w:t>.</w:t>
        </w:r>
        <w:r w:rsidRPr="00F1053D"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  <w:r w:rsidRPr="005D1927">
        <w:rPr>
          <w:rFonts w:cs="Times New Roman"/>
          <w:sz w:val="24"/>
          <w:szCs w:val="24"/>
        </w:rPr>
        <w:t xml:space="preserve"> </w:t>
      </w:r>
    </w:p>
    <w:p w:rsidR="00714B10" w:rsidRPr="00383398" w:rsidRDefault="00714B10" w:rsidP="00714B10">
      <w:pPr>
        <w:jc w:val="center"/>
        <w:rPr>
          <w:rFonts w:cs="Times New Roman"/>
          <w:sz w:val="24"/>
          <w:szCs w:val="24"/>
        </w:rPr>
      </w:pPr>
      <w:r w:rsidRPr="00383398">
        <w:rPr>
          <w:rFonts w:cs="Times New Roman"/>
          <w:sz w:val="24"/>
          <w:szCs w:val="24"/>
        </w:rPr>
        <w:t xml:space="preserve">Сайт : </w:t>
      </w:r>
      <w:hyperlink r:id="rId18" w:history="1">
        <w:r w:rsidRPr="00383398">
          <w:rPr>
            <w:rStyle w:val="a3"/>
            <w:rFonts w:cs="Times New Roman"/>
            <w:sz w:val="24"/>
            <w:szCs w:val="24"/>
          </w:rPr>
          <w:t>www.mirtalantov72.ru</w:t>
        </w:r>
      </w:hyperlink>
      <w:r w:rsidRPr="00383398">
        <w:rPr>
          <w:rFonts w:cs="Times New Roman"/>
          <w:sz w:val="24"/>
          <w:szCs w:val="24"/>
        </w:rPr>
        <w:t xml:space="preserve">  </w:t>
      </w:r>
    </w:p>
    <w:p w:rsidR="00714B10" w:rsidRPr="000C75D9" w:rsidRDefault="00714B10" w:rsidP="00714B10">
      <w:pPr>
        <w:pStyle w:val="a7"/>
        <w:spacing w:before="0" w:beforeAutospacing="0" w:after="0" w:afterAutospacing="0" w:line="360" w:lineRule="auto"/>
        <w:ind w:left="130"/>
        <w:jc w:val="center"/>
        <w:rPr>
          <w:color w:val="363636"/>
          <w:sz w:val="28"/>
          <w:szCs w:val="28"/>
        </w:rPr>
      </w:pPr>
    </w:p>
    <w:p w:rsidR="002F04D1" w:rsidRDefault="002F04D1"/>
    <w:sectPr w:rsidR="002F04D1" w:rsidSect="00B85648">
      <w:footerReference w:type="default" r:id="rId19"/>
      <w:pgSz w:w="11906" w:h="16838"/>
      <w:pgMar w:top="360" w:right="59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54" w:rsidRDefault="00650954" w:rsidP="00E10396">
      <w:r>
        <w:separator/>
      </w:r>
    </w:p>
  </w:endnote>
  <w:endnote w:type="continuationSeparator" w:id="0">
    <w:p w:rsidR="00650954" w:rsidRDefault="00650954" w:rsidP="00E1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34" w:rsidRDefault="001A2AF2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7450" cy="190500"/>
              <wp:effectExtent l="9525" t="11430" r="1333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34" w:rsidRPr="00B65755" w:rsidRDefault="00C70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57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fldChar w:fldCharType="begin"/>
                            </w:r>
                            <w:r w:rsidR="00685C57" w:rsidRPr="00B657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instrText xml:space="preserve"> PAGE    \* MERGEFORMAT </w:instrText>
                            </w:r>
                            <w:r w:rsidRPr="00B657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1A2AF2" w:rsidRPr="001A2AF2">
                              <w:rPr>
                                <w:rFonts w:ascii="Arial" w:hAnsi="Arial" w:cs="Arial"/>
                                <w:b/>
                                <w:noProof/>
                                <w:color w:val="8C8C8C"/>
                                <w:sz w:val="20"/>
                              </w:rPr>
                              <w:t>1</w:t>
                            </w:r>
                            <w:r w:rsidRPr="00B657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75pt;margin-top:806.4pt;width:593.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AD4934" w:rsidRPr="00B65755" w:rsidRDefault="00C703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5755">
                        <w:rPr>
                          <w:rFonts w:ascii="Arial" w:hAnsi="Arial" w:cs="Arial"/>
                          <w:b/>
                          <w:sz w:val="20"/>
                        </w:rPr>
                        <w:fldChar w:fldCharType="begin"/>
                      </w:r>
                      <w:r w:rsidR="00685C57" w:rsidRPr="00B65755">
                        <w:rPr>
                          <w:rFonts w:ascii="Arial" w:hAnsi="Arial" w:cs="Arial"/>
                          <w:b/>
                          <w:sz w:val="20"/>
                        </w:rPr>
                        <w:instrText xml:space="preserve"> PAGE    \* MERGEFORMAT </w:instrText>
                      </w:r>
                      <w:r w:rsidRPr="00B65755">
                        <w:rPr>
                          <w:rFonts w:ascii="Arial" w:hAnsi="Arial" w:cs="Arial"/>
                          <w:b/>
                          <w:sz w:val="20"/>
                        </w:rPr>
                        <w:fldChar w:fldCharType="separate"/>
                      </w:r>
                      <w:r w:rsidR="001A2AF2" w:rsidRPr="001A2AF2">
                        <w:rPr>
                          <w:rFonts w:ascii="Arial" w:hAnsi="Arial" w:cs="Arial"/>
                          <w:b/>
                          <w:noProof/>
                          <w:color w:val="8C8C8C"/>
                          <w:sz w:val="20"/>
                        </w:rPr>
                        <w:t>1</w:t>
                      </w:r>
                      <w:r w:rsidRPr="00B65755">
                        <w:rPr>
                          <w:rFonts w:ascii="Arial" w:hAnsi="Arial" w:cs="Arial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RJ8EAAADbAAAADwAAAGRycy9kb3ducmV2LnhtbERPS4vCMBC+C/sfwizsRdbUR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D9EnwQAAANsAAAAPAAAAAAAAAAAAAAAA&#10;AKECAABkcnMvZG93bnJldi54bWxQSwUGAAAAAAQABAD5AAAAjwM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lw8IAAADbAAAADwAAAGRycy9kb3ducmV2LnhtbERPS4vCMBC+C/sfwizsRTRVU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/lw8IAAADb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54" w:rsidRDefault="00650954" w:rsidP="00E10396">
      <w:r>
        <w:separator/>
      </w:r>
    </w:p>
  </w:footnote>
  <w:footnote w:type="continuationSeparator" w:id="0">
    <w:p w:rsidR="00650954" w:rsidRDefault="00650954" w:rsidP="00E1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29"/>
    <w:multiLevelType w:val="hybridMultilevel"/>
    <w:tmpl w:val="7B70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6065"/>
    <w:multiLevelType w:val="multilevel"/>
    <w:tmpl w:val="BBB8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64577"/>
    <w:multiLevelType w:val="multilevel"/>
    <w:tmpl w:val="326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10706"/>
    <w:multiLevelType w:val="multilevel"/>
    <w:tmpl w:val="282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0"/>
    <w:rsid w:val="00164C21"/>
    <w:rsid w:val="00164FDD"/>
    <w:rsid w:val="0019371E"/>
    <w:rsid w:val="001A2AF2"/>
    <w:rsid w:val="002F04D1"/>
    <w:rsid w:val="0030059D"/>
    <w:rsid w:val="00436A83"/>
    <w:rsid w:val="0050382D"/>
    <w:rsid w:val="005A5631"/>
    <w:rsid w:val="005D1927"/>
    <w:rsid w:val="00606C18"/>
    <w:rsid w:val="00647EBD"/>
    <w:rsid w:val="00650954"/>
    <w:rsid w:val="00685C57"/>
    <w:rsid w:val="00714B10"/>
    <w:rsid w:val="007972A1"/>
    <w:rsid w:val="007C37BB"/>
    <w:rsid w:val="008246BE"/>
    <w:rsid w:val="00826BC6"/>
    <w:rsid w:val="00A83388"/>
    <w:rsid w:val="00BC2F21"/>
    <w:rsid w:val="00BD0E28"/>
    <w:rsid w:val="00C70327"/>
    <w:rsid w:val="00E10396"/>
    <w:rsid w:val="00EC09FA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0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B10"/>
    <w:rPr>
      <w:color w:val="0000FF"/>
      <w:u w:val="single"/>
    </w:rPr>
  </w:style>
  <w:style w:type="character" w:styleId="a4">
    <w:name w:val="Strong"/>
    <w:qFormat/>
    <w:rsid w:val="00714B10"/>
    <w:rPr>
      <w:b/>
      <w:bCs/>
    </w:rPr>
  </w:style>
  <w:style w:type="paragraph" w:styleId="a5">
    <w:name w:val="footer"/>
    <w:basedOn w:val="a"/>
    <w:link w:val="a6"/>
    <w:uiPriority w:val="99"/>
    <w:semiHidden/>
    <w:unhideWhenUsed/>
    <w:rsid w:val="00714B1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14B1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Normal (Web)"/>
    <w:basedOn w:val="a"/>
    <w:uiPriority w:val="99"/>
    <w:rsid w:val="00714B1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4B1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B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0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B10"/>
    <w:rPr>
      <w:color w:val="0000FF"/>
      <w:u w:val="single"/>
    </w:rPr>
  </w:style>
  <w:style w:type="character" w:styleId="a4">
    <w:name w:val="Strong"/>
    <w:qFormat/>
    <w:rsid w:val="00714B10"/>
    <w:rPr>
      <w:b/>
      <w:bCs/>
    </w:rPr>
  </w:style>
  <w:style w:type="paragraph" w:styleId="a5">
    <w:name w:val="footer"/>
    <w:basedOn w:val="a"/>
    <w:link w:val="a6"/>
    <w:uiPriority w:val="99"/>
    <w:semiHidden/>
    <w:unhideWhenUsed/>
    <w:rsid w:val="00714B1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14B1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Normal (Web)"/>
    <w:basedOn w:val="a"/>
    <w:uiPriority w:val="99"/>
    <w:rsid w:val="00714B1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4B1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B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89044942038@mail.ru" TargetMode="External"/><Relationship Id="rId18" Type="http://schemas.openxmlformats.org/officeDocument/2006/relationships/hyperlink" Target="http://www.mirtalantov72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89044942038@mail.ru" TargetMode="External"/><Relationship Id="rId17" Type="http://schemas.openxmlformats.org/officeDocument/2006/relationships/hyperlink" Target="mailto:mirtalantov1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talantov@b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71281111@mail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890449420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2016-05-24T07:05:00Z</dcterms:created>
  <dcterms:modified xsi:type="dcterms:W3CDTF">2016-05-24T07:05:00Z</dcterms:modified>
</cp:coreProperties>
</file>