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F2" w:rsidRDefault="00B67E5F">
      <w:pPr>
        <w:rPr>
          <w:sz w:val="24"/>
          <w:szCs w:val="24"/>
        </w:rPr>
      </w:pPr>
      <w:r>
        <w:rPr>
          <w:sz w:val="24"/>
          <w:szCs w:val="24"/>
        </w:rPr>
        <w:t>Класс:___________________________________</w:t>
      </w:r>
    </w:p>
    <w:p w:rsidR="00B67E5F" w:rsidRDefault="00B67E5F">
      <w:pPr>
        <w:rPr>
          <w:sz w:val="24"/>
          <w:szCs w:val="24"/>
        </w:rPr>
      </w:pPr>
      <w:r>
        <w:rPr>
          <w:sz w:val="24"/>
          <w:szCs w:val="24"/>
        </w:rPr>
        <w:t>Учитель____________________________________________________</w:t>
      </w:r>
    </w:p>
    <w:p w:rsidR="00B67E5F" w:rsidRDefault="00B67E5F">
      <w:pPr>
        <w:rPr>
          <w:sz w:val="24"/>
          <w:szCs w:val="24"/>
        </w:rPr>
      </w:pPr>
      <w:r>
        <w:rPr>
          <w:sz w:val="24"/>
          <w:szCs w:val="24"/>
        </w:rPr>
        <w:t>Цель проверки__________________________________________________________________________________________________________________________________________________________________________________________________________________________________________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E5F" w:rsidRDefault="00B67E5F" w:rsidP="00B67E5F">
      <w:pPr>
        <w:rPr>
          <w:sz w:val="24"/>
          <w:szCs w:val="24"/>
        </w:rPr>
      </w:pPr>
      <w:r>
        <w:rPr>
          <w:sz w:val="24"/>
          <w:szCs w:val="24"/>
        </w:rPr>
        <w:t>Проверка рабочих  тетрадей</w:t>
      </w: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7513"/>
        <w:gridCol w:w="1559"/>
        <w:gridCol w:w="1560"/>
        <w:gridCol w:w="1842"/>
        <w:gridCol w:w="1637"/>
      </w:tblGrid>
      <w:tr w:rsidR="00B67E5F" w:rsidTr="00B67E5F">
        <w:tc>
          <w:tcPr>
            <w:tcW w:w="1134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проверки</w:t>
            </w:r>
          </w:p>
        </w:tc>
        <w:tc>
          <w:tcPr>
            <w:tcW w:w="1559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560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1842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1637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B67E5F" w:rsidTr="00B67E5F">
        <w:tc>
          <w:tcPr>
            <w:tcW w:w="1134" w:type="dxa"/>
          </w:tcPr>
          <w:p w:rsidR="00B67E5F" w:rsidRPr="00B67E5F" w:rsidRDefault="00B67E5F" w:rsidP="00B67E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тетрадей</w:t>
            </w:r>
          </w:p>
        </w:tc>
        <w:tc>
          <w:tcPr>
            <w:tcW w:w="1559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</w:tr>
      <w:tr w:rsidR="00B67E5F" w:rsidTr="00B67E5F">
        <w:tc>
          <w:tcPr>
            <w:tcW w:w="1134" w:type="dxa"/>
          </w:tcPr>
          <w:p w:rsidR="00B67E5F" w:rsidRPr="00B67E5F" w:rsidRDefault="00B67E5F" w:rsidP="00B67E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1559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</w:tr>
      <w:tr w:rsidR="00B67E5F" w:rsidTr="00B67E5F">
        <w:tc>
          <w:tcPr>
            <w:tcW w:w="1134" w:type="dxa"/>
          </w:tcPr>
          <w:p w:rsidR="00B67E5F" w:rsidRPr="00B67E5F" w:rsidRDefault="00B67E5F" w:rsidP="00B67E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тетрадей, сданных на проверку</w:t>
            </w:r>
          </w:p>
        </w:tc>
        <w:tc>
          <w:tcPr>
            <w:tcW w:w="1559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</w:tr>
      <w:tr w:rsidR="00B67E5F" w:rsidTr="0052206F">
        <w:tc>
          <w:tcPr>
            <w:tcW w:w="15245" w:type="dxa"/>
            <w:gridSpan w:val="6"/>
          </w:tcPr>
          <w:p w:rsidR="00B67E5F" w:rsidRDefault="00B67E5F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Критерии проверки</w:t>
            </w:r>
          </w:p>
        </w:tc>
      </w:tr>
      <w:tr w:rsidR="00B67E5F" w:rsidTr="00B67E5F">
        <w:tc>
          <w:tcPr>
            <w:tcW w:w="1134" w:type="dxa"/>
          </w:tcPr>
          <w:p w:rsidR="00B67E5F" w:rsidRPr="00D27B6B" w:rsidRDefault="00B67E5F" w:rsidP="00D27B6B">
            <w:pPr>
              <w:rPr>
                <w:sz w:val="24"/>
                <w:szCs w:val="24"/>
              </w:rPr>
            </w:pPr>
            <w:r w:rsidRPr="00D27B6B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(хор</w:t>
            </w:r>
            <w:r w:rsidR="00992C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удовл</w:t>
            </w:r>
            <w:r w:rsidR="00992C5B">
              <w:rPr>
                <w:sz w:val="24"/>
                <w:szCs w:val="24"/>
              </w:rPr>
              <w:t>.</w:t>
            </w:r>
            <w:proofErr w:type="gramStart"/>
            <w:r w:rsidR="00992C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еуд</w:t>
            </w:r>
            <w:r w:rsidR="00992C5B">
              <w:rPr>
                <w:sz w:val="24"/>
                <w:szCs w:val="24"/>
              </w:rPr>
              <w:t>овл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992C5B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</w:tr>
      <w:tr w:rsidR="00B67E5F" w:rsidTr="00B67E5F">
        <w:tc>
          <w:tcPr>
            <w:tcW w:w="1134" w:type="dxa"/>
          </w:tcPr>
          <w:p w:rsidR="00B67E5F" w:rsidRPr="00D27B6B" w:rsidRDefault="00B67E5F" w:rsidP="00D27B6B">
            <w:pPr>
              <w:rPr>
                <w:sz w:val="24"/>
                <w:szCs w:val="24"/>
              </w:rPr>
            </w:pPr>
            <w:r w:rsidRPr="00D27B6B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67E5F" w:rsidRDefault="00992C5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единого орфографического режима</w:t>
            </w:r>
            <w:proofErr w:type="gramStart"/>
            <w:r>
              <w:rPr>
                <w:sz w:val="24"/>
                <w:szCs w:val="24"/>
              </w:rPr>
              <w:t xml:space="preserve">    (+, -)</w:t>
            </w:r>
            <w:proofErr w:type="gramEnd"/>
          </w:p>
        </w:tc>
        <w:tc>
          <w:tcPr>
            <w:tcW w:w="1559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</w:tr>
      <w:tr w:rsidR="00B67E5F" w:rsidTr="00B67E5F">
        <w:tc>
          <w:tcPr>
            <w:tcW w:w="1134" w:type="dxa"/>
          </w:tcPr>
          <w:p w:rsidR="00B67E5F" w:rsidRPr="00D27B6B" w:rsidRDefault="00B67E5F" w:rsidP="00D27B6B">
            <w:pPr>
              <w:rPr>
                <w:sz w:val="24"/>
                <w:szCs w:val="24"/>
              </w:rPr>
            </w:pPr>
            <w:r w:rsidRPr="00D27B6B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67E5F" w:rsidRDefault="00992C5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письменных работ (домашние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классные  -   Д,К)</w:t>
            </w:r>
          </w:p>
        </w:tc>
        <w:tc>
          <w:tcPr>
            <w:tcW w:w="1559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</w:tr>
      <w:tr w:rsidR="00B67E5F" w:rsidTr="00B67E5F">
        <w:tc>
          <w:tcPr>
            <w:tcW w:w="1134" w:type="dxa"/>
          </w:tcPr>
          <w:p w:rsidR="00B67E5F" w:rsidRPr="00D27B6B" w:rsidRDefault="00B67E5F" w:rsidP="00D27B6B">
            <w:pPr>
              <w:rPr>
                <w:sz w:val="24"/>
                <w:szCs w:val="24"/>
              </w:rPr>
            </w:pPr>
            <w:r w:rsidRPr="00D27B6B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67E5F" w:rsidRDefault="00992C5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индивидуального и дифференцированного подхода</w:t>
            </w:r>
          </w:p>
        </w:tc>
        <w:tc>
          <w:tcPr>
            <w:tcW w:w="1559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</w:tr>
      <w:tr w:rsidR="00B67E5F" w:rsidTr="00B67E5F">
        <w:tc>
          <w:tcPr>
            <w:tcW w:w="1134" w:type="dxa"/>
          </w:tcPr>
          <w:p w:rsidR="00B67E5F" w:rsidRPr="00D27B6B" w:rsidRDefault="00B67E5F" w:rsidP="00D27B6B">
            <w:pPr>
              <w:rPr>
                <w:sz w:val="24"/>
                <w:szCs w:val="24"/>
              </w:rPr>
            </w:pPr>
            <w:r w:rsidRPr="00D27B6B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67E5F" w:rsidRDefault="00992C5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З.У.Н. (грамотность) - (</w:t>
            </w:r>
            <w:proofErr w:type="spellStart"/>
            <w:r>
              <w:rPr>
                <w:sz w:val="24"/>
                <w:szCs w:val="24"/>
              </w:rPr>
              <w:t>выс</w:t>
            </w:r>
            <w:proofErr w:type="spellEnd"/>
            <w:r>
              <w:rPr>
                <w:sz w:val="24"/>
                <w:szCs w:val="24"/>
              </w:rPr>
              <w:t>., уд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низ.)</w:t>
            </w:r>
          </w:p>
        </w:tc>
        <w:tc>
          <w:tcPr>
            <w:tcW w:w="1559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</w:tr>
      <w:tr w:rsidR="00B67E5F" w:rsidTr="00B67E5F">
        <w:tc>
          <w:tcPr>
            <w:tcW w:w="1134" w:type="dxa"/>
          </w:tcPr>
          <w:p w:rsidR="00B67E5F" w:rsidRPr="00D27B6B" w:rsidRDefault="00B67E5F" w:rsidP="00D27B6B">
            <w:pPr>
              <w:rPr>
                <w:sz w:val="24"/>
                <w:szCs w:val="24"/>
              </w:rPr>
            </w:pPr>
            <w:r w:rsidRPr="00D27B6B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67E5F" w:rsidRDefault="00992C5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над ошибками (есть, нет)</w:t>
            </w:r>
          </w:p>
        </w:tc>
        <w:tc>
          <w:tcPr>
            <w:tcW w:w="1559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</w:tr>
      <w:tr w:rsidR="00B67E5F" w:rsidTr="00B67E5F">
        <w:tc>
          <w:tcPr>
            <w:tcW w:w="1134" w:type="dxa"/>
          </w:tcPr>
          <w:p w:rsidR="00B67E5F" w:rsidRPr="00D27B6B" w:rsidRDefault="00B67E5F" w:rsidP="00D27B6B">
            <w:pPr>
              <w:rPr>
                <w:sz w:val="24"/>
                <w:szCs w:val="24"/>
              </w:rPr>
            </w:pPr>
            <w:r w:rsidRPr="00D27B6B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67E5F" w:rsidRDefault="00992C5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проверк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систематически, выборочно, не проверяется)</w:t>
            </w:r>
          </w:p>
        </w:tc>
        <w:tc>
          <w:tcPr>
            <w:tcW w:w="1559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</w:tr>
      <w:tr w:rsidR="00B67E5F" w:rsidTr="00B67E5F">
        <w:tc>
          <w:tcPr>
            <w:tcW w:w="1134" w:type="dxa"/>
          </w:tcPr>
          <w:p w:rsidR="00B67E5F" w:rsidRPr="00B67E5F" w:rsidRDefault="00B67E5F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513" w:type="dxa"/>
          </w:tcPr>
          <w:p w:rsidR="00B67E5F" w:rsidRDefault="00992C5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проверки (внимательность, пропуски ошибок, </w:t>
            </w:r>
            <w:proofErr w:type="spellStart"/>
            <w:r>
              <w:rPr>
                <w:sz w:val="24"/>
                <w:szCs w:val="24"/>
              </w:rPr>
              <w:t>аккур-сть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</w:tr>
      <w:tr w:rsidR="00B67E5F" w:rsidTr="00B67E5F">
        <w:tc>
          <w:tcPr>
            <w:tcW w:w="1134" w:type="dxa"/>
          </w:tcPr>
          <w:p w:rsidR="00B67E5F" w:rsidRPr="00D27B6B" w:rsidRDefault="00B67E5F" w:rsidP="00D27B6B">
            <w:pPr>
              <w:rPr>
                <w:sz w:val="24"/>
                <w:szCs w:val="24"/>
              </w:rPr>
            </w:pPr>
            <w:r w:rsidRPr="00D27B6B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B67E5F" w:rsidRDefault="00992C5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оценок существующим нормам (да, нет)</w:t>
            </w:r>
          </w:p>
        </w:tc>
        <w:tc>
          <w:tcPr>
            <w:tcW w:w="1559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67E5F" w:rsidRDefault="00B67E5F" w:rsidP="00B67E5F">
            <w:pPr>
              <w:rPr>
                <w:sz w:val="24"/>
                <w:szCs w:val="24"/>
              </w:rPr>
            </w:pPr>
          </w:p>
        </w:tc>
      </w:tr>
      <w:tr w:rsidR="00992C5B" w:rsidTr="00B67E5F">
        <w:tc>
          <w:tcPr>
            <w:tcW w:w="1134" w:type="dxa"/>
          </w:tcPr>
          <w:p w:rsidR="00992C5B" w:rsidRPr="00D27B6B" w:rsidRDefault="00D27B6B" w:rsidP="00D27B6B">
            <w:pPr>
              <w:rPr>
                <w:sz w:val="24"/>
                <w:szCs w:val="24"/>
              </w:rPr>
            </w:pPr>
            <w:r w:rsidRPr="00D27B6B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992C5B" w:rsidRDefault="00D27B6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учителя в тетрадях (корректные, некорректные)</w:t>
            </w:r>
          </w:p>
        </w:tc>
        <w:tc>
          <w:tcPr>
            <w:tcW w:w="1559" w:type="dxa"/>
          </w:tcPr>
          <w:p w:rsidR="00992C5B" w:rsidRDefault="00992C5B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2C5B" w:rsidRDefault="00992C5B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92C5B" w:rsidRDefault="00992C5B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92C5B" w:rsidRDefault="00992C5B" w:rsidP="00B67E5F">
            <w:pPr>
              <w:rPr>
                <w:sz w:val="24"/>
                <w:szCs w:val="24"/>
              </w:rPr>
            </w:pPr>
          </w:p>
        </w:tc>
      </w:tr>
      <w:tr w:rsidR="00992C5B" w:rsidTr="00B67E5F">
        <w:tc>
          <w:tcPr>
            <w:tcW w:w="1134" w:type="dxa"/>
          </w:tcPr>
          <w:p w:rsidR="00992C5B" w:rsidRPr="00D27B6B" w:rsidRDefault="00D27B6B" w:rsidP="00D27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92C5B" w:rsidRDefault="00D27B6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Каллиграфия  (хор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уд., </w:t>
            </w:r>
            <w:proofErr w:type="spellStart"/>
            <w:r>
              <w:rPr>
                <w:sz w:val="24"/>
                <w:szCs w:val="24"/>
              </w:rPr>
              <w:t>неудовл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992C5B" w:rsidRDefault="00992C5B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2C5B" w:rsidRDefault="00992C5B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92C5B" w:rsidRDefault="00992C5B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92C5B" w:rsidRDefault="00992C5B" w:rsidP="00B67E5F">
            <w:pPr>
              <w:rPr>
                <w:sz w:val="24"/>
                <w:szCs w:val="24"/>
              </w:rPr>
            </w:pPr>
          </w:p>
        </w:tc>
      </w:tr>
      <w:tr w:rsidR="00992C5B" w:rsidTr="00B67E5F">
        <w:tc>
          <w:tcPr>
            <w:tcW w:w="1134" w:type="dxa"/>
          </w:tcPr>
          <w:p w:rsidR="00992C5B" w:rsidRPr="00D27B6B" w:rsidRDefault="00D27B6B" w:rsidP="00D27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92C5B" w:rsidRDefault="00D27B6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ведения тетрадей (аккуратность, дата, поля)</w:t>
            </w:r>
          </w:p>
        </w:tc>
        <w:tc>
          <w:tcPr>
            <w:tcW w:w="1559" w:type="dxa"/>
          </w:tcPr>
          <w:p w:rsidR="00992C5B" w:rsidRDefault="00992C5B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2C5B" w:rsidRDefault="00992C5B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92C5B" w:rsidRDefault="00992C5B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92C5B" w:rsidRDefault="00992C5B" w:rsidP="00B67E5F">
            <w:pPr>
              <w:rPr>
                <w:sz w:val="24"/>
                <w:szCs w:val="24"/>
              </w:rPr>
            </w:pPr>
          </w:p>
        </w:tc>
      </w:tr>
      <w:tr w:rsidR="00D27B6B" w:rsidTr="00B67E5F">
        <w:tc>
          <w:tcPr>
            <w:tcW w:w="1134" w:type="dxa"/>
          </w:tcPr>
          <w:p w:rsidR="00D27B6B" w:rsidRPr="00D27B6B" w:rsidRDefault="00D27B6B" w:rsidP="00D27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разнообразие, однообразие)</w:t>
            </w:r>
          </w:p>
        </w:tc>
        <w:tc>
          <w:tcPr>
            <w:tcW w:w="1559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</w:p>
        </w:tc>
      </w:tr>
      <w:tr w:rsidR="00D27B6B" w:rsidTr="00B67E5F">
        <w:tc>
          <w:tcPr>
            <w:tcW w:w="1134" w:type="dxa"/>
          </w:tcPr>
          <w:p w:rsidR="00D27B6B" w:rsidRPr="00D27B6B" w:rsidRDefault="00D27B6B" w:rsidP="00D27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образцов письма</w:t>
            </w:r>
            <w:proofErr w:type="gramStart"/>
            <w:r>
              <w:rPr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559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</w:p>
        </w:tc>
      </w:tr>
      <w:tr w:rsidR="00D27B6B" w:rsidTr="00B67E5F">
        <w:tc>
          <w:tcPr>
            <w:tcW w:w="1134" w:type="dxa"/>
          </w:tcPr>
          <w:p w:rsidR="00D27B6B" w:rsidRDefault="00D27B6B" w:rsidP="00D27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 посильность (норма, высшее, низшее)</w:t>
            </w:r>
          </w:p>
        </w:tc>
        <w:tc>
          <w:tcPr>
            <w:tcW w:w="1559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D27B6B" w:rsidRDefault="00D27B6B" w:rsidP="00B67E5F">
            <w:pPr>
              <w:rPr>
                <w:sz w:val="24"/>
                <w:szCs w:val="24"/>
              </w:rPr>
            </w:pPr>
          </w:p>
        </w:tc>
      </w:tr>
    </w:tbl>
    <w:p w:rsidR="00B67E5F" w:rsidRDefault="00D27B6B" w:rsidP="00B67E5F">
      <w:pPr>
        <w:rPr>
          <w:sz w:val="24"/>
          <w:szCs w:val="24"/>
        </w:rPr>
      </w:pPr>
      <w:r>
        <w:rPr>
          <w:sz w:val="24"/>
          <w:szCs w:val="24"/>
        </w:rPr>
        <w:t>Выводы:</w:t>
      </w:r>
    </w:p>
    <w:p w:rsidR="00D27B6B" w:rsidRDefault="00D27B6B" w:rsidP="00B67E5F">
      <w:pPr>
        <w:rPr>
          <w:sz w:val="24"/>
          <w:szCs w:val="24"/>
        </w:rPr>
      </w:pPr>
    </w:p>
    <w:p w:rsidR="00D27B6B" w:rsidRPr="00B67E5F" w:rsidRDefault="00D27B6B" w:rsidP="00B67E5F">
      <w:pPr>
        <w:rPr>
          <w:sz w:val="24"/>
          <w:szCs w:val="24"/>
        </w:rPr>
      </w:pPr>
      <w:r>
        <w:rPr>
          <w:sz w:val="24"/>
          <w:szCs w:val="24"/>
        </w:rPr>
        <w:t>Проверила:</w:t>
      </w:r>
    </w:p>
    <w:sectPr w:rsidR="00D27B6B" w:rsidRPr="00B67E5F" w:rsidSect="00B67E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048"/>
    <w:multiLevelType w:val="hybridMultilevel"/>
    <w:tmpl w:val="B2D4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E5F"/>
    <w:rsid w:val="004909F2"/>
    <w:rsid w:val="00992C5B"/>
    <w:rsid w:val="00B67E5F"/>
    <w:rsid w:val="00D2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2012-04-10T12:10:00Z</dcterms:created>
  <dcterms:modified xsi:type="dcterms:W3CDTF">2012-04-10T12:10:00Z</dcterms:modified>
</cp:coreProperties>
</file>