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26" w:rsidRPr="00F21E26" w:rsidRDefault="00F21E26" w:rsidP="00F21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6DA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b/>
          <w:color w:val="486DAA"/>
          <w:sz w:val="28"/>
          <w:szCs w:val="28"/>
        </w:rPr>
        <w:t>Памятка</w:t>
      </w:r>
    </w:p>
    <w:p w:rsidR="00F21E26" w:rsidRDefault="00F21E26" w:rsidP="009A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6DAA"/>
          <w:sz w:val="28"/>
          <w:szCs w:val="28"/>
        </w:rPr>
      </w:pP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1. Для проведения новогодних праздников допускается использовать помещения, обеспеченные не менее чем двумя рассредоточенными эвакуационными выходами, отвечающими требованиям норм проектирования, не имеющие на окнах решеток, и расположенные не выше 2 этажа в зданиях с горючими перекрытиями.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2. В помещениях, где установлена елка, ковры и ковровые дорожки должны быть убраны, а на путях эва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куации надежно прикреплены к полу.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3. Елка должна устанавливаться на устойчивом основании.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4. При отсутствии в помещении электрического освещения мероприятия у елки должны проводиться только в светлое время суток.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5. На случай отключения электроэнерг</w:t>
      </w:r>
      <w:proofErr w:type="gram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ии у о</w:t>
      </w:r>
      <w:proofErr w:type="gram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бслуживающего персонала должны быть электрические фона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ри. Количество фонарей определяется руководителем, исходя из особенностей объекта, наличия персонала, коли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чества людей в здании, но не менее одного на каждого работника дежурного персонала.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6. Иллюминация должна быть выполнена с соблюдением требований ПЭУ. При использовании электриче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ской осветительной сети без понижающего трансформатора на елке могут применяться гирлянды только с после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довательным включением лампочек напряжением до 12 ВТ; мощность лампочек не должна превышать 25 Вт.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7. </w:t>
      </w:r>
      <w:proofErr w:type="spell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Электрогирлянды</w:t>
      </w:r>
      <w:proofErr w:type="spell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освещения елки должны быть подключены к общей электросети через предохрани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тели фабричного изготовления.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8.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 Запрещается: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9.1. Применять дуговые прожекторы, свечи и хлопушки, зажигать фейерверки и устраивать другие свето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вые пожароопасные эффекты.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9.2. Украшать елку игрушками из </w:t>
      </w:r>
      <w:proofErr w:type="spell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легковоспламеняемых</w:t>
      </w:r>
      <w:proofErr w:type="spell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материалов, а также марлей и ватой, не пропитан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ными огнезащитными составами.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9.3. Одевать детей в костюмы из легкогорючих материалов (марля, вата и пр.).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9.4. Проводить огневые, покрасочные и другие пожароопасные и взрывоопасные работы в период прове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дения массовых мероприятий.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9.5. Уменьшать ширину проходов между рядами и устанавливать в проходах елку, дополнительные кресла, стулья и т.п.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9.6. Полностью гасить свет в помещении во время спектаклей и представлений.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9.7. Допускать заполнение помещений людьми сверх установленной нормы.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10. При проведении мероприятий должно быть организовано дежурство ответственных лиц, членов доб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ровольной пожарной дружины или работников пожарной охраны предприятия.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11. Помещение, где находится елка, должно быть обеспечено первичными средствами пожаротушения (огнетушителями, ящиком с песком, кошмой).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12. Все двери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внутренние, </w:t>
      </w:r>
      <w:proofErr w:type="spell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легкооткрывающиеся</w:t>
      </w:r>
      <w:proofErr w:type="spell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запоры.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13. Дежурный персонал должен быть проинструктирован под роспись в журнале инструктажей о мерах пожарной безопасности при проведении мероприятий, о месте расположения телефона и первичных средств по</w:t>
      </w: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жаротушения, по действиям при возникновении пожара и эвакуации людей из здания, а также тушению пожара и сохранности материальных ценностей.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14. В случае возникновении пожара необходимо: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14.1</w:t>
      </w:r>
      <w:proofErr w:type="gram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proofErr w:type="gram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емедленно сообщить об этом в пожарную охрану по городскому телефону 01 или с мобильного телефона: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- МТС-112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- Мегафон- 112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Билайн</w:t>
      </w:r>
      <w:proofErr w:type="spell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- 112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14.2</w:t>
      </w:r>
      <w:proofErr w:type="gram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ринять меры по эвакуации людей и тушению пожара первичными средствами.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14.3</w:t>
      </w:r>
      <w:proofErr w:type="gram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proofErr w:type="gram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тключить электроэнергию (за исключением систем противопожарной защиты).</w:t>
      </w:r>
    </w:p>
    <w:p w:rsidR="009A3F18" w:rsidRPr="00F21E26" w:rsidRDefault="009A3F18" w:rsidP="00FF6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14.4</w:t>
      </w:r>
      <w:proofErr w:type="gramStart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 w:rsidRPr="00F21E26">
        <w:rPr>
          <w:rFonts w:ascii="Times New Roman" w:eastAsia="Times New Roman" w:hAnsi="Times New Roman" w:cs="Times New Roman"/>
          <w:color w:val="1A1A1A"/>
          <w:sz w:val="28"/>
          <w:szCs w:val="28"/>
        </w:rPr>
        <w:t>стретить прибывшие подразделения пожарной охраны и указать место пожара.</w:t>
      </w:r>
    </w:p>
    <w:p w:rsidR="00FE3098" w:rsidRPr="00F21E26" w:rsidRDefault="00FE3098" w:rsidP="00FF61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098" w:rsidRPr="00F21E26" w:rsidSect="0026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18"/>
    <w:rsid w:val="00190751"/>
    <w:rsid w:val="00261A51"/>
    <w:rsid w:val="009A3F18"/>
    <w:rsid w:val="00F21E26"/>
    <w:rsid w:val="00FE3098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9A3F18"/>
  </w:style>
  <w:style w:type="paragraph" w:styleId="a3">
    <w:name w:val="Normal (Web)"/>
    <w:basedOn w:val="a"/>
    <w:uiPriority w:val="99"/>
    <w:semiHidden/>
    <w:unhideWhenUsed/>
    <w:rsid w:val="009A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2015-12-25T08:06:00Z</dcterms:created>
  <dcterms:modified xsi:type="dcterms:W3CDTF">2015-12-25T14:42:00Z</dcterms:modified>
</cp:coreProperties>
</file>