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E" w:rsidRDefault="00B7449E" w:rsidP="009A3850">
      <w:pPr>
        <w:jc w:val="center"/>
        <w:rPr>
          <w:sz w:val="28"/>
          <w:szCs w:val="28"/>
          <w:lang w:val="en-US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3969"/>
        <w:gridCol w:w="283"/>
        <w:gridCol w:w="5103"/>
      </w:tblGrid>
      <w:tr w:rsidR="00B7449E" w:rsidRPr="00B7449E" w:rsidTr="00556CEA">
        <w:trPr>
          <w:trHeight w:val="3937"/>
        </w:trPr>
        <w:tc>
          <w:tcPr>
            <w:tcW w:w="3969" w:type="dxa"/>
          </w:tcPr>
          <w:p w:rsidR="00B7449E" w:rsidRPr="00B7449E" w:rsidRDefault="00B7449E" w:rsidP="00B7449E">
            <w:pPr>
              <w:spacing w:before="40"/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Отдел образования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Администрации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Семикаракорского района</w:t>
            </w:r>
          </w:p>
          <w:p w:rsidR="00B7449E" w:rsidRPr="00B7449E" w:rsidRDefault="00B7449E" w:rsidP="00B7449E">
            <w:pPr>
              <w:spacing w:before="60"/>
              <w:ind w:right="-428"/>
              <w:jc w:val="center"/>
            </w:pPr>
            <w:r w:rsidRPr="00B7449E">
              <w:rPr>
                <w:sz w:val="22"/>
                <w:szCs w:val="22"/>
              </w:rPr>
              <w:t>пр-кт  В.А. Закруткина, 79,</w:t>
            </w:r>
          </w:p>
          <w:p w:rsidR="00B7449E" w:rsidRPr="00B7449E" w:rsidRDefault="00B7449E" w:rsidP="00B7449E">
            <w:pPr>
              <w:ind w:right="-428"/>
              <w:jc w:val="center"/>
            </w:pPr>
            <w:r w:rsidRPr="00B7449E">
              <w:rPr>
                <w:sz w:val="22"/>
                <w:szCs w:val="22"/>
              </w:rPr>
              <w:t>г. Семикаракорск,</w:t>
            </w:r>
          </w:p>
          <w:p w:rsidR="00B7449E" w:rsidRPr="00B7449E" w:rsidRDefault="00B7449E" w:rsidP="00B7449E">
            <w:pPr>
              <w:ind w:right="-428"/>
              <w:jc w:val="center"/>
            </w:pPr>
            <w:r w:rsidRPr="00B7449E">
              <w:rPr>
                <w:sz w:val="22"/>
                <w:szCs w:val="22"/>
              </w:rPr>
              <w:t>Ростовская область, 346630</w:t>
            </w:r>
          </w:p>
          <w:p w:rsidR="00B7449E" w:rsidRPr="00B7449E" w:rsidRDefault="00B7449E" w:rsidP="00B7449E">
            <w:pPr>
              <w:spacing w:before="60" w:after="40"/>
              <w:ind w:right="-428"/>
              <w:jc w:val="center"/>
              <w:rPr>
                <w:sz w:val="18"/>
                <w:szCs w:val="18"/>
              </w:rPr>
            </w:pPr>
            <w:r w:rsidRPr="00B7449E">
              <w:rPr>
                <w:sz w:val="18"/>
                <w:szCs w:val="18"/>
              </w:rPr>
              <w:t xml:space="preserve">ИНН 6132001058  КПП 613201001 </w:t>
            </w:r>
          </w:p>
          <w:p w:rsidR="00B7449E" w:rsidRPr="00B7449E" w:rsidRDefault="00B7449E" w:rsidP="00B7449E">
            <w:pPr>
              <w:spacing w:before="60" w:after="40"/>
              <w:ind w:right="-428"/>
              <w:jc w:val="center"/>
              <w:rPr>
                <w:sz w:val="16"/>
                <w:szCs w:val="16"/>
                <w:lang w:val="en-US"/>
              </w:rPr>
            </w:pPr>
            <w:r w:rsidRPr="00B7449E">
              <w:rPr>
                <w:sz w:val="18"/>
                <w:szCs w:val="18"/>
              </w:rPr>
              <w:t>ОГРН</w:t>
            </w:r>
            <w:r w:rsidRPr="00B7449E">
              <w:rPr>
                <w:sz w:val="18"/>
                <w:szCs w:val="18"/>
                <w:lang w:val="en-US"/>
              </w:rPr>
              <w:t xml:space="preserve"> 1026101584277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sz w:val="20"/>
                <w:szCs w:val="20"/>
                <w:lang w:val="en-US"/>
              </w:rPr>
            </w:pPr>
            <w:r w:rsidRPr="00B7449E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7449E">
                <w:rPr>
                  <w:color w:val="0000FF"/>
                  <w:sz w:val="20"/>
                  <w:szCs w:val="20"/>
                  <w:u w:val="single"/>
                  <w:lang w:val="en-US"/>
                </w:rPr>
                <w:t>roo@semikar.donpac.ru</w:t>
              </w:r>
            </w:hyperlink>
          </w:p>
          <w:p w:rsidR="00B7449E" w:rsidRPr="00B7449E" w:rsidRDefault="00B7449E" w:rsidP="00B7449E">
            <w:pPr>
              <w:spacing w:before="40" w:after="60"/>
              <w:ind w:right="-428"/>
              <w:jc w:val="center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 xml:space="preserve">тел. 8(863 56) 4-11-82;  </w:t>
            </w:r>
          </w:p>
          <w:p w:rsidR="00B7449E" w:rsidRPr="00B7449E" w:rsidRDefault="00B7449E" w:rsidP="00B7449E">
            <w:pPr>
              <w:spacing w:before="40" w:after="60"/>
              <w:ind w:right="-428"/>
              <w:jc w:val="center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>факс 8(863 56) 4-11-82</w:t>
            </w:r>
          </w:p>
          <w:tbl>
            <w:tblPr>
              <w:tblW w:w="0" w:type="auto"/>
              <w:jc w:val="center"/>
              <w:tblInd w:w="248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498"/>
              <w:gridCol w:w="1203"/>
            </w:tblGrid>
            <w:tr w:rsidR="00B7449E" w:rsidRPr="00B7449E" w:rsidTr="00C923C8">
              <w:trPr>
                <w:trHeight w:val="191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7449E" w:rsidRPr="00B7449E" w:rsidRDefault="00BD36EF" w:rsidP="00BD36EF">
                  <w:pPr>
                    <w:spacing w:beforeLines="20" w:before="48"/>
                    <w:jc w:val="center"/>
                  </w:pPr>
                  <w:r>
                    <w:t>15</w:t>
                  </w:r>
                  <w:r w:rsidR="00556CEA">
                    <w:t>.10</w:t>
                  </w:r>
                  <w:r w:rsidR="00040167">
                    <w:t>.2018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449E" w:rsidRPr="00B7449E" w:rsidRDefault="00B7449E" w:rsidP="00D25736">
                  <w:pPr>
                    <w:spacing w:beforeLines="20" w:before="48"/>
                  </w:pPr>
                  <w:r w:rsidRPr="00B7449E">
                    <w:t>№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7449E" w:rsidRPr="00B7449E" w:rsidRDefault="00FF1D31" w:rsidP="0076707C">
                  <w:pPr>
                    <w:tabs>
                      <w:tab w:val="left" w:pos="877"/>
                    </w:tabs>
                    <w:spacing w:beforeLines="20" w:before="48"/>
                    <w:jc w:val="center"/>
                  </w:pPr>
                  <w:r>
                    <w:t>241</w:t>
                  </w:r>
                  <w:r w:rsidR="0076707C">
                    <w:t>3</w:t>
                  </w:r>
                </w:p>
              </w:tc>
            </w:tr>
          </w:tbl>
          <w:p w:rsidR="00664A5A" w:rsidRPr="009148AE" w:rsidRDefault="00B7449E" w:rsidP="00CF1E94">
            <w:pPr>
              <w:outlineLvl w:val="1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 xml:space="preserve">  </w:t>
            </w:r>
          </w:p>
          <w:p w:rsidR="00B7449E" w:rsidRPr="00B7449E" w:rsidRDefault="00B7449E" w:rsidP="009306C2">
            <w:pPr>
              <w:tabs>
                <w:tab w:val="center" w:pos="2022"/>
              </w:tabs>
              <w:outlineLvl w:val="1"/>
              <w:rPr>
                <w:b/>
                <w:bCs/>
                <w:color w:val="39291D"/>
                <w:u w:val="single"/>
              </w:rPr>
            </w:pPr>
            <w:r w:rsidRPr="00B7449E">
              <w:rPr>
                <w:sz w:val="20"/>
                <w:szCs w:val="20"/>
              </w:rPr>
              <w:t xml:space="preserve"> </w:t>
            </w:r>
            <w:r w:rsidR="009306C2">
              <w:rPr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:rsidR="00B7449E" w:rsidRPr="00B7449E" w:rsidRDefault="00B7449E" w:rsidP="00B7449E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9A0A42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9A0A42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0D2CAB" w:rsidRPr="00B7449E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района</w:t>
            </w:r>
          </w:p>
        </w:tc>
      </w:tr>
    </w:tbl>
    <w:p w:rsidR="005E69E8" w:rsidRDefault="005E69E8" w:rsidP="009148AE">
      <w:pPr>
        <w:rPr>
          <w:sz w:val="28"/>
          <w:szCs w:val="28"/>
        </w:rPr>
      </w:pPr>
    </w:p>
    <w:p w:rsidR="000D2CAB" w:rsidRDefault="009A0A42" w:rsidP="009A0A42">
      <w:pPr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A0A42" w:rsidRPr="000D2CAB" w:rsidRDefault="009A0A42" w:rsidP="009A0A42">
      <w:pPr>
        <w:ind w:left="426" w:firstLine="709"/>
        <w:jc w:val="both"/>
        <w:rPr>
          <w:sz w:val="28"/>
          <w:szCs w:val="28"/>
        </w:rPr>
      </w:pPr>
    </w:p>
    <w:p w:rsidR="0076707C" w:rsidRPr="002A27D3" w:rsidRDefault="00BD36EF" w:rsidP="0076707C">
      <w:pPr>
        <w:pStyle w:val="Style12"/>
        <w:widowControl/>
        <w:spacing w:before="77" w:line="317" w:lineRule="exact"/>
        <w:rPr>
          <w:rStyle w:val="FontStyle20"/>
          <w:sz w:val="28"/>
          <w:szCs w:val="28"/>
        </w:rPr>
      </w:pPr>
      <w:r w:rsidRPr="00BD36EF">
        <w:rPr>
          <w:sz w:val="28"/>
          <w:szCs w:val="28"/>
        </w:rPr>
        <w:t xml:space="preserve">    </w:t>
      </w:r>
      <w:r w:rsidR="0076707C" w:rsidRPr="002A27D3">
        <w:rPr>
          <w:rStyle w:val="FontStyle20"/>
          <w:sz w:val="28"/>
          <w:szCs w:val="28"/>
        </w:rPr>
        <w:t>По информации Управления Роспотребнадзора по Ростовской области зарегистрированы в детских образовательных организациях случаи острых кишечных инфекций вирусной этиологии, в большинстве случаев рот</w:t>
      </w:r>
      <w:proofErr w:type="gramStart"/>
      <w:r w:rsidR="0076707C" w:rsidRPr="002A27D3">
        <w:rPr>
          <w:rStyle w:val="FontStyle20"/>
          <w:sz w:val="28"/>
          <w:szCs w:val="28"/>
        </w:rPr>
        <w:t>о-</w:t>
      </w:r>
      <w:proofErr w:type="gramEnd"/>
      <w:r w:rsidR="0076707C" w:rsidRPr="002A27D3">
        <w:rPr>
          <w:rStyle w:val="FontStyle20"/>
          <w:sz w:val="28"/>
          <w:szCs w:val="28"/>
        </w:rPr>
        <w:t xml:space="preserve"> и норовирусной или энтеровирусной. Преобладают заносы инфекции без распространения, но есть и групповая заболеваемость. </w:t>
      </w:r>
    </w:p>
    <w:p w:rsidR="0076707C" w:rsidRPr="002A27D3" w:rsidRDefault="0076707C" w:rsidP="0076707C">
      <w:pPr>
        <w:pStyle w:val="Style12"/>
        <w:widowControl/>
        <w:spacing w:line="317" w:lineRule="exact"/>
        <w:ind w:firstLine="698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Обращаем Ваше внимание на необходимость усиления профилактических мер в отношении инфекционных заболеваний среди детей, посещающих организованные коллективы и персонала.</w:t>
      </w:r>
    </w:p>
    <w:p w:rsidR="0076707C" w:rsidRPr="002A27D3" w:rsidRDefault="0076707C" w:rsidP="0076707C">
      <w:pPr>
        <w:pStyle w:val="Style12"/>
        <w:widowControl/>
        <w:spacing w:line="317" w:lineRule="exact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В целях недопущения формирования очагов групповой заболеваемости предлагаем</w:t>
      </w:r>
      <w:r>
        <w:rPr>
          <w:rStyle w:val="FontStyle20"/>
          <w:sz w:val="28"/>
          <w:szCs w:val="28"/>
        </w:rPr>
        <w:t xml:space="preserve"> незамедлительно </w:t>
      </w:r>
      <w:r w:rsidRPr="002A27D3">
        <w:rPr>
          <w:rStyle w:val="FontStyle20"/>
          <w:sz w:val="28"/>
          <w:szCs w:val="28"/>
        </w:rPr>
        <w:t xml:space="preserve">обеспечить </w:t>
      </w:r>
      <w:r>
        <w:rPr>
          <w:rStyle w:val="FontStyle20"/>
          <w:sz w:val="28"/>
          <w:szCs w:val="28"/>
        </w:rPr>
        <w:t xml:space="preserve">в </w:t>
      </w:r>
      <w:r w:rsidRPr="002A27D3">
        <w:rPr>
          <w:rStyle w:val="FontStyle20"/>
          <w:sz w:val="28"/>
          <w:szCs w:val="28"/>
        </w:rPr>
        <w:t>образовательных организаци</w:t>
      </w:r>
      <w:r>
        <w:rPr>
          <w:rStyle w:val="FontStyle20"/>
          <w:sz w:val="28"/>
          <w:szCs w:val="28"/>
        </w:rPr>
        <w:t>ях</w:t>
      </w:r>
      <w:r w:rsidRPr="002A27D3">
        <w:rPr>
          <w:rStyle w:val="FontStyle20"/>
          <w:sz w:val="28"/>
          <w:szCs w:val="28"/>
        </w:rPr>
        <w:t xml:space="preserve"> соблюдение в полном объеме требований санитарного законодательства, обратив особое внимание </w:t>
      </w:r>
      <w:proofErr w:type="gramStart"/>
      <w:r w:rsidRPr="002A27D3">
        <w:rPr>
          <w:rStyle w:val="FontStyle20"/>
          <w:sz w:val="28"/>
          <w:szCs w:val="28"/>
        </w:rPr>
        <w:t>на</w:t>
      </w:r>
      <w:proofErr w:type="gramEnd"/>
      <w:r w:rsidRPr="002A27D3">
        <w:rPr>
          <w:rStyle w:val="FontStyle20"/>
          <w:sz w:val="28"/>
          <w:szCs w:val="28"/>
        </w:rPr>
        <w:t>:</w:t>
      </w:r>
    </w:p>
    <w:p w:rsidR="0076707C" w:rsidRPr="002A27D3" w:rsidRDefault="0076707C" w:rsidP="0076707C">
      <w:pPr>
        <w:pStyle w:val="Style9"/>
        <w:widowControl/>
        <w:numPr>
          <w:ilvl w:val="0"/>
          <w:numId w:val="10"/>
        </w:numPr>
        <w:tabs>
          <w:tab w:val="left" w:pos="907"/>
        </w:tabs>
        <w:ind w:right="36" w:firstLine="698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соблюдение режимов дезинфекции в соответствии с инструкциями по применению, проветривания, бактерицидного облучения;</w:t>
      </w:r>
    </w:p>
    <w:p w:rsidR="0076707C" w:rsidRPr="002A27D3" w:rsidRDefault="0076707C" w:rsidP="0076707C">
      <w:pPr>
        <w:pStyle w:val="Style9"/>
        <w:widowControl/>
        <w:numPr>
          <w:ilvl w:val="0"/>
          <w:numId w:val="10"/>
        </w:numPr>
        <w:tabs>
          <w:tab w:val="left" w:pos="907"/>
        </w:tabs>
        <w:ind w:right="36" w:firstLine="698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обеспечение максимальной изоляции групп в дошкольных организациях (отдельные выходы, отсутствие контакта при прогулках и т.д.), недопущение переуплотнения групп;</w:t>
      </w:r>
    </w:p>
    <w:p w:rsidR="0076707C" w:rsidRPr="002A27D3" w:rsidRDefault="0076707C" w:rsidP="0076707C">
      <w:pPr>
        <w:pStyle w:val="Style9"/>
        <w:widowControl/>
        <w:numPr>
          <w:ilvl w:val="0"/>
          <w:numId w:val="12"/>
        </w:numPr>
        <w:tabs>
          <w:tab w:val="left" w:pos="986"/>
        </w:tabs>
        <w:spacing w:before="65"/>
        <w:ind w:firstLine="691"/>
        <w:rPr>
          <w:rStyle w:val="FontStyle20"/>
          <w:sz w:val="28"/>
          <w:szCs w:val="28"/>
        </w:rPr>
      </w:pPr>
      <w:proofErr w:type="gramStart"/>
      <w:r w:rsidRPr="002A27D3">
        <w:rPr>
          <w:rStyle w:val="FontStyle20"/>
          <w:sz w:val="28"/>
          <w:szCs w:val="28"/>
        </w:rPr>
        <w:t>контроль за</w:t>
      </w:r>
      <w:proofErr w:type="gramEnd"/>
      <w:r w:rsidRPr="002A27D3">
        <w:rPr>
          <w:rStyle w:val="FontStyle20"/>
          <w:sz w:val="28"/>
          <w:szCs w:val="28"/>
        </w:rPr>
        <w:t xml:space="preserve"> состоянием здоровья персонала с ведением «журнала «Здоровья» по установленной форме;</w:t>
      </w:r>
    </w:p>
    <w:p w:rsidR="0076707C" w:rsidRPr="002A27D3" w:rsidRDefault="0076707C" w:rsidP="0076707C">
      <w:pPr>
        <w:pStyle w:val="Style9"/>
        <w:widowControl/>
        <w:numPr>
          <w:ilvl w:val="0"/>
          <w:numId w:val="13"/>
        </w:numPr>
        <w:tabs>
          <w:tab w:val="left" w:pos="850"/>
        </w:tabs>
        <w:ind w:firstLine="698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обеспечение жесткого контроля качества поступающей пищевой продукции и наличия сопроводительных документов;</w:t>
      </w:r>
    </w:p>
    <w:p w:rsidR="0076707C" w:rsidRPr="002A27D3" w:rsidRDefault="0076707C" w:rsidP="0076707C">
      <w:pPr>
        <w:pStyle w:val="Style9"/>
        <w:widowControl/>
        <w:numPr>
          <w:ilvl w:val="0"/>
          <w:numId w:val="14"/>
        </w:numPr>
        <w:tabs>
          <w:tab w:val="left" w:pos="871"/>
        </w:tabs>
        <w:ind w:left="720" w:firstLine="0"/>
        <w:jc w:val="left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соблюдение условий хранения и сроков реализации пищевых продуктов;</w:t>
      </w:r>
    </w:p>
    <w:p w:rsidR="0076707C" w:rsidRPr="002A27D3" w:rsidRDefault="0076707C" w:rsidP="0076707C">
      <w:pPr>
        <w:pStyle w:val="Style9"/>
        <w:widowControl/>
        <w:numPr>
          <w:ilvl w:val="0"/>
          <w:numId w:val="15"/>
        </w:numPr>
        <w:tabs>
          <w:tab w:val="left" w:pos="842"/>
        </w:tabs>
        <w:ind w:firstLine="698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бесперебойное холодное и горячее водоснабжение, исправную работу холодильного и технологического оборудования;</w:t>
      </w:r>
    </w:p>
    <w:p w:rsidR="0076707C" w:rsidRPr="002A27D3" w:rsidRDefault="0076707C" w:rsidP="0076707C">
      <w:pPr>
        <w:pStyle w:val="Style9"/>
        <w:widowControl/>
        <w:numPr>
          <w:ilvl w:val="0"/>
          <w:numId w:val="15"/>
        </w:numPr>
        <w:tabs>
          <w:tab w:val="left" w:pos="842"/>
        </w:tabs>
        <w:ind w:firstLine="698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обеспечение питьевого режима с использованием бутилированной воды гарантированного качества; замену емкости не реже, чем это предусматривается установленным изготовителем сроком хранения вскрытой емкости с водой; обработка дозирующих устройств в соответствии с эксплуатационной документацией (инструкцией) изготовителя;</w:t>
      </w:r>
    </w:p>
    <w:p w:rsidR="0076707C" w:rsidRPr="002A27D3" w:rsidRDefault="0076707C" w:rsidP="0076707C">
      <w:pPr>
        <w:pStyle w:val="Style9"/>
        <w:widowControl/>
        <w:numPr>
          <w:ilvl w:val="0"/>
          <w:numId w:val="15"/>
        </w:numPr>
        <w:tabs>
          <w:tab w:val="left" w:pos="842"/>
        </w:tabs>
        <w:ind w:firstLine="698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lastRenderedPageBreak/>
        <w:t>допуск к работе сотрудников с личной медицинской книжкой, оформленной в полном объеме;</w:t>
      </w:r>
    </w:p>
    <w:p w:rsidR="0076707C" w:rsidRPr="002A27D3" w:rsidRDefault="0076707C" w:rsidP="0076707C">
      <w:pPr>
        <w:pStyle w:val="Style9"/>
        <w:widowControl/>
        <w:numPr>
          <w:ilvl w:val="0"/>
          <w:numId w:val="16"/>
        </w:numPr>
        <w:tabs>
          <w:tab w:val="left" w:pos="1022"/>
        </w:tabs>
        <w:ind w:right="22" w:firstLine="706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недопущение при приеме детей в учреждения с признаками инфекционных заболеваний; допускать в образовательное учреждение переболевших только после завершения всего комплекса лечебно-профилактических мероприятий, подтвержденных справкой от врача;</w:t>
      </w:r>
    </w:p>
    <w:p w:rsidR="0076707C" w:rsidRPr="002A27D3" w:rsidRDefault="0076707C" w:rsidP="0076707C">
      <w:pPr>
        <w:pStyle w:val="Style9"/>
        <w:widowControl/>
        <w:numPr>
          <w:ilvl w:val="0"/>
          <w:numId w:val="13"/>
        </w:numPr>
        <w:tabs>
          <w:tab w:val="left" w:pos="850"/>
        </w:tabs>
        <w:ind w:left="698" w:firstLine="0"/>
        <w:jc w:val="left"/>
        <w:rPr>
          <w:rStyle w:val="FontStyle20"/>
          <w:sz w:val="28"/>
          <w:szCs w:val="28"/>
        </w:rPr>
      </w:pPr>
      <w:r w:rsidRPr="002A27D3">
        <w:rPr>
          <w:rStyle w:val="FontStyle20"/>
          <w:sz w:val="28"/>
          <w:szCs w:val="28"/>
        </w:rPr>
        <w:t>выполнение производственного контроля.</w:t>
      </w:r>
    </w:p>
    <w:p w:rsidR="00FF1D31" w:rsidRPr="00F901A8" w:rsidRDefault="00FF1D31" w:rsidP="0076707C">
      <w:pPr>
        <w:pStyle w:val="Style10"/>
        <w:widowControl/>
        <w:spacing w:before="77" w:line="317" w:lineRule="exact"/>
        <w:rPr>
          <w:rStyle w:val="FontStyle21"/>
          <w:sz w:val="28"/>
          <w:szCs w:val="28"/>
        </w:rPr>
      </w:pPr>
      <w:bookmarkStart w:id="0" w:name="_GoBack"/>
      <w:bookmarkEnd w:id="0"/>
    </w:p>
    <w:p w:rsidR="0012701B" w:rsidRPr="0012701B" w:rsidRDefault="0012701B" w:rsidP="00FF1D31">
      <w:pPr>
        <w:shd w:val="clear" w:color="auto" w:fill="FFFFFF"/>
        <w:jc w:val="both"/>
        <w:rPr>
          <w:bCs/>
          <w:sz w:val="28"/>
        </w:rPr>
      </w:pPr>
    </w:p>
    <w:p w:rsidR="00026A11" w:rsidRPr="0047521F" w:rsidRDefault="00026A11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88374E" w:rsidRDefault="0088374E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0D2CAB" w:rsidRPr="005D1615" w:rsidRDefault="000D2CAB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5D1615" w:rsidRPr="005D1615" w:rsidRDefault="007D0679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5D1615" w:rsidRPr="005D1615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5D1615" w:rsidRPr="005D1615">
        <w:rPr>
          <w:sz w:val="28"/>
          <w:szCs w:val="28"/>
        </w:rPr>
        <w:t xml:space="preserve"> Отделом образования </w:t>
      </w:r>
    </w:p>
    <w:p w:rsidR="005D1615" w:rsidRPr="005D1615" w:rsidRDefault="005D1615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 w:rsidRPr="005D1615">
        <w:rPr>
          <w:sz w:val="28"/>
          <w:szCs w:val="28"/>
        </w:rPr>
        <w:t xml:space="preserve">Администрации Семикаракорского района                      </w:t>
      </w:r>
      <w:r w:rsidR="00556CEA">
        <w:rPr>
          <w:sz w:val="28"/>
          <w:szCs w:val="28"/>
        </w:rPr>
        <w:t xml:space="preserve">     </w:t>
      </w:r>
      <w:r w:rsidRPr="005D1615">
        <w:rPr>
          <w:sz w:val="28"/>
          <w:szCs w:val="28"/>
        </w:rPr>
        <w:t xml:space="preserve">           </w:t>
      </w:r>
      <w:r w:rsidR="007D0679">
        <w:rPr>
          <w:sz w:val="28"/>
          <w:szCs w:val="28"/>
        </w:rPr>
        <w:t>Е.Н.Бровина</w:t>
      </w:r>
      <w:r w:rsidRPr="005D1615">
        <w:rPr>
          <w:sz w:val="28"/>
          <w:szCs w:val="28"/>
        </w:rPr>
        <w:t xml:space="preserve"> </w:t>
      </w:r>
    </w:p>
    <w:p w:rsidR="0088374E" w:rsidRDefault="0088374E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766AC6" w:rsidRPr="00E54719" w:rsidRDefault="00971263" w:rsidP="00556CEA">
      <w:pPr>
        <w:pStyle w:val="aa"/>
        <w:tabs>
          <w:tab w:val="clear" w:pos="4153"/>
          <w:tab w:val="clear" w:pos="8306"/>
          <w:tab w:val="left" w:pos="0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ind w:firstLine="426"/>
        <w:rPr>
          <w:sz w:val="16"/>
          <w:szCs w:val="26"/>
        </w:rPr>
      </w:pPr>
      <w:r>
        <w:rPr>
          <w:sz w:val="16"/>
          <w:szCs w:val="26"/>
        </w:rPr>
        <w:t>И</w:t>
      </w:r>
      <w:r w:rsidR="00756688">
        <w:rPr>
          <w:sz w:val="16"/>
          <w:szCs w:val="26"/>
        </w:rPr>
        <w:t>рина Владимировна Семенец</w:t>
      </w:r>
      <w:r w:rsidR="009A0A42">
        <w:rPr>
          <w:sz w:val="16"/>
          <w:szCs w:val="26"/>
        </w:rPr>
        <w:t>, Виктория Алексеевна Тинникова</w:t>
      </w:r>
    </w:p>
    <w:p w:rsidR="008E429C" w:rsidRPr="00A6281F" w:rsidRDefault="000D2CAB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>
        <w:rPr>
          <w:sz w:val="16"/>
          <w:szCs w:val="26"/>
        </w:rPr>
        <w:t>(86356) 4 11 82</w:t>
      </w:r>
      <w:r w:rsidR="009A0A42">
        <w:rPr>
          <w:sz w:val="16"/>
          <w:szCs w:val="26"/>
        </w:rPr>
        <w:t xml:space="preserve">                               (86356) 4 26 40</w:t>
      </w:r>
    </w:p>
    <w:sectPr w:rsidR="008E429C" w:rsidRPr="00A6281F" w:rsidSect="00556CEA">
      <w:pgSz w:w="11906" w:h="16838"/>
      <w:pgMar w:top="992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ACDE6A"/>
    <w:lvl w:ilvl="0">
      <w:numFmt w:val="bullet"/>
      <w:lvlText w:val="*"/>
      <w:lvlJc w:val="left"/>
    </w:lvl>
  </w:abstractNum>
  <w:abstractNum w:abstractNumId="1">
    <w:nsid w:val="227779C9"/>
    <w:multiLevelType w:val="hybridMultilevel"/>
    <w:tmpl w:val="E2AC8674"/>
    <w:lvl w:ilvl="0" w:tplc="8078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A8808">
      <w:numFmt w:val="none"/>
      <w:lvlText w:val=""/>
      <w:lvlJc w:val="left"/>
      <w:pPr>
        <w:tabs>
          <w:tab w:val="num" w:pos="360"/>
        </w:tabs>
      </w:pPr>
    </w:lvl>
    <w:lvl w:ilvl="2" w:tplc="0B8A2C5E">
      <w:numFmt w:val="none"/>
      <w:lvlText w:val=""/>
      <w:lvlJc w:val="left"/>
      <w:pPr>
        <w:tabs>
          <w:tab w:val="num" w:pos="360"/>
        </w:tabs>
      </w:pPr>
    </w:lvl>
    <w:lvl w:ilvl="3" w:tplc="867236A0">
      <w:numFmt w:val="none"/>
      <w:lvlText w:val=""/>
      <w:lvlJc w:val="left"/>
      <w:pPr>
        <w:tabs>
          <w:tab w:val="num" w:pos="360"/>
        </w:tabs>
      </w:pPr>
    </w:lvl>
    <w:lvl w:ilvl="4" w:tplc="E842E1F2">
      <w:numFmt w:val="none"/>
      <w:lvlText w:val=""/>
      <w:lvlJc w:val="left"/>
      <w:pPr>
        <w:tabs>
          <w:tab w:val="num" w:pos="360"/>
        </w:tabs>
      </w:pPr>
    </w:lvl>
    <w:lvl w:ilvl="5" w:tplc="949A6F4E">
      <w:numFmt w:val="none"/>
      <w:lvlText w:val=""/>
      <w:lvlJc w:val="left"/>
      <w:pPr>
        <w:tabs>
          <w:tab w:val="num" w:pos="360"/>
        </w:tabs>
      </w:pPr>
    </w:lvl>
    <w:lvl w:ilvl="6" w:tplc="713C8928">
      <w:numFmt w:val="none"/>
      <w:lvlText w:val=""/>
      <w:lvlJc w:val="left"/>
      <w:pPr>
        <w:tabs>
          <w:tab w:val="num" w:pos="360"/>
        </w:tabs>
      </w:pPr>
    </w:lvl>
    <w:lvl w:ilvl="7" w:tplc="4A7A7878">
      <w:numFmt w:val="none"/>
      <w:lvlText w:val=""/>
      <w:lvlJc w:val="left"/>
      <w:pPr>
        <w:tabs>
          <w:tab w:val="num" w:pos="360"/>
        </w:tabs>
      </w:pPr>
    </w:lvl>
    <w:lvl w:ilvl="8" w:tplc="310E4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0F5E97"/>
    <w:multiLevelType w:val="hybridMultilevel"/>
    <w:tmpl w:val="F37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9FF"/>
    <w:multiLevelType w:val="hybridMultilevel"/>
    <w:tmpl w:val="11902798"/>
    <w:lvl w:ilvl="0" w:tplc="737CFC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5CF7DE5"/>
    <w:multiLevelType w:val="hybridMultilevel"/>
    <w:tmpl w:val="38429E2E"/>
    <w:lvl w:ilvl="0" w:tplc="068CA9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7DEE"/>
    <w:multiLevelType w:val="hybridMultilevel"/>
    <w:tmpl w:val="038670EC"/>
    <w:lvl w:ilvl="0" w:tplc="3904C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EC1C15"/>
    <w:multiLevelType w:val="hybridMultilevel"/>
    <w:tmpl w:val="E69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C214F"/>
    <w:multiLevelType w:val="hybridMultilevel"/>
    <w:tmpl w:val="D3108BFE"/>
    <w:lvl w:ilvl="0" w:tplc="BEF2E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850"/>
    <w:rsid w:val="000231F3"/>
    <w:rsid w:val="00026A11"/>
    <w:rsid w:val="00040167"/>
    <w:rsid w:val="000D2CAB"/>
    <w:rsid w:val="000F7375"/>
    <w:rsid w:val="00120031"/>
    <w:rsid w:val="0012701B"/>
    <w:rsid w:val="00162508"/>
    <w:rsid w:val="00185190"/>
    <w:rsid w:val="001A0551"/>
    <w:rsid w:val="001B760C"/>
    <w:rsid w:val="001C272C"/>
    <w:rsid w:val="00222FA0"/>
    <w:rsid w:val="002B0069"/>
    <w:rsid w:val="002D454E"/>
    <w:rsid w:val="002D6C9D"/>
    <w:rsid w:val="003256B0"/>
    <w:rsid w:val="00372679"/>
    <w:rsid w:val="003B609B"/>
    <w:rsid w:val="003C101E"/>
    <w:rsid w:val="00406A2D"/>
    <w:rsid w:val="0047521F"/>
    <w:rsid w:val="004756D7"/>
    <w:rsid w:val="005061DE"/>
    <w:rsid w:val="005118B9"/>
    <w:rsid w:val="00522374"/>
    <w:rsid w:val="00556CEA"/>
    <w:rsid w:val="00567C27"/>
    <w:rsid w:val="0057252D"/>
    <w:rsid w:val="005C428D"/>
    <w:rsid w:val="005D1615"/>
    <w:rsid w:val="005E69E8"/>
    <w:rsid w:val="005F16A4"/>
    <w:rsid w:val="00604455"/>
    <w:rsid w:val="00622DB5"/>
    <w:rsid w:val="00627182"/>
    <w:rsid w:val="00664A5A"/>
    <w:rsid w:val="00672313"/>
    <w:rsid w:val="006830ED"/>
    <w:rsid w:val="00687E56"/>
    <w:rsid w:val="006A6E22"/>
    <w:rsid w:val="007403E1"/>
    <w:rsid w:val="00756688"/>
    <w:rsid w:val="00766AC6"/>
    <w:rsid w:val="0076707C"/>
    <w:rsid w:val="007C408B"/>
    <w:rsid w:val="007D0679"/>
    <w:rsid w:val="007D42EC"/>
    <w:rsid w:val="0082723E"/>
    <w:rsid w:val="0088374E"/>
    <w:rsid w:val="008E429C"/>
    <w:rsid w:val="00912695"/>
    <w:rsid w:val="009148AE"/>
    <w:rsid w:val="009306C2"/>
    <w:rsid w:val="0094358D"/>
    <w:rsid w:val="0094720D"/>
    <w:rsid w:val="00947CE7"/>
    <w:rsid w:val="00971263"/>
    <w:rsid w:val="009A06A5"/>
    <w:rsid w:val="009A0A42"/>
    <w:rsid w:val="009A3850"/>
    <w:rsid w:val="009D6414"/>
    <w:rsid w:val="009E6BC0"/>
    <w:rsid w:val="009F1B3D"/>
    <w:rsid w:val="00A02230"/>
    <w:rsid w:val="00A23F2D"/>
    <w:rsid w:val="00A31B9F"/>
    <w:rsid w:val="00A6281F"/>
    <w:rsid w:val="00A74CAA"/>
    <w:rsid w:val="00A77FA4"/>
    <w:rsid w:val="00A91951"/>
    <w:rsid w:val="00AB4B1F"/>
    <w:rsid w:val="00B404B9"/>
    <w:rsid w:val="00B406B4"/>
    <w:rsid w:val="00B7449E"/>
    <w:rsid w:val="00BD04DE"/>
    <w:rsid w:val="00BD36EF"/>
    <w:rsid w:val="00C1562B"/>
    <w:rsid w:val="00C46D63"/>
    <w:rsid w:val="00C53028"/>
    <w:rsid w:val="00C54F06"/>
    <w:rsid w:val="00C923C8"/>
    <w:rsid w:val="00CA3C86"/>
    <w:rsid w:val="00CB49BD"/>
    <w:rsid w:val="00CF1E94"/>
    <w:rsid w:val="00CF4B7C"/>
    <w:rsid w:val="00D0688B"/>
    <w:rsid w:val="00D25736"/>
    <w:rsid w:val="00D365E4"/>
    <w:rsid w:val="00D8732A"/>
    <w:rsid w:val="00D90A5E"/>
    <w:rsid w:val="00DE0967"/>
    <w:rsid w:val="00E13A13"/>
    <w:rsid w:val="00E574B3"/>
    <w:rsid w:val="00F5213C"/>
    <w:rsid w:val="00FB13B7"/>
    <w:rsid w:val="00FC1099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06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22DB5"/>
    <w:pPr>
      <w:ind w:left="720"/>
      <w:contextualSpacing/>
    </w:pPr>
  </w:style>
  <w:style w:type="table" w:styleId="a8">
    <w:name w:val="Table Grid"/>
    <w:basedOn w:val="a1"/>
    <w:uiPriority w:val="59"/>
    <w:rsid w:val="006A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E57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99"/>
    <w:rsid w:val="002B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766AC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766A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FF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FF1D3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FF1D31"/>
    <w:pPr>
      <w:widowControl w:val="0"/>
      <w:autoSpaceDE w:val="0"/>
      <w:autoSpaceDN w:val="0"/>
      <w:adjustRightInd w:val="0"/>
      <w:spacing w:line="324" w:lineRule="exact"/>
      <w:ind w:firstLine="698"/>
      <w:jc w:val="both"/>
    </w:pPr>
  </w:style>
  <w:style w:type="paragraph" w:customStyle="1" w:styleId="Style13">
    <w:name w:val="Style13"/>
    <w:basedOn w:val="a"/>
    <w:uiPriority w:val="99"/>
    <w:rsid w:val="00FF1D31"/>
    <w:pPr>
      <w:widowControl w:val="0"/>
      <w:autoSpaceDE w:val="0"/>
      <w:autoSpaceDN w:val="0"/>
      <w:adjustRightInd w:val="0"/>
      <w:spacing w:line="331" w:lineRule="exact"/>
      <w:ind w:firstLine="569"/>
      <w:jc w:val="both"/>
    </w:pPr>
  </w:style>
  <w:style w:type="character" w:customStyle="1" w:styleId="FontStyle21">
    <w:name w:val="Font Style21"/>
    <w:uiPriority w:val="99"/>
    <w:rsid w:val="00FF1D3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6707C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paragraph" w:customStyle="1" w:styleId="Style12">
    <w:name w:val="Style12"/>
    <w:basedOn w:val="a"/>
    <w:uiPriority w:val="99"/>
    <w:rsid w:val="0076707C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20">
    <w:name w:val="Font Style20"/>
    <w:uiPriority w:val="99"/>
    <w:rsid w:val="0076707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06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22DB5"/>
    <w:pPr>
      <w:ind w:left="720"/>
      <w:contextualSpacing/>
    </w:pPr>
  </w:style>
  <w:style w:type="table" w:styleId="a8">
    <w:name w:val="Table Grid"/>
    <w:basedOn w:val="a1"/>
    <w:uiPriority w:val="59"/>
    <w:rsid w:val="006A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E57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99"/>
    <w:rsid w:val="002B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@semikar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пк</cp:lastModifiedBy>
  <cp:revision>99</cp:revision>
  <cp:lastPrinted>2018-10-15T07:00:00Z</cp:lastPrinted>
  <dcterms:created xsi:type="dcterms:W3CDTF">2013-06-20T09:33:00Z</dcterms:created>
  <dcterms:modified xsi:type="dcterms:W3CDTF">2018-10-15T07:01:00Z</dcterms:modified>
</cp:coreProperties>
</file>