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Ind w:w="108" w:type="dxa"/>
        <w:tblLayout w:type="fixed"/>
        <w:tblLook w:val="0000"/>
      </w:tblPr>
      <w:tblGrid>
        <w:gridCol w:w="3600"/>
        <w:gridCol w:w="3476"/>
        <w:gridCol w:w="3600"/>
      </w:tblGrid>
      <w:tr w:rsidR="00211203" w:rsidRPr="008A6BF9" w:rsidTr="00AC7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211203" w:rsidRPr="008A6BF9" w:rsidRDefault="00211203" w:rsidP="00AC7FF9">
            <w:pPr>
              <w:rPr>
                <w:b/>
              </w:rPr>
            </w:pPr>
          </w:p>
          <w:p w:rsidR="00211203" w:rsidRPr="008A6BF9" w:rsidRDefault="00211203" w:rsidP="00AC7FF9">
            <w:pPr>
              <w:rPr>
                <w:b/>
              </w:rPr>
            </w:pPr>
            <w:r w:rsidRPr="008A6BF9">
              <w:rPr>
                <w:b/>
              </w:rPr>
              <w:t>«СОГЛАСОВАНО»</w:t>
            </w:r>
          </w:p>
          <w:p w:rsidR="00211203" w:rsidRPr="008A6BF9" w:rsidRDefault="00211203" w:rsidP="00AC7FF9">
            <w:r>
              <w:t xml:space="preserve">Министр по физической культуре и спорту Свердловской области </w:t>
            </w:r>
          </w:p>
          <w:p w:rsidR="00211203" w:rsidRDefault="00211203" w:rsidP="00AC7FF9"/>
          <w:p w:rsidR="00211203" w:rsidRPr="008A6BF9" w:rsidRDefault="00211203" w:rsidP="00AC7FF9">
            <w:r w:rsidRPr="008A6BF9">
              <w:t>__________</w:t>
            </w:r>
            <w:r>
              <w:t>__</w:t>
            </w:r>
            <w:r w:rsidRPr="008A6BF9">
              <w:t>_</w:t>
            </w:r>
            <w:r>
              <w:t xml:space="preserve">__Л.А. </w:t>
            </w:r>
            <w:proofErr w:type="spellStart"/>
            <w:r>
              <w:t>Рапопорт</w:t>
            </w:r>
            <w:proofErr w:type="spellEnd"/>
            <w:r>
              <w:t xml:space="preserve"> </w:t>
            </w:r>
          </w:p>
          <w:p w:rsidR="00211203" w:rsidRPr="008A6BF9" w:rsidRDefault="00211203" w:rsidP="00AC7FF9">
            <w:r w:rsidRPr="008A6BF9">
              <w:t>«__</w:t>
            </w:r>
            <w:r>
              <w:t>_</w:t>
            </w:r>
            <w:r w:rsidRPr="008A6BF9">
              <w:t>_»_</w:t>
            </w:r>
            <w:r>
              <w:t>_</w:t>
            </w:r>
            <w:r w:rsidRPr="008A6BF9">
              <w:t>____</w:t>
            </w:r>
            <w:r>
              <w:t>__</w:t>
            </w:r>
            <w:r w:rsidRPr="008A6BF9">
              <w:t>___</w:t>
            </w:r>
            <w:r>
              <w:t xml:space="preserve">_____2010 </w:t>
            </w:r>
            <w:r w:rsidRPr="008A6BF9">
              <w:t>г.</w:t>
            </w:r>
          </w:p>
          <w:p w:rsidR="00211203" w:rsidRPr="008A6BF9" w:rsidRDefault="00211203" w:rsidP="00AC7FF9"/>
        </w:tc>
        <w:tc>
          <w:tcPr>
            <w:tcW w:w="3476" w:type="dxa"/>
          </w:tcPr>
          <w:p w:rsidR="00211203" w:rsidRDefault="00211203" w:rsidP="00AC7FF9">
            <w:pPr>
              <w:rPr>
                <w:b/>
              </w:rPr>
            </w:pPr>
          </w:p>
          <w:p w:rsidR="00211203" w:rsidRPr="006A1452" w:rsidRDefault="00211203" w:rsidP="00AC7FF9">
            <w:pPr>
              <w:rPr>
                <w:highlight w:val="yellow"/>
              </w:rPr>
            </w:pPr>
          </w:p>
        </w:tc>
        <w:tc>
          <w:tcPr>
            <w:tcW w:w="3600" w:type="dxa"/>
          </w:tcPr>
          <w:p w:rsidR="00211203" w:rsidRPr="008A6BF9" w:rsidRDefault="00211203" w:rsidP="00AC7FF9">
            <w:pPr>
              <w:rPr>
                <w:b/>
              </w:rPr>
            </w:pPr>
          </w:p>
          <w:p w:rsidR="00211203" w:rsidRPr="008A6BF9" w:rsidRDefault="00211203" w:rsidP="00AC7FF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8A6BF9">
              <w:rPr>
                <w:b/>
              </w:rPr>
              <w:t>«УТВЕРЖДАЮ»</w:t>
            </w:r>
          </w:p>
          <w:p w:rsidR="00211203" w:rsidRDefault="00211203" w:rsidP="00AC7FF9">
            <w:r w:rsidRPr="008A6BF9">
              <w:t xml:space="preserve">Президент </w:t>
            </w:r>
            <w:r>
              <w:t>РОО «Свердловская областная федерация конного спорта»</w:t>
            </w:r>
          </w:p>
          <w:p w:rsidR="00211203" w:rsidRDefault="00211203" w:rsidP="00AC7FF9"/>
          <w:p w:rsidR="00211203" w:rsidRPr="004F4781" w:rsidRDefault="00211203" w:rsidP="00AC7FF9">
            <w:r w:rsidRPr="008A6BF9">
              <w:t>____________</w:t>
            </w:r>
            <w:r>
              <w:t xml:space="preserve"> М.Г. Казанцев </w:t>
            </w:r>
          </w:p>
          <w:p w:rsidR="00211203" w:rsidRPr="008A6BF9" w:rsidRDefault="00211203" w:rsidP="00AC7FF9">
            <w:r w:rsidRPr="008A6BF9">
              <w:t>«__</w:t>
            </w:r>
            <w:r>
              <w:t>_</w:t>
            </w:r>
            <w:r w:rsidRPr="008A6BF9">
              <w:t>_»</w:t>
            </w:r>
            <w:r>
              <w:t xml:space="preserve">_______________2010 </w:t>
            </w:r>
            <w:r w:rsidRPr="008A6BF9">
              <w:t>г.</w:t>
            </w:r>
          </w:p>
          <w:p w:rsidR="00211203" w:rsidRPr="006A1452" w:rsidRDefault="00211203" w:rsidP="00AC7FF9">
            <w:pPr>
              <w:rPr>
                <w:b/>
                <w:highlight w:val="yellow"/>
              </w:rPr>
            </w:pPr>
          </w:p>
          <w:p w:rsidR="00211203" w:rsidRPr="008A6BF9" w:rsidRDefault="00211203" w:rsidP="00AC7FF9"/>
        </w:tc>
      </w:tr>
    </w:tbl>
    <w:p w:rsidR="00BD0FDB" w:rsidRDefault="00211203" w:rsidP="00211203"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ПОЛОЖЕНИЕ О СОРЕВНОВАНИЯХ </w:t>
      </w:r>
      <w:r>
        <w:rPr>
          <w:rFonts w:ascii="Arial" w:hAnsi="Arial" w:cs="Arial"/>
          <w:sz w:val="20"/>
          <w:szCs w:val="20"/>
        </w:rPr>
        <w:br/>
        <w:t>Первенство КСК "Будущее России"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I. ОБЩАЯ ИНФОРМАЦИЯ</w:t>
      </w:r>
      <w:r>
        <w:rPr>
          <w:rFonts w:ascii="Arial" w:hAnsi="Arial" w:cs="Arial"/>
          <w:sz w:val="20"/>
          <w:szCs w:val="20"/>
        </w:rPr>
        <w:br/>
        <w:t>СТАТУС СОРЕВНОВАНИЙ: Региональные официальные</w:t>
      </w:r>
      <w:r>
        <w:rPr>
          <w:rFonts w:ascii="Arial" w:hAnsi="Arial" w:cs="Arial"/>
          <w:sz w:val="20"/>
          <w:szCs w:val="20"/>
        </w:rPr>
        <w:br/>
        <w:t>КАТЕГОРИЯ СОРЕВНОВАНИЙ: открытые/личные</w:t>
      </w:r>
      <w:r>
        <w:rPr>
          <w:rFonts w:ascii="Arial" w:hAnsi="Arial" w:cs="Arial"/>
          <w:sz w:val="20"/>
          <w:szCs w:val="20"/>
        </w:rPr>
        <w:br/>
        <w:t>Дата проведения 16 - 18 июля</w:t>
      </w:r>
      <w:r>
        <w:rPr>
          <w:rFonts w:ascii="Arial" w:hAnsi="Arial" w:cs="Arial"/>
          <w:sz w:val="20"/>
          <w:szCs w:val="20"/>
        </w:rPr>
        <w:br/>
        <w:t>Место проведения: Свердловская область, Поселок Санаторный КСК "Будущее России"</w:t>
      </w:r>
      <w:r>
        <w:rPr>
          <w:rFonts w:ascii="Arial" w:hAnsi="Arial" w:cs="Arial"/>
          <w:sz w:val="20"/>
          <w:szCs w:val="20"/>
        </w:rPr>
        <w:br/>
        <w:t>II. ОРГАНИЗАТОРЫ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Вараксин</w:t>
      </w:r>
      <w:proofErr w:type="spellEnd"/>
      <w:r>
        <w:rPr>
          <w:rFonts w:ascii="Arial" w:hAnsi="Arial" w:cs="Arial"/>
          <w:sz w:val="20"/>
          <w:szCs w:val="20"/>
        </w:rPr>
        <w:t xml:space="preserve"> Валерий Владимирович</w:t>
      </w:r>
      <w:r>
        <w:rPr>
          <w:rFonts w:ascii="Arial" w:hAnsi="Arial" w:cs="Arial"/>
          <w:sz w:val="20"/>
          <w:szCs w:val="20"/>
        </w:rPr>
        <w:br/>
        <w:t>Члены оргкомитета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Вараксин</w:t>
      </w:r>
      <w:proofErr w:type="spellEnd"/>
      <w:r>
        <w:rPr>
          <w:rFonts w:ascii="Arial" w:hAnsi="Arial" w:cs="Arial"/>
          <w:sz w:val="20"/>
          <w:szCs w:val="20"/>
        </w:rPr>
        <w:t xml:space="preserve"> В.В. , </w:t>
      </w:r>
      <w:proofErr w:type="spellStart"/>
      <w:r>
        <w:rPr>
          <w:rFonts w:ascii="Arial" w:hAnsi="Arial" w:cs="Arial"/>
          <w:sz w:val="20"/>
          <w:szCs w:val="20"/>
        </w:rPr>
        <w:t>Царикова</w:t>
      </w:r>
      <w:proofErr w:type="spellEnd"/>
      <w:r>
        <w:rPr>
          <w:rFonts w:ascii="Arial" w:hAnsi="Arial" w:cs="Arial"/>
          <w:sz w:val="20"/>
          <w:szCs w:val="20"/>
        </w:rPr>
        <w:t xml:space="preserve"> Е.Ю.</w:t>
      </w:r>
      <w:r>
        <w:rPr>
          <w:rFonts w:ascii="Arial" w:hAnsi="Arial" w:cs="Arial"/>
          <w:sz w:val="20"/>
          <w:szCs w:val="20"/>
        </w:rPr>
        <w:br/>
        <w:t>III. ОБЩИЕ УСЛОВИЯ</w:t>
      </w:r>
      <w:r>
        <w:rPr>
          <w:rFonts w:ascii="Arial" w:hAnsi="Arial" w:cs="Arial"/>
          <w:sz w:val="20"/>
          <w:szCs w:val="20"/>
        </w:rPr>
        <w:br/>
        <w:t>Соревнования проводятся в соответствии с</w:t>
      </w:r>
      <w:r>
        <w:rPr>
          <w:rFonts w:ascii="Arial" w:hAnsi="Arial" w:cs="Arial"/>
          <w:sz w:val="20"/>
          <w:szCs w:val="20"/>
        </w:rPr>
        <w:br/>
        <w:t>- Временными правилами соревнований по конному спорту, ФКСР, 2-е изд., действ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1.01.2007 г.</w:t>
      </w:r>
      <w:r>
        <w:rPr>
          <w:rFonts w:ascii="Arial" w:hAnsi="Arial" w:cs="Arial"/>
          <w:sz w:val="20"/>
          <w:szCs w:val="20"/>
        </w:rPr>
        <w:br/>
        <w:t>- Ветеринарным Регламентом FEI, 11-е изд., действ. с 01.01.2009г.</w:t>
      </w:r>
      <w:r>
        <w:rPr>
          <w:rFonts w:ascii="Arial" w:hAnsi="Arial" w:cs="Arial"/>
          <w:sz w:val="20"/>
          <w:szCs w:val="20"/>
        </w:rPr>
        <w:br/>
        <w:t>- Регламентом участия и организации турниров по конному спорту 2010 г.,</w:t>
      </w:r>
      <w:r>
        <w:rPr>
          <w:rFonts w:ascii="Arial" w:hAnsi="Arial" w:cs="Arial"/>
          <w:sz w:val="20"/>
          <w:szCs w:val="20"/>
        </w:rPr>
        <w:br/>
        <w:t xml:space="preserve">- Всеми действующими поправками к указанным выше документам, принятыми в установленном порядке и опубликованными ФКСР. </w:t>
      </w:r>
      <w:r>
        <w:rPr>
          <w:rFonts w:ascii="Arial" w:hAnsi="Arial" w:cs="Arial"/>
          <w:sz w:val="20"/>
          <w:szCs w:val="20"/>
        </w:rPr>
        <w:br/>
        <w:t>IV. ГЛАВНАЯ СУДЕЙСКАЯ КОЛЛЕГИЯ</w:t>
      </w:r>
      <w:r>
        <w:rPr>
          <w:rFonts w:ascii="Arial" w:hAnsi="Arial" w:cs="Arial"/>
          <w:sz w:val="20"/>
          <w:szCs w:val="20"/>
        </w:rPr>
        <w:br/>
        <w:t>Судья по назначению.</w:t>
      </w:r>
      <w:r>
        <w:rPr>
          <w:rFonts w:ascii="Arial" w:hAnsi="Arial" w:cs="Arial"/>
          <w:sz w:val="20"/>
          <w:szCs w:val="20"/>
        </w:rPr>
        <w:br/>
        <w:t xml:space="preserve">Главный секретарь </w:t>
      </w:r>
      <w:proofErr w:type="spellStart"/>
      <w:r>
        <w:rPr>
          <w:rFonts w:ascii="Arial" w:hAnsi="Arial" w:cs="Arial"/>
          <w:sz w:val="20"/>
          <w:szCs w:val="20"/>
        </w:rPr>
        <w:t>Ю.А.Перминова</w:t>
      </w:r>
      <w:proofErr w:type="spellEnd"/>
      <w:r>
        <w:rPr>
          <w:rFonts w:ascii="Arial" w:hAnsi="Arial" w:cs="Arial"/>
          <w:sz w:val="20"/>
          <w:szCs w:val="20"/>
        </w:rPr>
        <w:t xml:space="preserve"> г</w:t>
      </w:r>
      <w:proofErr w:type="gramStart"/>
      <w:r>
        <w:rPr>
          <w:rFonts w:ascii="Arial" w:hAnsi="Arial" w:cs="Arial"/>
          <w:sz w:val="20"/>
          <w:szCs w:val="20"/>
        </w:rPr>
        <w:t>.Е</w:t>
      </w:r>
      <w:proofErr w:type="gramEnd"/>
      <w:r>
        <w:rPr>
          <w:rFonts w:ascii="Arial" w:hAnsi="Arial" w:cs="Arial"/>
          <w:sz w:val="20"/>
          <w:szCs w:val="20"/>
        </w:rPr>
        <w:t>катеринбург</w:t>
      </w:r>
      <w:r>
        <w:rPr>
          <w:rFonts w:ascii="Arial" w:hAnsi="Arial" w:cs="Arial"/>
          <w:sz w:val="20"/>
          <w:szCs w:val="20"/>
        </w:rPr>
        <w:br/>
        <w:t>Курс-дизайнер Салтанова Анастасия</w:t>
      </w:r>
      <w:r>
        <w:rPr>
          <w:rFonts w:ascii="Arial" w:hAnsi="Arial" w:cs="Arial"/>
          <w:sz w:val="20"/>
          <w:szCs w:val="20"/>
        </w:rPr>
        <w:br/>
        <w:t>Ветеринарный врач Наталья</w:t>
      </w:r>
      <w:r>
        <w:rPr>
          <w:rFonts w:ascii="Arial" w:hAnsi="Arial" w:cs="Arial"/>
          <w:sz w:val="20"/>
          <w:szCs w:val="20"/>
        </w:rPr>
        <w:br/>
        <w:t>V. ТЕХНИЧЕСКИЕ УСЛОВИЯ</w:t>
      </w:r>
      <w:r>
        <w:rPr>
          <w:rFonts w:ascii="Arial" w:hAnsi="Arial" w:cs="Arial"/>
          <w:sz w:val="20"/>
          <w:szCs w:val="20"/>
        </w:rPr>
        <w:br/>
        <w:t>Соревнования проводятся на открытом грунте</w:t>
      </w:r>
      <w:r>
        <w:rPr>
          <w:rFonts w:ascii="Arial" w:hAnsi="Arial" w:cs="Arial"/>
          <w:sz w:val="20"/>
          <w:szCs w:val="20"/>
        </w:rPr>
        <w:br/>
        <w:t>Тип грунта: песок</w:t>
      </w:r>
      <w:r>
        <w:rPr>
          <w:rFonts w:ascii="Arial" w:hAnsi="Arial" w:cs="Arial"/>
          <w:sz w:val="20"/>
          <w:szCs w:val="20"/>
        </w:rPr>
        <w:br/>
        <w:t>Размеры основного поля: 30 * 70</w:t>
      </w:r>
      <w:r>
        <w:rPr>
          <w:rFonts w:ascii="Arial" w:hAnsi="Arial" w:cs="Arial"/>
          <w:sz w:val="20"/>
          <w:szCs w:val="20"/>
        </w:rPr>
        <w:br/>
        <w:t>VI. ПРИГЛАШЕНИЯ И ДОПУСК</w:t>
      </w:r>
      <w:r>
        <w:rPr>
          <w:rFonts w:ascii="Arial" w:hAnsi="Arial" w:cs="Arial"/>
          <w:sz w:val="20"/>
          <w:szCs w:val="20"/>
        </w:rPr>
        <w:br/>
        <w:t xml:space="preserve">Категории приглашенных участников: Взрослые </w:t>
      </w:r>
      <w:proofErr w:type="spellStart"/>
      <w:r>
        <w:rPr>
          <w:rFonts w:ascii="Arial" w:hAnsi="Arial" w:cs="Arial"/>
          <w:sz w:val="20"/>
          <w:szCs w:val="20"/>
        </w:rPr>
        <w:t>спорсмены</w:t>
      </w:r>
      <w:proofErr w:type="spellEnd"/>
      <w:r>
        <w:rPr>
          <w:rFonts w:ascii="Arial" w:hAnsi="Arial" w:cs="Arial"/>
          <w:sz w:val="20"/>
          <w:szCs w:val="20"/>
        </w:rPr>
        <w:t xml:space="preserve">/ взрослые спортсмены на молодых лошадях возрастом до 6 лет включительно / юниоры/ юноши/ </w:t>
      </w:r>
      <w:proofErr w:type="spellStart"/>
      <w:r>
        <w:rPr>
          <w:rFonts w:ascii="Arial" w:hAnsi="Arial" w:cs="Arial"/>
          <w:sz w:val="20"/>
          <w:szCs w:val="20"/>
        </w:rPr>
        <w:t>любители,дети</w:t>
      </w:r>
      <w:proofErr w:type="spellEnd"/>
      <w:r>
        <w:rPr>
          <w:rFonts w:ascii="Arial" w:hAnsi="Arial" w:cs="Arial"/>
          <w:sz w:val="20"/>
          <w:szCs w:val="20"/>
        </w:rPr>
        <w:t xml:space="preserve"> (10-15лет)</w:t>
      </w:r>
      <w:r>
        <w:rPr>
          <w:rFonts w:ascii="Arial" w:hAnsi="Arial" w:cs="Arial"/>
          <w:sz w:val="20"/>
          <w:szCs w:val="20"/>
        </w:rPr>
        <w:br/>
        <w:t>Количество лошадей на одного всадника не более 2х</w:t>
      </w:r>
      <w:proofErr w:type="gramStart"/>
      <w:r>
        <w:rPr>
          <w:rFonts w:ascii="Arial" w:hAnsi="Arial" w:cs="Arial"/>
          <w:sz w:val="20"/>
          <w:szCs w:val="20"/>
        </w:rPr>
        <w:br/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о время соревнований по конкуру ношение защитного шлема (каски) является обязательным не только во время выступлений на боевом поле, но и во время разминки и тренировки В том случае, если всадник не носит жесткую каску в процессе тренировок, или прыгает через препятствие без защитного шлема, а также с неправильно закрепленной или расстегнутой системой ремней, то он, по усмотрению Главной Судейской коллегии может быть наказан исключением. </w:t>
      </w:r>
      <w:r>
        <w:rPr>
          <w:rFonts w:ascii="Arial" w:hAnsi="Arial" w:cs="Arial"/>
          <w:sz w:val="20"/>
          <w:szCs w:val="20"/>
        </w:rPr>
        <w:br/>
        <w:t>Каждая лошадь может быть допущена к старту не более 2-х раз в день.</w:t>
      </w:r>
      <w:r>
        <w:rPr>
          <w:rFonts w:ascii="Arial" w:hAnsi="Arial" w:cs="Arial"/>
          <w:sz w:val="20"/>
          <w:szCs w:val="20"/>
        </w:rPr>
        <w:br/>
        <w:t>VII. ЗАЯВКИ</w:t>
      </w:r>
      <w:r>
        <w:rPr>
          <w:rFonts w:ascii="Arial" w:hAnsi="Arial" w:cs="Arial"/>
          <w:sz w:val="20"/>
          <w:szCs w:val="20"/>
        </w:rPr>
        <w:br/>
        <w:t xml:space="preserve">Предварительные заявки подаются до 7.июля 2010 </w:t>
      </w:r>
      <w:proofErr w:type="spellStart"/>
      <w:r>
        <w:rPr>
          <w:rFonts w:ascii="Arial" w:hAnsi="Arial" w:cs="Arial"/>
          <w:sz w:val="20"/>
          <w:szCs w:val="20"/>
        </w:rPr>
        <w:t>года</w:t>
      </w:r>
      <w:proofErr w:type="gramStart"/>
      <w:r>
        <w:rPr>
          <w:rFonts w:ascii="Arial" w:hAnsi="Arial" w:cs="Arial"/>
          <w:sz w:val="20"/>
          <w:szCs w:val="20"/>
        </w:rPr>
        <w:t>,н</w:t>
      </w:r>
      <w:proofErr w:type="gramEnd"/>
      <w:r>
        <w:rPr>
          <w:rFonts w:ascii="Arial" w:hAnsi="Arial" w:cs="Arial"/>
          <w:sz w:val="20"/>
          <w:szCs w:val="20"/>
        </w:rPr>
        <w:t>а</w:t>
      </w:r>
      <w:proofErr w:type="spellEnd"/>
      <w:r>
        <w:rPr>
          <w:rFonts w:ascii="Arial" w:hAnsi="Arial" w:cs="Arial"/>
          <w:sz w:val="20"/>
          <w:szCs w:val="20"/>
        </w:rPr>
        <w:t xml:space="preserve"> электронный адрес </w:t>
      </w:r>
      <w:hyperlink r:id="rId4" w:history="1">
        <w:r>
          <w:rPr>
            <w:rStyle w:val="a3"/>
            <w:rFonts w:ascii="Arial" w:hAnsi="Arial" w:cs="Arial"/>
            <w:sz w:val="20"/>
            <w:szCs w:val="20"/>
          </w:rPr>
          <w:t>solnce160@mail.ru</w:t>
        </w:r>
      </w:hyperlink>
      <w:r>
        <w:rPr>
          <w:rFonts w:ascii="Arial" w:hAnsi="Arial" w:cs="Arial"/>
          <w:sz w:val="20"/>
          <w:szCs w:val="20"/>
        </w:rPr>
        <w:t xml:space="preserve"> ,вопросы по телефону +7950 63 69 472 Катя.</w:t>
      </w:r>
      <w:r>
        <w:rPr>
          <w:rFonts w:ascii="Arial" w:hAnsi="Arial" w:cs="Arial"/>
          <w:sz w:val="20"/>
          <w:szCs w:val="20"/>
        </w:rPr>
        <w:br/>
        <w:t>Окончательные заявки - на мандатной комиссии 16.07 с 13:00 до 15:00</w:t>
      </w:r>
      <w:r>
        <w:rPr>
          <w:rFonts w:ascii="Arial" w:hAnsi="Arial" w:cs="Arial"/>
          <w:sz w:val="20"/>
          <w:szCs w:val="20"/>
        </w:rPr>
        <w:br/>
        <w:t>VIII. УЧАСТИЕ</w:t>
      </w:r>
      <w:r>
        <w:rPr>
          <w:rFonts w:ascii="Arial" w:hAnsi="Arial" w:cs="Arial"/>
          <w:sz w:val="20"/>
          <w:szCs w:val="20"/>
        </w:rPr>
        <w:br/>
        <w:t>На основании Регламента турниров по конному спорту 2010 г. к участию в соревнованиях допускаются члены ФКСР, уплатившие членские взносы за 2010 г.</w:t>
      </w:r>
      <w:r>
        <w:rPr>
          <w:rFonts w:ascii="Arial" w:hAnsi="Arial" w:cs="Arial"/>
          <w:sz w:val="20"/>
          <w:szCs w:val="20"/>
        </w:rPr>
        <w:br/>
        <w:t>На мандатную комиссию должны быть предоставлены следующие документы:</w:t>
      </w:r>
      <w:r>
        <w:rPr>
          <w:rFonts w:ascii="Arial" w:hAnsi="Arial" w:cs="Arial"/>
          <w:sz w:val="20"/>
          <w:szCs w:val="20"/>
        </w:rPr>
        <w:br/>
        <w:t>- членский билет ФКСР;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- заявка по форме;</w:t>
      </w:r>
      <w:r>
        <w:rPr>
          <w:rFonts w:ascii="Arial" w:hAnsi="Arial" w:cs="Arial"/>
          <w:sz w:val="20"/>
          <w:szCs w:val="20"/>
        </w:rPr>
        <w:br/>
        <w:t>- паспор</w:t>
      </w:r>
      <w:proofErr w:type="gramStart"/>
      <w:r>
        <w:rPr>
          <w:rFonts w:ascii="Arial" w:hAnsi="Arial" w:cs="Arial"/>
          <w:sz w:val="20"/>
          <w:szCs w:val="20"/>
        </w:rPr>
        <w:t>т(</w:t>
      </w:r>
      <w:proofErr w:type="gramEnd"/>
      <w:r>
        <w:rPr>
          <w:rFonts w:ascii="Arial" w:hAnsi="Arial" w:cs="Arial"/>
          <w:sz w:val="20"/>
          <w:szCs w:val="20"/>
        </w:rPr>
        <w:t xml:space="preserve">а) спортивной лошади ФКСР </w:t>
      </w:r>
      <w:r>
        <w:rPr>
          <w:rFonts w:ascii="Arial" w:hAnsi="Arial" w:cs="Arial"/>
          <w:sz w:val="20"/>
          <w:szCs w:val="20"/>
        </w:rPr>
        <w:br/>
        <w:t>- список лошадей участника (-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>);</w:t>
      </w:r>
      <w:r>
        <w:rPr>
          <w:rFonts w:ascii="Arial" w:hAnsi="Arial" w:cs="Arial"/>
          <w:sz w:val="20"/>
          <w:szCs w:val="20"/>
        </w:rPr>
        <w:br/>
        <w:t>- документ, подтверждающий уровень технической подготовленности спортсмена (зачетная книжка, удостоверение о спортивном разряде/звании);</w:t>
      </w:r>
      <w:r>
        <w:rPr>
          <w:rFonts w:ascii="Arial" w:hAnsi="Arial" w:cs="Arial"/>
          <w:sz w:val="20"/>
          <w:szCs w:val="20"/>
        </w:rPr>
        <w:br/>
        <w:t>- действующий медицинский допуск спортивного диспансера или разовая медицинская справка на участие в соревнованиях;</w:t>
      </w:r>
      <w:r>
        <w:rPr>
          <w:rFonts w:ascii="Arial" w:hAnsi="Arial" w:cs="Arial"/>
          <w:sz w:val="20"/>
          <w:szCs w:val="20"/>
        </w:rPr>
        <w:br/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тренеру от родителей или законного опекуна на право действовать от их имени и разрешение от родителей или законного опекуна на участие в соревнованиях по конному спорту (обязательно) </w:t>
      </w:r>
      <w:r>
        <w:rPr>
          <w:rFonts w:ascii="Arial" w:hAnsi="Arial" w:cs="Arial"/>
          <w:sz w:val="20"/>
          <w:szCs w:val="20"/>
        </w:rPr>
        <w:br/>
        <w:t>- для детей, а также для юношей, в случае их участия в соревнованиях более старшей возрастной категории – заявление тренера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  <w:r>
        <w:rPr>
          <w:rFonts w:ascii="Arial" w:hAnsi="Arial" w:cs="Arial"/>
          <w:sz w:val="20"/>
          <w:szCs w:val="20"/>
        </w:rPr>
        <w:br/>
        <w:t>- действующий страховой полис (страхование жизни, обязательна отметка в полисе о включении повышенного риска – Конный спорт)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  <w:r>
        <w:rPr>
          <w:rFonts w:ascii="Arial" w:hAnsi="Arial" w:cs="Arial"/>
          <w:sz w:val="20"/>
          <w:szCs w:val="20"/>
        </w:rPr>
        <w:br/>
        <w:t>IX.</w:t>
      </w:r>
      <w:proofErr w:type="gramEnd"/>
      <w:r>
        <w:rPr>
          <w:rFonts w:ascii="Arial" w:hAnsi="Arial" w:cs="Arial"/>
          <w:sz w:val="20"/>
          <w:szCs w:val="20"/>
        </w:rPr>
        <w:t xml:space="preserve"> ВЕТЕРИНАРНЫЕ АСПЕКТЫ</w:t>
      </w:r>
      <w:r>
        <w:rPr>
          <w:rFonts w:ascii="Arial" w:hAnsi="Arial" w:cs="Arial"/>
          <w:sz w:val="20"/>
          <w:szCs w:val="20"/>
        </w:rPr>
        <w:br/>
        <w:t>Состояние здоровья лошадей должно быть подтверждено ветеринарным свидетельством установленного образца.</w:t>
      </w:r>
      <w:r>
        <w:rPr>
          <w:rFonts w:ascii="Arial" w:hAnsi="Arial" w:cs="Arial"/>
          <w:sz w:val="20"/>
          <w:szCs w:val="20"/>
        </w:rPr>
        <w:br/>
        <w:t>X. ЖЕРЕБЪЕВКА УЧАСТНИКОВ</w:t>
      </w:r>
      <w:r>
        <w:rPr>
          <w:rFonts w:ascii="Arial" w:hAnsi="Arial" w:cs="Arial"/>
          <w:sz w:val="20"/>
          <w:szCs w:val="20"/>
        </w:rPr>
        <w:br/>
        <w:t>Жеребьевка состоится на мандатной комиссии 16 июля 2010года</w:t>
      </w:r>
      <w:r>
        <w:rPr>
          <w:rFonts w:ascii="Arial" w:hAnsi="Arial" w:cs="Arial"/>
          <w:sz w:val="20"/>
          <w:szCs w:val="20"/>
        </w:rPr>
        <w:br/>
        <w:t xml:space="preserve">XI. ПРОГРАММА СОРЕВНОВАНИЙ </w:t>
      </w:r>
      <w:r>
        <w:rPr>
          <w:rFonts w:ascii="Arial" w:hAnsi="Arial" w:cs="Arial"/>
          <w:sz w:val="20"/>
          <w:szCs w:val="20"/>
        </w:rPr>
        <w:br/>
        <w:t xml:space="preserve">16.07. заезд </w:t>
      </w:r>
      <w:proofErr w:type="spellStart"/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9:00, </w:t>
      </w:r>
      <w:proofErr w:type="spellStart"/>
      <w:r>
        <w:rPr>
          <w:rFonts w:ascii="Arial" w:hAnsi="Arial" w:cs="Arial"/>
          <w:sz w:val="20"/>
          <w:szCs w:val="20"/>
        </w:rPr>
        <w:t>вет</w:t>
      </w:r>
      <w:proofErr w:type="gramStart"/>
      <w:r>
        <w:rPr>
          <w:rFonts w:ascii="Arial" w:hAnsi="Arial" w:cs="Arial"/>
          <w:sz w:val="20"/>
          <w:szCs w:val="20"/>
        </w:rPr>
        <w:t>.и</w:t>
      </w:r>
      <w:proofErr w:type="gramEnd"/>
      <w:r>
        <w:rPr>
          <w:rFonts w:ascii="Arial" w:hAnsi="Arial" w:cs="Arial"/>
          <w:sz w:val="20"/>
          <w:szCs w:val="20"/>
        </w:rPr>
        <w:t>нспекция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proofErr w:type="spellStart"/>
      <w:r>
        <w:rPr>
          <w:rFonts w:ascii="Arial" w:hAnsi="Arial" w:cs="Arial"/>
          <w:sz w:val="20"/>
          <w:szCs w:val="20"/>
        </w:rPr>
        <w:t>приезду,мандатная</w:t>
      </w:r>
      <w:proofErr w:type="spellEnd"/>
      <w:r>
        <w:rPr>
          <w:rFonts w:ascii="Arial" w:hAnsi="Arial" w:cs="Arial"/>
          <w:sz w:val="20"/>
          <w:szCs w:val="20"/>
        </w:rPr>
        <w:t xml:space="preserve"> комиссия с 15 - 17 , жеребьевка </w:t>
      </w:r>
      <w:proofErr w:type="spellStart"/>
      <w:r>
        <w:rPr>
          <w:rFonts w:ascii="Arial" w:hAnsi="Arial" w:cs="Arial"/>
          <w:sz w:val="20"/>
          <w:szCs w:val="20"/>
        </w:rPr>
        <w:t>участников,выводка</w:t>
      </w:r>
      <w:proofErr w:type="spellEnd"/>
      <w:r>
        <w:rPr>
          <w:rFonts w:ascii="Arial" w:hAnsi="Arial" w:cs="Arial"/>
          <w:sz w:val="20"/>
          <w:szCs w:val="20"/>
        </w:rPr>
        <w:t xml:space="preserve"> с 17:30 по 18:30.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17.07.</w:t>
      </w:r>
      <w:r>
        <w:rPr>
          <w:rFonts w:ascii="Arial" w:hAnsi="Arial" w:cs="Arial"/>
          <w:sz w:val="20"/>
          <w:szCs w:val="20"/>
        </w:rPr>
        <w:br/>
        <w:t>10:00 Парад участников</w:t>
      </w:r>
      <w:r>
        <w:rPr>
          <w:rFonts w:ascii="Arial" w:hAnsi="Arial" w:cs="Arial"/>
          <w:sz w:val="20"/>
          <w:szCs w:val="20"/>
        </w:rPr>
        <w:br/>
        <w:t>10:30 - Конкур №1 - до 80 см.</w:t>
      </w:r>
      <w:r>
        <w:rPr>
          <w:rFonts w:ascii="Arial" w:hAnsi="Arial" w:cs="Arial"/>
          <w:sz w:val="20"/>
          <w:szCs w:val="20"/>
        </w:rPr>
        <w:br/>
        <w:t xml:space="preserve">зачеты -дети с (10 - 15 лет), молодые лошади (4 - 6 лет),на молодых </w:t>
      </w:r>
      <w:r>
        <w:rPr>
          <w:rFonts w:ascii="Arial" w:hAnsi="Arial" w:cs="Arial"/>
          <w:sz w:val="20"/>
          <w:szCs w:val="20"/>
        </w:rPr>
        <w:br/>
        <w:t>лошадях могут выступать спортсмены достигшие 18 лет.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ххх</w:t>
      </w:r>
      <w:proofErr w:type="spellEnd"/>
      <w:r>
        <w:rPr>
          <w:rFonts w:ascii="Arial" w:hAnsi="Arial" w:cs="Arial"/>
          <w:sz w:val="20"/>
          <w:szCs w:val="20"/>
        </w:rPr>
        <w:t xml:space="preserve"> - Конкур №2 - до 110 см</w:t>
      </w:r>
      <w:proofErr w:type="gramStart"/>
      <w:r>
        <w:rPr>
          <w:rFonts w:ascii="Arial" w:hAnsi="Arial" w:cs="Arial"/>
          <w:sz w:val="20"/>
          <w:szCs w:val="20"/>
        </w:rPr>
        <w:t>.в</w:t>
      </w:r>
      <w:proofErr w:type="gramEnd"/>
      <w:r>
        <w:rPr>
          <w:rFonts w:ascii="Arial" w:hAnsi="Arial" w:cs="Arial"/>
          <w:sz w:val="20"/>
          <w:szCs w:val="20"/>
        </w:rPr>
        <w:t xml:space="preserve"> 2 фазы</w:t>
      </w:r>
      <w:r>
        <w:rPr>
          <w:rFonts w:ascii="Arial" w:hAnsi="Arial" w:cs="Arial"/>
          <w:sz w:val="20"/>
          <w:szCs w:val="20"/>
        </w:rPr>
        <w:br/>
        <w:t xml:space="preserve">зачеты - юноши , </w:t>
      </w:r>
      <w:proofErr w:type="spellStart"/>
      <w:r>
        <w:rPr>
          <w:rFonts w:ascii="Arial" w:hAnsi="Arial" w:cs="Arial"/>
          <w:sz w:val="20"/>
          <w:szCs w:val="20"/>
        </w:rPr>
        <w:t>юниоры,любители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ххх</w:t>
      </w:r>
      <w:proofErr w:type="spellEnd"/>
      <w:r>
        <w:rPr>
          <w:rFonts w:ascii="Arial" w:hAnsi="Arial" w:cs="Arial"/>
          <w:sz w:val="20"/>
          <w:szCs w:val="20"/>
        </w:rPr>
        <w:t xml:space="preserve"> - Конкур № 3 - 120 см. с </w:t>
      </w:r>
      <w:proofErr w:type="spellStart"/>
      <w:r>
        <w:rPr>
          <w:rFonts w:ascii="Arial" w:hAnsi="Arial" w:cs="Arial"/>
          <w:sz w:val="20"/>
          <w:szCs w:val="20"/>
        </w:rPr>
        <w:t>перепрыжкой</w:t>
      </w:r>
      <w:proofErr w:type="spellEnd"/>
      <w:r>
        <w:rPr>
          <w:rFonts w:ascii="Arial" w:hAnsi="Arial" w:cs="Arial"/>
          <w:sz w:val="20"/>
          <w:szCs w:val="20"/>
        </w:rPr>
        <w:br/>
        <w:t>общий зачет.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18.07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10:00 -Конкур № 4 - до 100 см.</w:t>
      </w:r>
      <w:r>
        <w:rPr>
          <w:rFonts w:ascii="Arial" w:hAnsi="Arial" w:cs="Arial"/>
          <w:sz w:val="20"/>
          <w:szCs w:val="20"/>
        </w:rPr>
        <w:br/>
        <w:t xml:space="preserve">зачеты -дети с (10 - 15 лет), молодые лошади (4 - 6 лет),на молодых </w:t>
      </w:r>
      <w:r>
        <w:rPr>
          <w:rFonts w:ascii="Arial" w:hAnsi="Arial" w:cs="Arial"/>
          <w:sz w:val="20"/>
          <w:szCs w:val="20"/>
        </w:rPr>
        <w:br/>
        <w:t xml:space="preserve">лошадях могут выступать спортсмены достигшие 18 </w:t>
      </w:r>
      <w:proofErr w:type="spellStart"/>
      <w:r>
        <w:rPr>
          <w:rFonts w:ascii="Arial" w:hAnsi="Arial" w:cs="Arial"/>
          <w:sz w:val="20"/>
          <w:szCs w:val="20"/>
        </w:rPr>
        <w:t>лет,юниоры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ххх</w:t>
      </w:r>
      <w:proofErr w:type="spellEnd"/>
      <w:r>
        <w:rPr>
          <w:rFonts w:ascii="Arial" w:hAnsi="Arial" w:cs="Arial"/>
          <w:sz w:val="20"/>
          <w:szCs w:val="20"/>
        </w:rPr>
        <w:t xml:space="preserve"> - Конкур №5 - до 115 см. с коростной маршрут </w:t>
      </w:r>
      <w:r>
        <w:rPr>
          <w:rFonts w:ascii="Arial" w:hAnsi="Arial" w:cs="Arial"/>
          <w:sz w:val="20"/>
          <w:szCs w:val="20"/>
        </w:rPr>
        <w:br/>
        <w:t>общий зачет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ххх</w:t>
      </w:r>
      <w:proofErr w:type="spellEnd"/>
      <w:r>
        <w:rPr>
          <w:rFonts w:ascii="Arial" w:hAnsi="Arial" w:cs="Arial"/>
          <w:sz w:val="20"/>
          <w:szCs w:val="20"/>
        </w:rPr>
        <w:t xml:space="preserve"> - Конкур №6 - до 130 см с </w:t>
      </w:r>
      <w:proofErr w:type="spellStart"/>
      <w:r>
        <w:rPr>
          <w:rFonts w:ascii="Arial" w:hAnsi="Arial" w:cs="Arial"/>
          <w:sz w:val="20"/>
          <w:szCs w:val="20"/>
        </w:rPr>
        <w:t>перепрыжкой</w:t>
      </w:r>
      <w:proofErr w:type="spellEnd"/>
      <w:r>
        <w:rPr>
          <w:rFonts w:ascii="Arial" w:hAnsi="Arial" w:cs="Arial"/>
          <w:sz w:val="20"/>
          <w:szCs w:val="20"/>
        </w:rPr>
        <w:br/>
        <w:t>общий зачет</w:t>
      </w:r>
      <w:r>
        <w:rPr>
          <w:rFonts w:ascii="Arial" w:hAnsi="Arial" w:cs="Arial"/>
          <w:sz w:val="20"/>
          <w:szCs w:val="20"/>
        </w:rPr>
        <w:br/>
        <w:t>Время начала каждого маршрута будет уточнено на совещании судей и представителей команд.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XII. ОПРЕДЕЛЕНИЕ ПОБЕДИТЕЛЕЙ И ПРИЗЕРОВ</w:t>
      </w:r>
      <w:r>
        <w:rPr>
          <w:rFonts w:ascii="Arial" w:hAnsi="Arial" w:cs="Arial"/>
          <w:sz w:val="20"/>
          <w:szCs w:val="20"/>
        </w:rPr>
        <w:br/>
        <w:t xml:space="preserve">Победители и призеры соревнований определяются в каждом маршруте в каждой категории участников.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Утвержденные протоколы (технические результаты) организаторы представляют на бумажных и электронных носителях по окончании соревнований</w:t>
      </w:r>
      <w:r>
        <w:rPr>
          <w:rFonts w:ascii="Arial" w:hAnsi="Arial" w:cs="Arial"/>
          <w:sz w:val="20"/>
          <w:szCs w:val="20"/>
        </w:rPr>
        <w:br/>
        <w:t>XIII. НАГРАЖДЕНИЕ</w:t>
      </w:r>
      <w:r>
        <w:rPr>
          <w:rFonts w:ascii="Arial" w:hAnsi="Arial" w:cs="Arial"/>
          <w:sz w:val="20"/>
          <w:szCs w:val="20"/>
        </w:rPr>
        <w:br/>
        <w:t>Общая сумма призового фонда соревнований &lt;Первенство КСК</w:t>
      </w:r>
      <w:proofErr w:type="gramStart"/>
      <w:r>
        <w:rPr>
          <w:rFonts w:ascii="Arial" w:hAnsi="Arial" w:cs="Arial"/>
          <w:sz w:val="20"/>
          <w:szCs w:val="20"/>
        </w:rPr>
        <w:t>"Б</w:t>
      </w:r>
      <w:proofErr w:type="gramEnd"/>
      <w:r>
        <w:rPr>
          <w:rFonts w:ascii="Arial" w:hAnsi="Arial" w:cs="Arial"/>
          <w:sz w:val="20"/>
          <w:szCs w:val="20"/>
        </w:rPr>
        <w:t>удущее России" &gt; составляет 70 000</w:t>
      </w:r>
      <w:r>
        <w:rPr>
          <w:rFonts w:ascii="Arial" w:hAnsi="Arial" w:cs="Arial"/>
          <w:sz w:val="20"/>
          <w:szCs w:val="20"/>
        </w:rPr>
        <w:br/>
        <w:t>XIV. ВЕТЕРИНАРНОЕ ОБЕСПЕЧЕНИЕ</w:t>
      </w:r>
      <w:r>
        <w:rPr>
          <w:rFonts w:ascii="Arial" w:hAnsi="Arial" w:cs="Arial"/>
          <w:sz w:val="20"/>
          <w:szCs w:val="20"/>
        </w:rPr>
        <w:br/>
        <w:t>Ветеринарная инспекция проводится 16.07.2010 с 10:00. Организационный комитет обеспечит наличие ветеринарных врачей. Расходы по услугам несут сами участники соревнований</w:t>
      </w:r>
      <w:r>
        <w:rPr>
          <w:rFonts w:ascii="Arial" w:hAnsi="Arial" w:cs="Arial"/>
          <w:sz w:val="20"/>
          <w:szCs w:val="20"/>
        </w:rPr>
        <w:br/>
        <w:t>XV. РАЗМЕЩЕНИЕ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1. Участники:</w:t>
      </w:r>
      <w:r>
        <w:rPr>
          <w:rFonts w:ascii="Arial" w:hAnsi="Arial" w:cs="Arial"/>
          <w:sz w:val="20"/>
          <w:szCs w:val="20"/>
        </w:rPr>
        <w:br/>
        <w:t xml:space="preserve">Возможно размещение участников на территории конноспортивного клуба Будущее России в </w:t>
      </w:r>
      <w:proofErr w:type="spellStart"/>
      <w:r>
        <w:rPr>
          <w:rFonts w:ascii="Arial" w:hAnsi="Arial" w:cs="Arial"/>
          <w:sz w:val="20"/>
          <w:szCs w:val="20"/>
        </w:rPr>
        <w:t>гостинице</w:t>
      </w:r>
      <w:proofErr w:type="gramStart"/>
      <w:r>
        <w:rPr>
          <w:rFonts w:ascii="Arial" w:hAnsi="Arial" w:cs="Arial"/>
          <w:sz w:val="20"/>
          <w:szCs w:val="20"/>
        </w:rPr>
        <w:t>,п</w:t>
      </w:r>
      <w:proofErr w:type="gramEnd"/>
      <w:r>
        <w:rPr>
          <w:rFonts w:ascii="Arial" w:hAnsi="Arial" w:cs="Arial"/>
          <w:sz w:val="20"/>
          <w:szCs w:val="20"/>
        </w:rPr>
        <w:t>одробно</w:t>
      </w:r>
      <w:proofErr w:type="spellEnd"/>
      <w:r>
        <w:rPr>
          <w:rFonts w:ascii="Arial" w:hAnsi="Arial" w:cs="Arial"/>
          <w:sz w:val="20"/>
          <w:szCs w:val="20"/>
        </w:rPr>
        <w:t xml:space="preserve"> о стоимости по телефону +79089053777 Лилия Михайловна</w:t>
      </w:r>
      <w:r>
        <w:rPr>
          <w:rFonts w:ascii="Arial" w:hAnsi="Arial" w:cs="Arial"/>
          <w:sz w:val="20"/>
          <w:szCs w:val="20"/>
        </w:rPr>
        <w:br/>
        <w:t>2.Лошади</w:t>
      </w:r>
      <w:r>
        <w:rPr>
          <w:rFonts w:ascii="Arial" w:hAnsi="Arial" w:cs="Arial"/>
          <w:sz w:val="20"/>
          <w:szCs w:val="20"/>
        </w:rPr>
        <w:br/>
        <w:t>Денники предоставляются с 16.07 по 18.07 стоимость денника 500 рублей без кормов, 800 рублей с кормами.</w:t>
      </w:r>
      <w:r>
        <w:rPr>
          <w:rFonts w:ascii="Arial" w:hAnsi="Arial" w:cs="Arial"/>
          <w:sz w:val="20"/>
          <w:szCs w:val="20"/>
        </w:rPr>
        <w:br/>
        <w:t>XVI. ФИНАНСОВЫЕ УСЛОВИЯ</w:t>
      </w:r>
      <w:r>
        <w:rPr>
          <w:rFonts w:ascii="Arial" w:hAnsi="Arial" w:cs="Arial"/>
          <w:sz w:val="20"/>
          <w:szCs w:val="20"/>
        </w:rPr>
        <w:br/>
        <w:t>Стартовые взносы:</w:t>
      </w:r>
      <w:r>
        <w:rPr>
          <w:rFonts w:ascii="Arial" w:hAnsi="Arial" w:cs="Arial"/>
          <w:sz w:val="20"/>
          <w:szCs w:val="20"/>
        </w:rPr>
        <w:br/>
        <w:t>Размер стартового взноса составляет 500 рублей старт с каждой пары, дети 250 рублей старт с каждой пары</w:t>
      </w:r>
      <w:r>
        <w:rPr>
          <w:rFonts w:ascii="Arial" w:hAnsi="Arial" w:cs="Arial"/>
          <w:sz w:val="20"/>
          <w:szCs w:val="20"/>
        </w:rPr>
        <w:br/>
        <w:t xml:space="preserve">Сумма стартового взноса </w:t>
      </w:r>
      <w:proofErr w:type="gramStart"/>
      <w:r>
        <w:rPr>
          <w:rFonts w:ascii="Arial" w:hAnsi="Arial" w:cs="Arial"/>
          <w:sz w:val="20"/>
          <w:szCs w:val="20"/>
        </w:rPr>
        <w:t>вносится при подаче окончательной заявки на мандатной комиссии 16.07.2010</w:t>
      </w:r>
      <w:r>
        <w:rPr>
          <w:rFonts w:ascii="Arial" w:hAnsi="Arial" w:cs="Arial"/>
          <w:sz w:val="20"/>
          <w:szCs w:val="20"/>
        </w:rPr>
        <w:br/>
        <w:t>Оргкомитет обеспечивает</w:t>
      </w:r>
      <w:proofErr w:type="gramEnd"/>
      <w:r>
        <w:rPr>
          <w:rFonts w:ascii="Arial" w:hAnsi="Arial" w:cs="Arial"/>
          <w:sz w:val="20"/>
          <w:szCs w:val="20"/>
        </w:rPr>
        <w:t xml:space="preserve"> оказание первой медицинской помощи и присутствие ветеринарного врача во время проведения соревнований. </w:t>
      </w:r>
      <w:r>
        <w:rPr>
          <w:rFonts w:ascii="Arial" w:hAnsi="Arial" w:cs="Arial"/>
          <w:sz w:val="20"/>
          <w:szCs w:val="20"/>
        </w:rPr>
        <w:br/>
        <w:t>XVII. СТРАХОВАНИЕ</w:t>
      </w:r>
      <w:r>
        <w:rPr>
          <w:rFonts w:ascii="Arial" w:hAnsi="Arial" w:cs="Arial"/>
          <w:sz w:val="20"/>
          <w:szCs w:val="20"/>
        </w:rPr>
        <w:br/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  <w:r>
        <w:rPr>
          <w:rFonts w:ascii="Arial" w:hAnsi="Arial" w:cs="Arial"/>
          <w:sz w:val="20"/>
          <w:szCs w:val="20"/>
        </w:rPr>
        <w:br/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  <w:r>
        <w:rPr>
          <w:rFonts w:ascii="Arial" w:hAnsi="Arial" w:cs="Arial"/>
          <w:sz w:val="20"/>
          <w:szCs w:val="20"/>
        </w:rPr>
        <w:br/>
        <w:t>XVIII. ИЗМЕНЕНИЕ ПРОГРАММЫ СОРЕВНОВАНИЙ (Ст.15.2)</w:t>
      </w:r>
      <w:r>
        <w:rPr>
          <w:rFonts w:ascii="Arial" w:hAnsi="Arial" w:cs="Arial"/>
          <w:sz w:val="20"/>
          <w:szCs w:val="20"/>
        </w:rPr>
        <w:br/>
        <w:t>В пределах двухнедельного срока перед началом соревнований никаких изменений не допускается.</w:t>
      </w:r>
      <w:r>
        <w:rPr>
          <w:rFonts w:ascii="Arial" w:hAnsi="Arial" w:cs="Arial"/>
          <w:sz w:val="20"/>
          <w:szCs w:val="20"/>
        </w:rPr>
        <w:br/>
        <w:t>В исключительных обстоятельствах Оргкомитет, с согласия участников и Главной судейской коллегии соревнований, оставляет за собой право изменить график соревнований с целью разрешения каких-либо затруднений либо проблем, возникших в результате упущения или невозможности предвидения определенных обстоятельств. О любом из этих изменений будут извещены все участники и официальные лица.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«СОГЛАСОВАНО»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________________ </w:t>
      </w:r>
      <w:proofErr w:type="spellStart"/>
      <w:r>
        <w:rPr>
          <w:rFonts w:ascii="Arial" w:hAnsi="Arial" w:cs="Arial"/>
          <w:sz w:val="20"/>
          <w:szCs w:val="20"/>
        </w:rPr>
        <w:t>А.А.Варнавский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Председатель Комитета ФКСР по конкуру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Данное положение является официальным приглашением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sectPr w:rsidR="00BD0FDB" w:rsidSect="002112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203"/>
    <w:rsid w:val="00211203"/>
    <w:rsid w:val="00BD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nce1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2010-07-02T06:15:00Z</dcterms:created>
  <dcterms:modified xsi:type="dcterms:W3CDTF">2010-07-02T06:17:00Z</dcterms:modified>
</cp:coreProperties>
</file>