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8068" w:tblpY="4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</w:tblGrid>
      <w:tr w:rsidR="00A173CD" w:rsidTr="00A173CD">
        <w:trPr>
          <w:trHeight w:val="1126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173CD" w:rsidRDefault="00A173CD" w:rsidP="00A173CD">
            <w:pPr>
              <w:pStyle w:val="a3"/>
              <w:jc w:val="center"/>
              <w:rPr>
                <w:b/>
                <w:sz w:val="20"/>
              </w:rPr>
            </w:pPr>
          </w:p>
          <w:p w:rsidR="00A173CD" w:rsidRDefault="00A173CD" w:rsidP="00A173C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ТОВАРИЩЕСТВО</w:t>
            </w:r>
          </w:p>
          <w:p w:rsidR="00A173CD" w:rsidRDefault="00A173CD" w:rsidP="00A173CD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 ОГРАНИЧЕННОЙ</w:t>
            </w:r>
          </w:p>
          <w:p w:rsidR="00A173CD" w:rsidRDefault="00A173CD" w:rsidP="00A173CD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b/>
                <w:sz w:val="20"/>
              </w:rPr>
              <w:t>ОТВЕТСТВЕННОСТЬЮ</w:t>
            </w:r>
          </w:p>
          <w:p w:rsidR="00A173CD" w:rsidRDefault="00A173CD" w:rsidP="00A173CD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>
              <w:rPr>
                <w:b/>
                <w:caps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OlimpLTD</w:t>
            </w:r>
            <w:r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</w:tbl>
    <w:p w:rsidR="00A173CD" w:rsidRDefault="00A173CD" w:rsidP="00A173CD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-85725</wp:posOffset>
            </wp:positionV>
            <wp:extent cx="2457450" cy="1028700"/>
            <wp:effectExtent l="0" t="0" r="0" b="0"/>
            <wp:wrapSquare wrapText="bothSides"/>
            <wp:docPr id="10" name="Рисунок 10" descr="в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из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35"/>
      </w:tblGrid>
      <w:tr w:rsidR="00A173CD" w:rsidTr="00A173CD">
        <w:trPr>
          <w:trHeight w:val="1132"/>
        </w:trPr>
        <w:tc>
          <w:tcPr>
            <w:tcW w:w="29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A173CD" w:rsidRDefault="00A173CD" w:rsidP="00A173CD">
            <w:pPr>
              <w:jc w:val="center"/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>
              <w:rPr>
                <w:b/>
                <w:caps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OlimpLTD</w:t>
            </w:r>
            <w:r>
              <w:rPr>
                <w:b/>
                <w:cap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  <w:p w:rsidR="00A173CD" w:rsidRDefault="00A173CD" w:rsidP="00A173CD">
            <w:pPr>
              <w:jc w:val="center"/>
              <w:rPr>
                <w:b/>
                <w: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0"/>
              </w:rPr>
              <w:t>ЖАУАПКЕРШ</w:t>
            </w:r>
            <w:proofErr w:type="gramStart"/>
            <w:r>
              <w:rPr>
                <w:b/>
                <w:sz w:val="20"/>
                <w:lang w:val="en-US"/>
              </w:rPr>
              <w:t>I</w:t>
            </w:r>
            <w:proofErr w:type="gramEnd"/>
            <w:r>
              <w:rPr>
                <w:b/>
                <w:sz w:val="20"/>
              </w:rPr>
              <w:t>Л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>Г</w:t>
            </w:r>
            <w:r>
              <w:rPr>
                <w:b/>
                <w:sz w:val="20"/>
                <w:lang w:val="en-US"/>
              </w:rPr>
              <w:t>I</w:t>
            </w:r>
          </w:p>
          <w:p w:rsidR="00A173CD" w:rsidRDefault="00A173CD" w:rsidP="00A173C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b/>
                <w:sz w:val="20"/>
              </w:rPr>
              <w:t>ШЕКТЕУЛ</w:t>
            </w:r>
            <w:proofErr w:type="gramStart"/>
            <w:r>
              <w:rPr>
                <w:b/>
                <w:sz w:val="20"/>
              </w:rPr>
              <w:t>I</w:t>
            </w:r>
            <w:proofErr w:type="gramEnd"/>
            <w:r>
              <w:rPr>
                <w:b/>
                <w:sz w:val="20"/>
              </w:rPr>
              <w:t xml:space="preserve">  СЕРIКТЕСТIГI</w:t>
            </w:r>
          </w:p>
        </w:tc>
      </w:tr>
    </w:tbl>
    <w:tbl>
      <w:tblPr>
        <w:tblpPr w:leftFromText="180" w:rightFromText="180" w:vertAnchor="text" w:horzAnchor="margin" w:tblpXSpec="center" w:tblpY="315"/>
        <w:tblW w:w="11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0"/>
        <w:gridCol w:w="2705"/>
      </w:tblGrid>
      <w:tr w:rsidR="00A173CD" w:rsidTr="00A173CD">
        <w:trPr>
          <w:trHeight w:val="1141"/>
        </w:trPr>
        <w:tc>
          <w:tcPr>
            <w:tcW w:w="8647" w:type="dxa"/>
          </w:tcPr>
          <w:p w:rsidR="00A173CD" w:rsidRDefault="00A173CD" w:rsidP="00A173C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Республика Казахстан </w:t>
            </w:r>
          </w:p>
          <w:p w:rsidR="00A173CD" w:rsidRDefault="00A173CD" w:rsidP="00A173C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г. Караганда</w:t>
            </w:r>
          </w:p>
          <w:p w:rsidR="00A173CD" w:rsidRDefault="00A173CD" w:rsidP="00A173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т.8 (7172) 561239; 567955</w:t>
            </w:r>
          </w:p>
          <w:p w:rsidR="00A173CD" w:rsidRPr="00A173CD" w:rsidRDefault="00A173CD" w:rsidP="00A173CD">
            <w:pPr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A173CD">
              <w:rPr>
                <w:rFonts w:ascii="Arial" w:hAnsi="Arial" w:cs="Arial"/>
                <w:b/>
                <w:sz w:val="16"/>
                <w:lang w:val="en-US"/>
              </w:rPr>
              <w:t>8 7001071246</w:t>
            </w:r>
          </w:p>
          <w:p w:rsidR="00A173CD" w:rsidRPr="00A173CD" w:rsidRDefault="00A173CD" w:rsidP="00A173CD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</w:t>
            </w:r>
            <w:r w:rsidRPr="00A173CD">
              <w:rPr>
                <w:rFonts w:ascii="Arial" w:hAnsi="Arial" w:cs="Arial"/>
                <w:sz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A173CD">
              <w:rPr>
                <w:rFonts w:ascii="Arial" w:hAnsi="Arial" w:cs="Arial"/>
                <w:sz w:val="16"/>
                <w:lang w:val="en-US"/>
              </w:rPr>
              <w:t xml:space="preserve">: </w:t>
            </w:r>
            <w:hyperlink r:id="rId8" w:history="1">
              <w:r>
                <w:rPr>
                  <w:rStyle w:val="a8"/>
                  <w:rFonts w:ascii="Arial" w:hAnsi="Arial" w:cs="Arial"/>
                  <w:sz w:val="16"/>
                  <w:lang w:val="en-US"/>
                </w:rPr>
                <w:t>olimp</w:t>
              </w:r>
              <w:r w:rsidRPr="00A173CD">
                <w:rPr>
                  <w:rStyle w:val="a8"/>
                  <w:rFonts w:ascii="Arial" w:hAnsi="Arial" w:cs="Arial"/>
                  <w:sz w:val="16"/>
                  <w:lang w:val="en-US"/>
                </w:rPr>
                <w:t>-</w:t>
              </w:r>
              <w:r>
                <w:rPr>
                  <w:rStyle w:val="a8"/>
                  <w:rFonts w:ascii="Arial" w:hAnsi="Arial" w:cs="Arial"/>
                  <w:sz w:val="16"/>
                  <w:lang w:val="en-US"/>
                </w:rPr>
                <w:t>ltd</w:t>
              </w:r>
              <w:r w:rsidRPr="00A173CD">
                <w:rPr>
                  <w:rStyle w:val="a8"/>
                  <w:rFonts w:ascii="Arial" w:hAnsi="Arial" w:cs="Arial"/>
                  <w:sz w:val="16"/>
                  <w:lang w:val="en-US"/>
                </w:rPr>
                <w:t>@</w:t>
              </w:r>
              <w:r>
                <w:rPr>
                  <w:rStyle w:val="a8"/>
                  <w:rFonts w:ascii="Arial" w:hAnsi="Arial" w:cs="Arial"/>
                  <w:sz w:val="16"/>
                  <w:lang w:val="en-US"/>
                </w:rPr>
                <w:t>mail</w:t>
              </w:r>
              <w:r w:rsidRPr="00A173CD">
                <w:rPr>
                  <w:rStyle w:val="a8"/>
                  <w:rFonts w:ascii="Arial" w:hAnsi="Arial" w:cs="Arial"/>
                  <w:sz w:val="16"/>
                  <w:lang w:val="en-US"/>
                </w:rPr>
                <w:t>.</w:t>
              </w:r>
              <w:r>
                <w:rPr>
                  <w:rStyle w:val="a8"/>
                  <w:rFonts w:ascii="Arial" w:hAnsi="Arial" w:cs="Arial"/>
                  <w:sz w:val="16"/>
                  <w:lang w:val="en-US"/>
                </w:rPr>
                <w:t>ru</w:t>
              </w:r>
            </w:hyperlink>
          </w:p>
          <w:p w:rsidR="00A173CD" w:rsidRDefault="00A173CD" w:rsidP="00A173CD">
            <w:pPr>
              <w:rPr>
                <w:rFonts w:ascii="Arial" w:hAnsi="Arial" w:cs="Arial"/>
                <w:b/>
                <w:sz w:val="16"/>
              </w:rPr>
            </w:pPr>
            <w:r>
              <w:rPr>
                <w:sz w:val="16"/>
                <w:lang w:val="en-US"/>
              </w:rPr>
              <w:t>www</w:t>
            </w:r>
            <w:r>
              <w:rPr>
                <w:sz w:val="16"/>
              </w:rPr>
              <w:t>.</w:t>
            </w:r>
            <w:proofErr w:type="spellStart"/>
            <w:r>
              <w:rPr>
                <w:sz w:val="16"/>
                <w:szCs w:val="24"/>
                <w:lang w:val="en-US"/>
              </w:rPr>
              <w:t>olimp</w:t>
            </w:r>
            <w:proofErr w:type="spellEnd"/>
            <w:r>
              <w:rPr>
                <w:sz w:val="16"/>
                <w:szCs w:val="24"/>
              </w:rPr>
              <w:t>-</w:t>
            </w:r>
            <w:r>
              <w:rPr>
                <w:sz w:val="16"/>
                <w:szCs w:val="24"/>
                <w:lang w:val="en-US"/>
              </w:rPr>
              <w:t>ltd</w:t>
            </w:r>
            <w:r>
              <w:rPr>
                <w:sz w:val="16"/>
                <w:szCs w:val="24"/>
              </w:rPr>
              <w:t>.</w:t>
            </w:r>
            <w:proofErr w:type="spellStart"/>
            <w:r>
              <w:rPr>
                <w:sz w:val="16"/>
                <w:szCs w:val="24"/>
                <w:lang w:val="en-US"/>
              </w:rPr>
              <w:t>satu</w:t>
            </w:r>
            <w:proofErr w:type="spellEnd"/>
            <w:r>
              <w:rPr>
                <w:sz w:val="16"/>
                <w:szCs w:val="24"/>
              </w:rPr>
              <w:t>.</w:t>
            </w:r>
            <w:proofErr w:type="spellStart"/>
            <w:r>
              <w:rPr>
                <w:sz w:val="16"/>
                <w:szCs w:val="24"/>
                <w:lang w:val="en-US"/>
              </w:rPr>
              <w:t>kz</w:t>
            </w:r>
            <w:proofErr w:type="spellEnd"/>
          </w:p>
          <w:p w:rsidR="00A173CD" w:rsidRDefault="00A173CD" w:rsidP="00A173CD">
            <w:pPr>
              <w:rPr>
                <w:rFonts w:ascii="Arial" w:hAnsi="Arial" w:cs="Arial"/>
                <w:sz w:val="16"/>
                <w:lang w:val="kk-KZ"/>
              </w:rPr>
            </w:pPr>
          </w:p>
        </w:tc>
        <w:tc>
          <w:tcPr>
            <w:tcW w:w="2704" w:type="dxa"/>
          </w:tcPr>
          <w:p w:rsidR="00A173CD" w:rsidRDefault="00A173CD" w:rsidP="00A173C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АО «</w:t>
            </w:r>
            <w:r>
              <w:rPr>
                <w:rFonts w:ascii="Arial" w:hAnsi="Arial" w:cs="Arial"/>
                <w:sz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</w:rPr>
              <w:t>ем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</w:rPr>
              <w:t>рбанк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» в </w:t>
            </w:r>
            <w:proofErr w:type="spellStart"/>
            <w:r>
              <w:rPr>
                <w:rFonts w:ascii="Arial" w:hAnsi="Arial" w:cs="Arial"/>
                <w:sz w:val="16"/>
              </w:rPr>
              <w:t>г</w:t>
            </w:r>
            <w:proofErr w:type="gramStart"/>
            <w:r>
              <w:rPr>
                <w:rFonts w:ascii="Arial" w:hAnsi="Arial" w:cs="Arial"/>
                <w:sz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</w:rPr>
              <w:t>араганда</w:t>
            </w:r>
            <w:proofErr w:type="spellEnd"/>
          </w:p>
          <w:p w:rsidR="00A173CD" w:rsidRDefault="00A173CD" w:rsidP="00A173CD">
            <w:pPr>
              <w:rPr>
                <w:rFonts w:ascii="Arial" w:hAnsi="Arial" w:cs="Arial"/>
                <w:b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/с</w:t>
            </w:r>
            <w:r>
              <w:rPr>
                <w:rFonts w:ascii="Arial" w:hAnsi="Arial" w:cs="Arial"/>
                <w:sz w:val="16"/>
                <w:lang w:val="en-US"/>
              </w:rPr>
              <w:t>KZ</w:t>
            </w:r>
            <w:r>
              <w:rPr>
                <w:rFonts w:ascii="Arial" w:hAnsi="Arial" w:cs="Arial"/>
                <w:sz w:val="16"/>
              </w:rPr>
              <w:t>6578009</w:t>
            </w:r>
            <w:r>
              <w:rPr>
                <w:rFonts w:ascii="Arial" w:hAnsi="Arial" w:cs="Arial"/>
                <w:sz w:val="16"/>
                <w:lang w:val="en-US"/>
              </w:rPr>
              <w:t>G</w:t>
            </w:r>
            <w:r>
              <w:rPr>
                <w:rFonts w:ascii="Arial" w:hAnsi="Arial" w:cs="Arial"/>
                <w:sz w:val="16"/>
              </w:rPr>
              <w:t>0123925001</w:t>
            </w:r>
          </w:p>
          <w:p w:rsidR="00A173CD" w:rsidRDefault="00A173CD" w:rsidP="00A173C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РНН</w:t>
            </w:r>
            <w:r>
              <w:rPr>
                <w:rFonts w:ascii="Arial" w:hAnsi="Arial" w:cs="Arial"/>
                <w:sz w:val="16"/>
              </w:rPr>
              <w:t xml:space="preserve"> 302000306337</w:t>
            </w:r>
          </w:p>
          <w:p w:rsidR="00A173CD" w:rsidRDefault="00A173CD" w:rsidP="00A173CD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</w:rPr>
              <w:t>БИК</w:t>
            </w:r>
            <w:proofErr w:type="gramEnd"/>
            <w:r>
              <w:rPr>
                <w:rFonts w:ascii="Arial" w:hAnsi="Arial" w:cs="Arial"/>
                <w:sz w:val="16"/>
                <w:lang w:val="en-US"/>
              </w:rPr>
              <w:t>JSRBKZKA</w:t>
            </w:r>
            <w:r>
              <w:rPr>
                <w:rFonts w:ascii="Arial" w:hAnsi="Arial" w:cs="Arial"/>
                <w:sz w:val="16"/>
              </w:rPr>
              <w:t>, КБЕ 17</w:t>
            </w:r>
          </w:p>
          <w:p w:rsidR="00A173CD" w:rsidRDefault="00A173CD" w:rsidP="00A173CD">
            <w:pPr>
              <w:tabs>
                <w:tab w:val="left" w:pos="519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БИН</w:t>
            </w:r>
            <w:r>
              <w:rPr>
                <w:rFonts w:ascii="Arial" w:hAnsi="Arial" w:cs="Arial"/>
                <w:sz w:val="16"/>
              </w:rPr>
              <w:t xml:space="preserve"> 100440009632</w:t>
            </w:r>
            <w:r>
              <w:rPr>
                <w:rFonts w:ascii="Arial" w:hAnsi="Arial" w:cs="Arial"/>
                <w:sz w:val="16"/>
              </w:rPr>
              <w:tab/>
            </w:r>
          </w:p>
          <w:p w:rsidR="00A173CD" w:rsidRDefault="00A173CD" w:rsidP="00A173CD">
            <w:pPr>
              <w:rPr>
                <w:rFonts w:ascii="Arial" w:hAnsi="Arial" w:cs="Arial"/>
                <w:sz w:val="16"/>
              </w:rPr>
            </w:pPr>
          </w:p>
        </w:tc>
      </w:tr>
    </w:tbl>
    <w:p w:rsidR="00A173CD" w:rsidRDefault="00A173CD" w:rsidP="00A173CD">
      <w:pPr>
        <w:rPr>
          <w:rFonts w:ascii="Calibri" w:eastAsia="Times New Roman" w:hAnsi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179705</wp:posOffset>
                </wp:positionV>
                <wp:extent cx="7343775" cy="0"/>
                <wp:effectExtent l="0" t="1905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4.15pt" to="540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" strokeweight="1.0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74930</wp:posOffset>
                </wp:positionV>
                <wp:extent cx="7343775" cy="0"/>
                <wp:effectExtent l="0" t="19050" r="952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noFill/>
                        <a:ln w="50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5.9pt" to="540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" strokeweight="1.41mm"/>
            </w:pict>
          </mc:Fallback>
        </mc:AlternateContent>
      </w:r>
    </w:p>
    <w:p w:rsidR="00A173CD" w:rsidRDefault="00A173CD" w:rsidP="00A173CD">
      <w:pPr>
        <w:pStyle w:val="2"/>
        <w:tabs>
          <w:tab w:val="left" w:pos="708"/>
        </w:tabs>
        <w:ind w:left="-360" w:right="-1332" w:firstLine="0"/>
        <w:rPr>
          <w:b w:val="0"/>
          <w:i/>
          <w:iCs/>
          <w:sz w:val="28"/>
          <w:szCs w:val="28"/>
        </w:rPr>
      </w:pPr>
      <w:r>
        <w:rPr>
          <w:i/>
          <w:iCs/>
          <w:szCs w:val="32"/>
        </w:rPr>
        <w:t xml:space="preserve">   Коммерческое предложение</w:t>
      </w:r>
    </w:p>
    <w:p w:rsidR="00A173CD" w:rsidRDefault="00A173CD" w:rsidP="00A173CD">
      <w:pPr>
        <w:pStyle w:val="a3"/>
        <w:rPr>
          <w:sz w:val="20"/>
          <w:szCs w:val="24"/>
        </w:rPr>
      </w:pPr>
      <w:r>
        <w:rPr>
          <w:i/>
          <w:iCs/>
          <w:sz w:val="24"/>
          <w:szCs w:val="28"/>
        </w:rPr>
        <w:t>Первому  руководителю</w:t>
      </w:r>
      <w:r>
        <w:rPr>
          <w:i/>
          <w:iCs/>
          <w:szCs w:val="32"/>
        </w:rPr>
        <w:t xml:space="preserve">                                                         </w:t>
      </w:r>
    </w:p>
    <w:p w:rsidR="00471C44" w:rsidRPr="00012545" w:rsidRDefault="00471C44" w:rsidP="006962EE">
      <w:pPr>
        <w:spacing w:after="120"/>
        <w:ind w:right="3541" w:firstLine="720"/>
        <w:jc w:val="both"/>
        <w:rPr>
          <w:b/>
          <w:sz w:val="20"/>
          <w:szCs w:val="24"/>
        </w:rPr>
      </w:pPr>
    </w:p>
    <w:p w:rsidR="006962EE" w:rsidRDefault="006962EE" w:rsidP="006962EE">
      <w:r>
        <w:rPr>
          <w:noProof/>
        </w:rPr>
        <w:drawing>
          <wp:anchor distT="0" distB="0" distL="114300" distR="114300" simplePos="0" relativeHeight="251664384" behindDoc="0" locked="0" layoutInCell="1" allowOverlap="1" wp14:anchorId="311039B5" wp14:editId="56829B1C">
            <wp:simplePos x="0" y="0"/>
            <wp:positionH relativeFrom="column">
              <wp:align>right</wp:align>
            </wp:positionH>
            <wp:positionV relativeFrom="paragraph">
              <wp:posOffset>-6985</wp:posOffset>
            </wp:positionV>
            <wp:extent cx="1152525" cy="1733550"/>
            <wp:effectExtent l="0" t="0" r="9525" b="0"/>
            <wp:wrapSquare wrapText="bothSides"/>
            <wp:docPr id="4" name="Рисунок 4" descr="Ровинг с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винг с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828">
        <w:rPr>
          <w:b/>
        </w:rPr>
        <w:t>РОВИН</w:t>
      </w:r>
      <w:proofErr w:type="gramStart"/>
      <w:r w:rsidRPr="00A05828">
        <w:rPr>
          <w:b/>
        </w:rPr>
        <w:t>Г</w:t>
      </w:r>
      <w:r>
        <w:t>-</w:t>
      </w:r>
      <w:proofErr w:type="gramEnd"/>
      <w:r w:rsidRPr="00A05828">
        <w:t xml:space="preserve"> </w:t>
      </w:r>
      <w:proofErr w:type="spellStart"/>
      <w:r>
        <w:t>Ровинг</w:t>
      </w:r>
      <w:proofErr w:type="spellEnd"/>
      <w:r>
        <w:t xml:space="preserve"> представляет собой некрученую прядь, состоящую из нескольких комплексных нитей или одной комплексной нити (директ-ровинг), и характеризуется тексом и диаметром элементарной нити. </w:t>
      </w:r>
    </w:p>
    <w:p w:rsidR="006962EE" w:rsidRDefault="006962EE" w:rsidP="006962EE"/>
    <w:p w:rsidR="006962EE" w:rsidRPr="0071220C" w:rsidRDefault="006962EE" w:rsidP="006962EE">
      <w:pPr>
        <w:spacing w:after="120"/>
        <w:ind w:right="-1" w:firstLine="709"/>
        <w:jc w:val="both"/>
        <w:rPr>
          <w:sz w:val="22"/>
          <w:szCs w:val="22"/>
        </w:rPr>
      </w:pPr>
      <w:r>
        <w:t xml:space="preserve">Благодаря своим уникальным физическим, химическим, механическим свойствам </w:t>
      </w:r>
      <w:r w:rsidRPr="0071220C">
        <w:rPr>
          <w:b/>
        </w:rPr>
        <w:t>ровинг базальтовый</w:t>
      </w:r>
      <w:r>
        <w:t xml:space="preserve"> может применяться в условиях, где другие материалы не работают или требуется периодическая замена вышедших из строя (работы в агрессивных средах, при повышенной температуре, при вибрации  и.т.д.) изделий и конструкций. </w:t>
      </w:r>
    </w:p>
    <w:p w:rsidR="006962EE" w:rsidRDefault="006962EE" w:rsidP="00166530">
      <w:pPr>
        <w:ind w:firstLine="709"/>
        <w:jc w:val="both"/>
      </w:pPr>
      <w:r>
        <w:t xml:space="preserve"> Наша компания  предлагает Вам рассмотреть возможность использования в сфере Вашей деятельности базальтового ровинга </w:t>
      </w:r>
      <w:r w:rsidR="0079476D">
        <w:t>различной тексности</w:t>
      </w:r>
      <w:r>
        <w:t>.</w:t>
      </w:r>
    </w:p>
    <w:p w:rsidR="0079476D" w:rsidRDefault="0079476D" w:rsidP="006962EE">
      <w:pPr>
        <w:ind w:firstLine="709"/>
        <w:jc w:val="both"/>
      </w:pPr>
    </w:p>
    <w:p w:rsidR="00A173CD" w:rsidRDefault="00A173CD" w:rsidP="006962EE">
      <w:pPr>
        <w:ind w:firstLine="709"/>
        <w:jc w:val="both"/>
      </w:pPr>
      <w:bookmarkStart w:id="0" w:name="_GoBack"/>
      <w:bookmarkEnd w:id="0"/>
    </w:p>
    <w:p w:rsidR="006962EE" w:rsidRPr="00166530" w:rsidRDefault="006962EE" w:rsidP="006962EE">
      <w:pPr>
        <w:spacing w:line="360" w:lineRule="auto"/>
        <w:ind w:firstLine="708"/>
        <w:jc w:val="both"/>
        <w:rPr>
          <w:b/>
          <w:i/>
        </w:rPr>
      </w:pPr>
      <w:r w:rsidRPr="00166530">
        <w:rPr>
          <w:b/>
          <w:i/>
        </w:rPr>
        <w:t>Преимущества базальтового ровинга.</w:t>
      </w:r>
    </w:p>
    <w:p w:rsidR="006962EE" w:rsidRPr="00166530" w:rsidRDefault="006962EE" w:rsidP="006962EE">
      <w:pPr>
        <w:numPr>
          <w:ilvl w:val="0"/>
          <w:numId w:val="9"/>
        </w:numPr>
        <w:tabs>
          <w:tab w:val="clear" w:pos="1620"/>
          <w:tab w:val="num" w:pos="1545"/>
        </w:tabs>
        <w:ind w:left="1545"/>
        <w:jc w:val="both"/>
        <w:rPr>
          <w:b/>
        </w:rPr>
      </w:pPr>
      <w:r w:rsidRPr="00166530">
        <w:rPr>
          <w:b/>
        </w:rPr>
        <w:t xml:space="preserve">Температура применения: от -260 до 750 </w:t>
      </w:r>
      <w:r w:rsidRPr="00166530">
        <w:rPr>
          <w:b/>
          <w:vertAlign w:val="superscript"/>
        </w:rPr>
        <w:t>0</w:t>
      </w:r>
      <w:r w:rsidRPr="00166530">
        <w:rPr>
          <w:b/>
        </w:rPr>
        <w:t>С</w:t>
      </w:r>
    </w:p>
    <w:p w:rsidR="006962EE" w:rsidRPr="00166530" w:rsidRDefault="006962EE" w:rsidP="006962EE">
      <w:pPr>
        <w:numPr>
          <w:ilvl w:val="0"/>
          <w:numId w:val="9"/>
        </w:numPr>
        <w:tabs>
          <w:tab w:val="clear" w:pos="1620"/>
          <w:tab w:val="num" w:pos="1545"/>
        </w:tabs>
        <w:ind w:left="1545"/>
        <w:jc w:val="both"/>
        <w:rPr>
          <w:b/>
        </w:rPr>
      </w:pPr>
      <w:r w:rsidRPr="00166530">
        <w:rPr>
          <w:b/>
        </w:rPr>
        <w:t>Конструктивная прочность во всем диапазоне температур</w:t>
      </w:r>
    </w:p>
    <w:p w:rsidR="006962EE" w:rsidRPr="00166530" w:rsidRDefault="006962EE" w:rsidP="006962EE">
      <w:pPr>
        <w:numPr>
          <w:ilvl w:val="0"/>
          <w:numId w:val="9"/>
        </w:numPr>
        <w:tabs>
          <w:tab w:val="clear" w:pos="1620"/>
          <w:tab w:val="num" w:pos="1545"/>
        </w:tabs>
        <w:ind w:left="1545"/>
        <w:jc w:val="both"/>
        <w:rPr>
          <w:b/>
        </w:rPr>
      </w:pPr>
      <w:r w:rsidRPr="00166530">
        <w:rPr>
          <w:b/>
        </w:rPr>
        <w:t>Широкая область применения</w:t>
      </w:r>
    </w:p>
    <w:p w:rsidR="006962EE" w:rsidRPr="00166530" w:rsidRDefault="006962EE" w:rsidP="006962EE">
      <w:pPr>
        <w:numPr>
          <w:ilvl w:val="0"/>
          <w:numId w:val="9"/>
        </w:numPr>
        <w:tabs>
          <w:tab w:val="clear" w:pos="1620"/>
          <w:tab w:val="num" w:pos="1545"/>
        </w:tabs>
        <w:ind w:left="1545"/>
        <w:rPr>
          <w:b/>
        </w:rPr>
      </w:pPr>
      <w:r w:rsidRPr="00166530">
        <w:rPr>
          <w:b/>
        </w:rPr>
        <w:t>Стойкость к агрессивным средам (щелочам и кислотам)</w:t>
      </w:r>
    </w:p>
    <w:p w:rsidR="006962EE" w:rsidRPr="00166530" w:rsidRDefault="006962EE" w:rsidP="006962EE">
      <w:pPr>
        <w:numPr>
          <w:ilvl w:val="0"/>
          <w:numId w:val="9"/>
        </w:numPr>
        <w:tabs>
          <w:tab w:val="clear" w:pos="1620"/>
          <w:tab w:val="num" w:pos="1545"/>
        </w:tabs>
        <w:ind w:left="1545"/>
        <w:rPr>
          <w:b/>
        </w:rPr>
      </w:pPr>
      <w:r w:rsidRPr="00166530">
        <w:rPr>
          <w:b/>
        </w:rPr>
        <w:t>Долговечность</w:t>
      </w:r>
    </w:p>
    <w:p w:rsidR="006962EE" w:rsidRPr="00166530" w:rsidRDefault="006962EE" w:rsidP="006962EE">
      <w:pPr>
        <w:numPr>
          <w:ilvl w:val="0"/>
          <w:numId w:val="9"/>
        </w:numPr>
        <w:tabs>
          <w:tab w:val="clear" w:pos="1620"/>
          <w:tab w:val="num" w:pos="1545"/>
        </w:tabs>
        <w:ind w:left="1545"/>
        <w:rPr>
          <w:b/>
        </w:rPr>
      </w:pPr>
      <w:r w:rsidRPr="00166530">
        <w:rPr>
          <w:b/>
        </w:rPr>
        <w:t>Экологически чистый материал. При производстве не используются токсичные связующие вещества</w:t>
      </w:r>
    </w:p>
    <w:p w:rsidR="006962EE" w:rsidRPr="00166530" w:rsidRDefault="006962EE" w:rsidP="006962EE">
      <w:pPr>
        <w:numPr>
          <w:ilvl w:val="0"/>
          <w:numId w:val="9"/>
        </w:numPr>
        <w:tabs>
          <w:tab w:val="clear" w:pos="1620"/>
          <w:tab w:val="num" w:pos="1545"/>
        </w:tabs>
        <w:ind w:left="1545"/>
        <w:rPr>
          <w:b/>
        </w:rPr>
      </w:pPr>
      <w:r w:rsidRPr="00166530">
        <w:rPr>
          <w:b/>
        </w:rPr>
        <w:t>Низкая гигроскопичность</w:t>
      </w:r>
    </w:p>
    <w:p w:rsidR="006962EE" w:rsidRPr="00166530" w:rsidRDefault="006962EE" w:rsidP="006962EE">
      <w:pPr>
        <w:numPr>
          <w:ilvl w:val="0"/>
          <w:numId w:val="9"/>
        </w:numPr>
        <w:tabs>
          <w:tab w:val="clear" w:pos="1620"/>
          <w:tab w:val="num" w:pos="1545"/>
        </w:tabs>
        <w:ind w:left="1545"/>
        <w:rPr>
          <w:b/>
        </w:rPr>
      </w:pPr>
      <w:r w:rsidRPr="00166530">
        <w:rPr>
          <w:b/>
        </w:rPr>
        <w:t>Совместимость с другими материалами</w:t>
      </w:r>
    </w:p>
    <w:p w:rsidR="006962EE" w:rsidRPr="00166530" w:rsidRDefault="006962EE" w:rsidP="006962EE">
      <w:pPr>
        <w:numPr>
          <w:ilvl w:val="0"/>
          <w:numId w:val="9"/>
        </w:numPr>
        <w:tabs>
          <w:tab w:val="clear" w:pos="1620"/>
          <w:tab w:val="num" w:pos="1545"/>
        </w:tabs>
        <w:ind w:left="1545"/>
        <w:rPr>
          <w:b/>
        </w:rPr>
      </w:pPr>
      <w:r w:rsidRPr="00166530">
        <w:rPr>
          <w:b/>
        </w:rPr>
        <w:t>Технологическая эффективность</w:t>
      </w:r>
    </w:p>
    <w:p w:rsidR="006962EE" w:rsidRDefault="006962EE" w:rsidP="006962EE">
      <w:pPr>
        <w:rPr>
          <w:sz w:val="20"/>
        </w:rPr>
      </w:pPr>
    </w:p>
    <w:p w:rsidR="006962EE" w:rsidRDefault="006962EE" w:rsidP="00A173CD">
      <w:pPr>
        <w:jc w:val="both"/>
      </w:pPr>
    </w:p>
    <w:p w:rsidR="006962EE" w:rsidRDefault="006962EE" w:rsidP="006962EE">
      <w:pPr>
        <w:ind w:firstLine="709"/>
        <w:jc w:val="both"/>
      </w:pPr>
      <w:r>
        <w:t>ТОО «</w:t>
      </w:r>
      <w:r>
        <w:rPr>
          <w:lang w:val="en-US"/>
        </w:rPr>
        <w:t>Olimp</w:t>
      </w:r>
      <w:r w:rsidRPr="006962EE">
        <w:t xml:space="preserve"> </w:t>
      </w:r>
      <w:r>
        <w:rPr>
          <w:lang w:val="en-US"/>
        </w:rPr>
        <w:t>LTD</w:t>
      </w:r>
      <w:r w:rsidR="001A4C3C">
        <w:t>» реа</w:t>
      </w:r>
      <w:r>
        <w:t xml:space="preserve">лизует базальтовый </w:t>
      </w:r>
      <w:r w:rsidRPr="00A173CD">
        <w:rPr>
          <w:b/>
        </w:rPr>
        <w:t>ровинг</w:t>
      </w:r>
      <w:r>
        <w:t xml:space="preserve"> с линейной плотностью от </w:t>
      </w:r>
      <w:r w:rsidRPr="00A173CD">
        <w:rPr>
          <w:b/>
        </w:rPr>
        <w:t>300 до 7200</w:t>
      </w:r>
      <w:r>
        <w:t xml:space="preserve"> текс диаметром волокна от 13-17 мкм. </w:t>
      </w:r>
    </w:p>
    <w:p w:rsidR="006962EE" w:rsidRDefault="006962EE" w:rsidP="006962EE">
      <w:pPr>
        <w:ind w:firstLine="709"/>
        <w:jc w:val="both"/>
      </w:pPr>
      <w:r>
        <w:t>Для производства используются различные виды замасливателей, выбор которых зависит от конечного предназначения продукта.</w:t>
      </w:r>
    </w:p>
    <w:p w:rsidR="006962EE" w:rsidRDefault="006962EE" w:rsidP="006962EE">
      <w:pPr>
        <w:ind w:firstLine="709"/>
        <w:jc w:val="both"/>
      </w:pPr>
      <w:r>
        <w:t>В зависимости от требований покупателя ровинг изготавливается с внутренней или внешней размоткой.</w:t>
      </w:r>
    </w:p>
    <w:p w:rsidR="006962EE" w:rsidRDefault="006962EE" w:rsidP="006962EE">
      <w:pPr>
        <w:tabs>
          <w:tab w:val="num" w:pos="1080"/>
        </w:tabs>
        <w:spacing w:after="120"/>
        <w:ind w:firstLine="709"/>
        <w:jc w:val="both"/>
      </w:pPr>
      <w:r>
        <w:t>Поставляется на бобинах (возможный вес от 3 до 15 кг) на паллетах.</w:t>
      </w:r>
    </w:p>
    <w:p w:rsidR="006962EE" w:rsidRDefault="006962EE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A173CD" w:rsidRDefault="00A173CD" w:rsidP="00A173CD">
      <w:pPr>
        <w:rPr>
          <w:b/>
          <w:u w:val="single"/>
        </w:rPr>
      </w:pPr>
    </w:p>
    <w:p w:rsidR="006962EE" w:rsidRPr="004E0FBC" w:rsidRDefault="006962EE" w:rsidP="006962EE">
      <w:pPr>
        <w:ind w:firstLine="540"/>
        <w:jc w:val="center"/>
        <w:rPr>
          <w:b/>
          <w:u w:val="single"/>
        </w:rPr>
      </w:pPr>
      <w:r w:rsidRPr="004E0FBC">
        <w:rPr>
          <w:b/>
          <w:u w:val="single"/>
        </w:rPr>
        <w:t xml:space="preserve">Характеристики </w:t>
      </w:r>
      <w:proofErr w:type="gramStart"/>
      <w:r w:rsidRPr="004E0FBC">
        <w:rPr>
          <w:b/>
          <w:u w:val="single"/>
        </w:rPr>
        <w:t>базальтового</w:t>
      </w:r>
      <w:proofErr w:type="gramEnd"/>
      <w:r w:rsidRPr="004E0FBC">
        <w:rPr>
          <w:b/>
          <w:u w:val="single"/>
        </w:rPr>
        <w:t xml:space="preserve"> ровинга:</w:t>
      </w:r>
    </w:p>
    <w:p w:rsidR="006962EE" w:rsidRDefault="006962EE" w:rsidP="006962EE">
      <w:pPr>
        <w:ind w:firstLine="540"/>
      </w:pPr>
    </w:p>
    <w:tbl>
      <w:tblPr>
        <w:tblW w:w="9710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1"/>
        <w:gridCol w:w="2409"/>
      </w:tblGrid>
      <w:tr w:rsidR="006962EE" w:rsidTr="00746E37">
        <w:trPr>
          <w:trHeight w:val="429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Норма для ровинга</w:t>
            </w:r>
          </w:p>
        </w:tc>
      </w:tr>
      <w:tr w:rsidR="006962EE" w:rsidTr="00746E37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>Диаметр элементарной нити, мкм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962EE" w:rsidTr="00746E37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>Линейная плотность, текс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600- 4800</w:t>
            </w:r>
          </w:p>
        </w:tc>
      </w:tr>
      <w:tr w:rsidR="006962EE" w:rsidTr="00746E37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>Допускаемое отклонение по линейной плотности от  номинальной плотности, %:</w:t>
            </w:r>
          </w:p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>Для среднего значения</w:t>
            </w:r>
          </w:p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>Для единичного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</w:p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±7</w:t>
            </w:r>
          </w:p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±16</w:t>
            </w:r>
          </w:p>
        </w:tc>
      </w:tr>
      <w:tr w:rsidR="006962EE" w:rsidTr="00746E37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 xml:space="preserve"> Массовая доля влаги, не более,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0,3</w:t>
            </w:r>
          </w:p>
        </w:tc>
      </w:tr>
      <w:tr w:rsidR="006962EE" w:rsidTr="00746E37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>Массовая доля замасливателя, %: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Не менее 0,3</w:t>
            </w:r>
          </w:p>
        </w:tc>
      </w:tr>
      <w:tr w:rsidR="006962EE" w:rsidTr="00746E37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>Макс. разрывная сила, 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 xml:space="preserve">Не менее 750 </w:t>
            </w:r>
          </w:p>
        </w:tc>
      </w:tr>
      <w:tr w:rsidR="006962EE" w:rsidTr="00746E37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 xml:space="preserve">Удельная разрывная нагрузка </w:t>
            </w:r>
            <w:proofErr w:type="spellStart"/>
            <w:r w:rsidRPr="007E5A09">
              <w:rPr>
                <w:sz w:val="20"/>
              </w:rPr>
              <w:t>ровинга</w:t>
            </w:r>
            <w:proofErr w:type="spellEnd"/>
            <w:r w:rsidRPr="007E5A09">
              <w:rPr>
                <w:sz w:val="20"/>
              </w:rPr>
              <w:t>, мН/тек</w:t>
            </w:r>
            <w:proofErr w:type="gramStart"/>
            <w:r w:rsidRPr="007E5A09">
              <w:rPr>
                <w:sz w:val="20"/>
              </w:rPr>
              <w:t>с(</w:t>
            </w:r>
            <w:proofErr w:type="gramEnd"/>
            <w:r w:rsidRPr="007E5A09">
              <w:rPr>
                <w:sz w:val="20"/>
              </w:rPr>
              <w:t>кгс/текс), не менее: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EE" w:rsidRPr="007E5A09" w:rsidRDefault="006962EE" w:rsidP="00746E37">
            <w:pPr>
              <w:pStyle w:val="aa"/>
              <w:suppressAutoHyphens/>
              <w:spacing w:before="0" w:beforeAutospacing="0" w:after="0" w:afterAutospacing="0"/>
              <w:jc w:val="center"/>
              <w:rPr>
                <w:rFonts w:eastAsia="SimSun"/>
                <w:sz w:val="20"/>
                <w:szCs w:val="20"/>
              </w:rPr>
            </w:pPr>
          </w:p>
          <w:p w:rsidR="006962EE" w:rsidRPr="007E5A09" w:rsidRDefault="006962EE" w:rsidP="00746E37">
            <w:pPr>
              <w:pStyle w:val="aa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E5A09">
              <w:rPr>
                <w:sz w:val="20"/>
                <w:szCs w:val="20"/>
              </w:rPr>
              <w:t>300 (30)</w:t>
            </w:r>
          </w:p>
        </w:tc>
      </w:tr>
      <w:tr w:rsidR="006962EE" w:rsidTr="00746E37"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 xml:space="preserve"> Модуль упругости, МПа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Не менее 75</w:t>
            </w:r>
          </w:p>
        </w:tc>
      </w:tr>
      <w:tr w:rsidR="006962EE" w:rsidTr="00746E37">
        <w:trPr>
          <w:trHeight w:val="298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rPr>
                <w:sz w:val="20"/>
              </w:rPr>
            </w:pPr>
            <w:r w:rsidRPr="007E5A09">
              <w:rPr>
                <w:sz w:val="20"/>
              </w:rPr>
              <w:t xml:space="preserve"> Жесткость, мм не менее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80</w:t>
            </w:r>
          </w:p>
        </w:tc>
      </w:tr>
      <w:tr w:rsidR="006962EE" w:rsidTr="00746E37">
        <w:trPr>
          <w:trHeight w:val="353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spacing w:before="100" w:beforeAutospacing="1" w:after="100" w:afterAutospacing="1" w:line="240" w:lineRule="atLeast"/>
              <w:rPr>
                <w:sz w:val="20"/>
              </w:rPr>
            </w:pPr>
            <w:r w:rsidRPr="007E5A09">
              <w:rPr>
                <w:sz w:val="20"/>
              </w:rPr>
              <w:t>Динамический модуль упругости,  ГПа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 xml:space="preserve">Не менее 79,9 </w:t>
            </w:r>
          </w:p>
        </w:tc>
      </w:tr>
      <w:tr w:rsidR="006962EE" w:rsidTr="00746E37">
        <w:trPr>
          <w:trHeight w:val="557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spacing w:before="100" w:beforeAutospacing="1" w:after="100" w:afterAutospacing="1" w:line="240" w:lineRule="atLeast"/>
              <w:rPr>
                <w:sz w:val="20"/>
              </w:rPr>
            </w:pPr>
            <w:r w:rsidRPr="007E5A09">
              <w:rPr>
                <w:sz w:val="20"/>
              </w:rPr>
              <w:t>Динамический модуль упругости после действия разбавленной кислоты</w:t>
            </w:r>
            <w:r w:rsidRPr="007E5A09">
              <w:rPr>
                <w:sz w:val="20"/>
              </w:rPr>
              <w:br/>
              <w:t xml:space="preserve">(Н3РО 4-25% ), ГПа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Не менее 79,17</w:t>
            </w:r>
          </w:p>
        </w:tc>
      </w:tr>
      <w:tr w:rsidR="006962EE" w:rsidTr="00746E37">
        <w:trPr>
          <w:trHeight w:val="551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spacing w:before="100" w:beforeAutospacing="1" w:after="100" w:afterAutospacing="1" w:line="240" w:lineRule="atLeast"/>
              <w:rPr>
                <w:sz w:val="20"/>
              </w:rPr>
            </w:pPr>
            <w:r w:rsidRPr="007E5A09">
              <w:rPr>
                <w:sz w:val="20"/>
              </w:rPr>
              <w:t>Динамический модуль упругости после действия концентрированной кислоты</w:t>
            </w:r>
            <w:r w:rsidRPr="007E5A09">
              <w:rPr>
                <w:sz w:val="20"/>
              </w:rPr>
              <w:br/>
              <w:t xml:space="preserve">(Н3РО 4-85% ), ГПа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Не менее 79,1</w:t>
            </w:r>
          </w:p>
        </w:tc>
      </w:tr>
      <w:tr w:rsidR="006962EE" w:rsidTr="00746E37">
        <w:trPr>
          <w:trHeight w:val="417"/>
        </w:trPr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spacing w:before="100" w:beforeAutospacing="1" w:after="100" w:afterAutospacing="1" w:line="240" w:lineRule="atLeast"/>
              <w:rPr>
                <w:sz w:val="20"/>
              </w:rPr>
            </w:pPr>
            <w:r w:rsidRPr="007E5A09">
              <w:rPr>
                <w:sz w:val="20"/>
              </w:rPr>
              <w:t>Динамический модуль упругости после действия 20% раствора NaOH, ГПа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2EE" w:rsidRPr="007E5A09" w:rsidRDefault="006962EE" w:rsidP="00746E37">
            <w:pPr>
              <w:jc w:val="center"/>
              <w:rPr>
                <w:sz w:val="20"/>
              </w:rPr>
            </w:pPr>
            <w:r w:rsidRPr="007E5A09">
              <w:rPr>
                <w:sz w:val="20"/>
              </w:rPr>
              <w:t>Не менее 79,5</w:t>
            </w:r>
          </w:p>
        </w:tc>
      </w:tr>
    </w:tbl>
    <w:p w:rsidR="006962EE" w:rsidRDefault="006962EE" w:rsidP="006962EE">
      <w:pPr>
        <w:ind w:firstLine="540"/>
      </w:pPr>
    </w:p>
    <w:p w:rsidR="006962EE" w:rsidRPr="00A05828" w:rsidRDefault="006962EE" w:rsidP="006962EE">
      <w:pPr>
        <w:jc w:val="center"/>
        <w:rPr>
          <w:b/>
          <w:u w:val="single"/>
        </w:rPr>
      </w:pPr>
      <w:r>
        <w:rPr>
          <w:b/>
          <w:u w:val="single"/>
        </w:rPr>
        <w:t>Использование</w:t>
      </w:r>
      <w:r w:rsidRPr="00A05828">
        <w:rPr>
          <w:b/>
          <w:u w:val="single"/>
        </w:rPr>
        <w:t xml:space="preserve"> базальтового ровинга</w:t>
      </w:r>
      <w:r>
        <w:rPr>
          <w:b/>
          <w:u w:val="single"/>
        </w:rPr>
        <w:t xml:space="preserve"> для производства</w:t>
      </w:r>
      <w:r w:rsidRPr="00A05828">
        <w:rPr>
          <w:b/>
          <w:u w:val="single"/>
        </w:rPr>
        <w:t>:</w:t>
      </w:r>
    </w:p>
    <w:p w:rsidR="006962EE" w:rsidRDefault="006962EE" w:rsidP="006962EE">
      <w:pPr>
        <w:numPr>
          <w:ilvl w:val="0"/>
          <w:numId w:val="10"/>
        </w:numPr>
        <w:suppressAutoHyphens/>
      </w:pPr>
      <w:r>
        <w:t xml:space="preserve">лент и сеток различного назначения (электроизоляционного, строительного, конструкционного); в качестве термо-электроизоляционной обмотки проводов и кабелей, стартеров и трансформаторов </w:t>
      </w:r>
    </w:p>
    <w:p w:rsidR="006962EE" w:rsidRDefault="006962EE" w:rsidP="006962EE">
      <w:pPr>
        <w:numPr>
          <w:ilvl w:val="0"/>
          <w:numId w:val="10"/>
        </w:numPr>
        <w:suppressAutoHyphens/>
      </w:pPr>
      <w:r>
        <w:t>базальто-пластиковых изделий методом намотки, изготовления прессматериалов</w:t>
      </w:r>
    </w:p>
    <w:p w:rsidR="006962EE" w:rsidRDefault="006962EE" w:rsidP="006962EE">
      <w:pPr>
        <w:numPr>
          <w:ilvl w:val="0"/>
          <w:numId w:val="10"/>
        </w:numPr>
        <w:suppressAutoHyphens/>
      </w:pPr>
      <w:r>
        <w:t xml:space="preserve">базальто-пластиковой арматуры </w:t>
      </w:r>
      <w:r w:rsidRPr="00810DE7">
        <w:t>для армирования бетона</w:t>
      </w:r>
      <w:r>
        <w:t>,</w:t>
      </w:r>
      <w:r w:rsidRPr="00810DE7">
        <w:t xml:space="preserve"> решетки и ограждения</w:t>
      </w:r>
    </w:p>
    <w:p w:rsidR="006962EE" w:rsidRDefault="006962EE" w:rsidP="006962EE">
      <w:pPr>
        <w:numPr>
          <w:ilvl w:val="0"/>
          <w:numId w:val="10"/>
        </w:numPr>
        <w:suppressAutoHyphens/>
      </w:pPr>
      <w:r>
        <w:t>базальтовых труб</w:t>
      </w:r>
    </w:p>
    <w:p w:rsidR="006962EE" w:rsidRDefault="006962EE" w:rsidP="006962EE">
      <w:pPr>
        <w:numPr>
          <w:ilvl w:val="0"/>
          <w:numId w:val="10"/>
        </w:numPr>
        <w:suppressAutoHyphens/>
      </w:pPr>
      <w:r>
        <w:t>базальтовых однонаправленных и мультиаксиальных тканей</w:t>
      </w:r>
    </w:p>
    <w:p w:rsidR="006962EE" w:rsidRDefault="006962EE" w:rsidP="006962EE">
      <w:pPr>
        <w:numPr>
          <w:ilvl w:val="0"/>
          <w:numId w:val="10"/>
        </w:numPr>
        <w:suppressAutoHyphens/>
      </w:pPr>
      <w:r>
        <w:t>силовых элементов для кабелей</w:t>
      </w:r>
    </w:p>
    <w:p w:rsidR="006962EE" w:rsidRDefault="006962EE" w:rsidP="006962EE">
      <w:pPr>
        <w:numPr>
          <w:ilvl w:val="0"/>
          <w:numId w:val="10"/>
        </w:numPr>
        <w:suppressAutoHyphens/>
      </w:pPr>
      <w:r>
        <w:t>базальто-пластиковых изделий методом намотки (получение цилиндрических поверхностей) и протяжки</w:t>
      </w:r>
    </w:p>
    <w:p w:rsidR="006962EE" w:rsidRDefault="006962EE" w:rsidP="006962EE">
      <w:pPr>
        <w:numPr>
          <w:ilvl w:val="0"/>
          <w:numId w:val="10"/>
        </w:numPr>
        <w:suppressAutoHyphens/>
      </w:pPr>
      <w:r>
        <w:t>изделий методом пултрузии (получение всевозможных профилей)</w:t>
      </w:r>
    </w:p>
    <w:p w:rsidR="006962EE" w:rsidRDefault="006962EE" w:rsidP="006962EE">
      <w:pPr>
        <w:numPr>
          <w:ilvl w:val="0"/>
          <w:numId w:val="10"/>
        </w:numPr>
        <w:suppressAutoHyphens/>
      </w:pPr>
      <w:r>
        <w:t>препрегов</w:t>
      </w:r>
    </w:p>
    <w:p w:rsidR="006962EE" w:rsidRDefault="006962EE" w:rsidP="006962EE">
      <w:pPr>
        <w:ind w:left="1305"/>
      </w:pPr>
    </w:p>
    <w:p w:rsidR="006962EE" w:rsidRDefault="006962EE" w:rsidP="006962EE">
      <w:pPr>
        <w:ind w:firstLine="540"/>
      </w:pPr>
    </w:p>
    <w:p w:rsidR="006962EE" w:rsidRDefault="006962EE" w:rsidP="006962EE">
      <w:pPr>
        <w:ind w:left="567"/>
      </w:pPr>
      <w:r>
        <w:t>Сотрудники ТОО «</w:t>
      </w:r>
      <w:r>
        <w:rPr>
          <w:lang w:val="en-US"/>
        </w:rPr>
        <w:t>Olimp</w:t>
      </w:r>
      <w:r w:rsidRPr="006962EE">
        <w:t xml:space="preserve"> </w:t>
      </w:r>
      <w:r>
        <w:rPr>
          <w:lang w:val="en-US"/>
        </w:rPr>
        <w:t>LTD</w:t>
      </w:r>
      <w:r>
        <w:t>» будут рады ответить на все возникшие вопросы и выслать необходимые сертификаты.</w:t>
      </w:r>
    </w:p>
    <w:p w:rsidR="006962EE" w:rsidRDefault="006962EE" w:rsidP="006962EE">
      <w:pPr>
        <w:ind w:firstLine="540"/>
      </w:pPr>
    </w:p>
    <w:p w:rsidR="006962EE" w:rsidRDefault="00AD01BF" w:rsidP="006962EE">
      <w:pPr>
        <w:ind w:firstLine="540"/>
      </w:pPr>
      <w:r>
        <w:t>Желаем успехов в бизнесе!</w:t>
      </w:r>
    </w:p>
    <w:p w:rsidR="006962EE" w:rsidRDefault="006962EE" w:rsidP="006962EE">
      <w:pPr>
        <w:ind w:firstLine="540"/>
      </w:pPr>
    </w:p>
    <w:p w:rsidR="0079476D" w:rsidRPr="00F164FA" w:rsidRDefault="0079476D" w:rsidP="0079476D">
      <w:pPr>
        <w:pStyle w:val="ae"/>
        <w:numPr>
          <w:ilvl w:val="0"/>
          <w:numId w:val="8"/>
        </w:numPr>
        <w:jc w:val="center"/>
        <w:rPr>
          <w:b/>
          <w:lang w:val="kk-KZ"/>
        </w:rPr>
      </w:pPr>
      <w:r w:rsidRPr="00F164FA">
        <w:rPr>
          <w:b/>
          <w:lang w:val="kk-KZ"/>
        </w:rPr>
        <w:t>Для оптовых и постоянных покупателей предусмотрены скидки: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9"/>
        <w:gridCol w:w="3719"/>
        <w:gridCol w:w="3362"/>
      </w:tblGrid>
      <w:tr w:rsidR="0079476D" w:rsidTr="004214A6">
        <w:trPr>
          <w:trHeight w:hRule="exact" w:val="737"/>
        </w:trPr>
        <w:tc>
          <w:tcPr>
            <w:tcW w:w="3719" w:type="dxa"/>
          </w:tcPr>
          <w:p w:rsidR="0079476D" w:rsidRPr="00546AD0" w:rsidRDefault="0079476D" w:rsidP="004214A6">
            <w:pPr>
              <w:jc w:val="center"/>
              <w:rPr>
                <w:sz w:val="21"/>
                <w:szCs w:val="21"/>
                <w:lang w:val="kk-KZ"/>
              </w:rPr>
            </w:pPr>
            <w:r w:rsidRPr="00546AD0">
              <w:rPr>
                <w:sz w:val="21"/>
                <w:szCs w:val="21"/>
                <w:lang w:val="kk-KZ"/>
              </w:rPr>
              <w:t xml:space="preserve">При покупке </w:t>
            </w:r>
            <w:r w:rsidRPr="00546AD0">
              <w:rPr>
                <w:b/>
                <w:sz w:val="21"/>
                <w:szCs w:val="21"/>
                <w:lang w:val="kk-KZ"/>
              </w:rPr>
              <w:t>500 кг</w:t>
            </w:r>
            <w:r w:rsidRPr="00546AD0">
              <w:rPr>
                <w:sz w:val="21"/>
                <w:szCs w:val="21"/>
                <w:lang w:val="kk-KZ"/>
              </w:rPr>
              <w:t xml:space="preserve"> стоимость </w:t>
            </w:r>
            <w:r>
              <w:rPr>
                <w:sz w:val="21"/>
                <w:szCs w:val="21"/>
                <w:lang w:val="kk-KZ"/>
              </w:rPr>
              <w:t>составляет</w:t>
            </w:r>
            <w:r w:rsidRPr="00546AD0">
              <w:rPr>
                <w:sz w:val="21"/>
                <w:szCs w:val="21"/>
                <w:lang w:val="kk-KZ"/>
              </w:rPr>
              <w:t xml:space="preserve">– </w:t>
            </w:r>
            <w:r w:rsidR="004859B1">
              <w:rPr>
                <w:b/>
                <w:sz w:val="21"/>
                <w:szCs w:val="21"/>
                <w:lang w:val="kk-KZ"/>
              </w:rPr>
              <w:t>13</w:t>
            </w:r>
            <w:r>
              <w:rPr>
                <w:b/>
                <w:sz w:val="21"/>
                <w:szCs w:val="21"/>
                <w:lang w:val="kk-KZ"/>
              </w:rPr>
              <w:t>00</w:t>
            </w:r>
            <w:r w:rsidRPr="00546AD0">
              <w:rPr>
                <w:b/>
                <w:sz w:val="21"/>
                <w:szCs w:val="21"/>
                <w:lang w:val="kk-KZ"/>
              </w:rPr>
              <w:t xml:space="preserve"> тенге</w:t>
            </w:r>
          </w:p>
          <w:p w:rsidR="0079476D" w:rsidRPr="00546AD0" w:rsidRDefault="0079476D" w:rsidP="004214A6">
            <w:pPr>
              <w:jc w:val="center"/>
              <w:rPr>
                <w:sz w:val="21"/>
                <w:szCs w:val="21"/>
                <w:lang w:val="kk-KZ"/>
              </w:rPr>
            </w:pPr>
            <w:r w:rsidRPr="00546AD0">
              <w:rPr>
                <w:sz w:val="21"/>
                <w:szCs w:val="21"/>
                <w:lang w:val="kk-KZ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546AD0">
                <w:rPr>
                  <w:sz w:val="21"/>
                  <w:szCs w:val="21"/>
                  <w:lang w:val="kk-KZ"/>
                </w:rPr>
                <w:t>1 килограмм</w:t>
              </w:r>
            </w:smartTag>
            <w:r w:rsidRPr="00546AD0">
              <w:rPr>
                <w:sz w:val="21"/>
                <w:szCs w:val="21"/>
                <w:lang w:val="kk-KZ"/>
              </w:rPr>
              <w:t>.</w:t>
            </w:r>
          </w:p>
          <w:p w:rsidR="0079476D" w:rsidRPr="00546AD0" w:rsidRDefault="0079476D" w:rsidP="004214A6">
            <w:pPr>
              <w:spacing w:line="360" w:lineRule="auto"/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3719" w:type="dxa"/>
          </w:tcPr>
          <w:p w:rsidR="0079476D" w:rsidRPr="00546AD0" w:rsidRDefault="0079476D" w:rsidP="004214A6">
            <w:pPr>
              <w:jc w:val="center"/>
              <w:rPr>
                <w:sz w:val="21"/>
                <w:szCs w:val="21"/>
                <w:lang w:val="kk-KZ"/>
              </w:rPr>
            </w:pPr>
            <w:r w:rsidRPr="00546AD0">
              <w:rPr>
                <w:sz w:val="21"/>
                <w:szCs w:val="21"/>
                <w:lang w:val="kk-KZ"/>
              </w:rPr>
              <w:t xml:space="preserve">При покупке </w:t>
            </w:r>
            <w:r>
              <w:rPr>
                <w:b/>
                <w:sz w:val="21"/>
                <w:szCs w:val="21"/>
                <w:lang w:val="kk-KZ"/>
              </w:rPr>
              <w:t>от 500 кг до 15</w:t>
            </w:r>
            <w:r w:rsidRPr="00546AD0">
              <w:rPr>
                <w:b/>
                <w:sz w:val="21"/>
                <w:szCs w:val="21"/>
                <w:lang w:val="kk-KZ"/>
              </w:rPr>
              <w:t>00</w:t>
            </w:r>
            <w:r>
              <w:rPr>
                <w:b/>
                <w:sz w:val="21"/>
                <w:szCs w:val="21"/>
                <w:lang w:val="kk-KZ"/>
              </w:rPr>
              <w:t xml:space="preserve"> </w:t>
            </w:r>
            <w:r w:rsidRPr="00546AD0">
              <w:rPr>
                <w:b/>
                <w:sz w:val="21"/>
                <w:szCs w:val="21"/>
                <w:lang w:val="kk-KZ"/>
              </w:rPr>
              <w:t>кг</w:t>
            </w:r>
            <w:r w:rsidRPr="00546AD0">
              <w:rPr>
                <w:sz w:val="21"/>
                <w:szCs w:val="21"/>
                <w:lang w:val="kk-KZ"/>
              </w:rPr>
              <w:t xml:space="preserve">                 стоимость </w:t>
            </w:r>
            <w:r>
              <w:rPr>
                <w:sz w:val="21"/>
                <w:szCs w:val="21"/>
                <w:lang w:val="kk-KZ"/>
              </w:rPr>
              <w:t>составляет</w:t>
            </w:r>
            <w:r w:rsidRPr="00546AD0">
              <w:rPr>
                <w:sz w:val="21"/>
                <w:szCs w:val="21"/>
                <w:lang w:val="kk-KZ"/>
              </w:rPr>
              <w:t xml:space="preserve"> -</w:t>
            </w:r>
            <w:r>
              <w:rPr>
                <w:b/>
                <w:sz w:val="21"/>
                <w:szCs w:val="21"/>
                <w:lang w:val="kk-KZ"/>
              </w:rPr>
              <w:t>1180</w:t>
            </w:r>
            <w:r w:rsidRPr="00546AD0">
              <w:rPr>
                <w:b/>
                <w:sz w:val="21"/>
                <w:szCs w:val="21"/>
                <w:lang w:val="kk-KZ"/>
              </w:rPr>
              <w:t xml:space="preserve"> тенге</w:t>
            </w:r>
            <w:r w:rsidRPr="00546AD0">
              <w:rPr>
                <w:sz w:val="21"/>
                <w:szCs w:val="21"/>
                <w:lang w:val="kk-KZ"/>
              </w:rPr>
              <w:t xml:space="preserve"> </w:t>
            </w:r>
          </w:p>
          <w:p w:rsidR="0079476D" w:rsidRPr="00546AD0" w:rsidRDefault="0079476D" w:rsidP="004214A6">
            <w:pPr>
              <w:jc w:val="center"/>
              <w:rPr>
                <w:sz w:val="21"/>
                <w:szCs w:val="21"/>
                <w:lang w:val="kk-KZ"/>
              </w:rPr>
            </w:pPr>
            <w:r w:rsidRPr="00546AD0">
              <w:rPr>
                <w:sz w:val="21"/>
                <w:szCs w:val="21"/>
                <w:lang w:val="kk-KZ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546AD0">
                <w:rPr>
                  <w:sz w:val="21"/>
                  <w:szCs w:val="21"/>
                  <w:lang w:val="kk-KZ"/>
                </w:rPr>
                <w:t>1 килограмм</w:t>
              </w:r>
            </w:smartTag>
            <w:r w:rsidRPr="00546AD0">
              <w:rPr>
                <w:sz w:val="21"/>
                <w:szCs w:val="21"/>
                <w:lang w:val="kk-KZ"/>
              </w:rPr>
              <w:t>.</w:t>
            </w:r>
          </w:p>
          <w:p w:rsidR="0079476D" w:rsidRPr="00546AD0" w:rsidRDefault="0079476D" w:rsidP="004214A6">
            <w:pPr>
              <w:spacing w:line="360" w:lineRule="auto"/>
              <w:jc w:val="center"/>
              <w:rPr>
                <w:sz w:val="21"/>
                <w:szCs w:val="21"/>
                <w:lang w:val="kk-KZ"/>
              </w:rPr>
            </w:pPr>
          </w:p>
        </w:tc>
        <w:tc>
          <w:tcPr>
            <w:tcW w:w="3362" w:type="dxa"/>
          </w:tcPr>
          <w:p w:rsidR="0079476D" w:rsidRPr="00546AD0" w:rsidRDefault="0079476D" w:rsidP="004214A6">
            <w:pPr>
              <w:jc w:val="center"/>
              <w:rPr>
                <w:sz w:val="21"/>
                <w:szCs w:val="21"/>
                <w:lang w:val="kk-KZ"/>
              </w:rPr>
            </w:pPr>
            <w:r w:rsidRPr="00546AD0">
              <w:rPr>
                <w:sz w:val="21"/>
                <w:szCs w:val="21"/>
                <w:lang w:val="kk-KZ"/>
              </w:rPr>
              <w:t xml:space="preserve">При покупке </w:t>
            </w:r>
            <w:r>
              <w:rPr>
                <w:b/>
                <w:sz w:val="21"/>
                <w:szCs w:val="21"/>
                <w:lang w:val="kk-KZ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кг"/>
              </w:smartTagPr>
              <w:r>
                <w:rPr>
                  <w:b/>
                  <w:sz w:val="21"/>
                  <w:szCs w:val="21"/>
                  <w:lang w:val="kk-KZ"/>
                </w:rPr>
                <w:t>15</w:t>
              </w:r>
              <w:r w:rsidRPr="00546AD0">
                <w:rPr>
                  <w:b/>
                  <w:sz w:val="21"/>
                  <w:szCs w:val="21"/>
                  <w:lang w:val="kk-KZ"/>
                </w:rPr>
                <w:t>00 кг</w:t>
              </w:r>
            </w:smartTag>
            <w:r w:rsidRPr="00546AD0">
              <w:rPr>
                <w:sz w:val="21"/>
                <w:szCs w:val="21"/>
                <w:lang w:val="kk-KZ"/>
              </w:rPr>
              <w:t xml:space="preserve">                стоимость </w:t>
            </w:r>
            <w:r>
              <w:rPr>
                <w:sz w:val="21"/>
                <w:szCs w:val="21"/>
                <w:lang w:val="kk-KZ"/>
              </w:rPr>
              <w:t>составляет</w:t>
            </w:r>
            <w:r w:rsidRPr="00546AD0">
              <w:rPr>
                <w:sz w:val="21"/>
                <w:szCs w:val="21"/>
                <w:lang w:val="kk-KZ"/>
              </w:rPr>
              <w:t xml:space="preserve"> -</w:t>
            </w:r>
            <w:r w:rsidR="004A43B1">
              <w:rPr>
                <w:b/>
                <w:sz w:val="21"/>
                <w:szCs w:val="21"/>
                <w:lang w:val="kk-KZ"/>
              </w:rPr>
              <w:t>9</w:t>
            </w:r>
            <w:r>
              <w:rPr>
                <w:b/>
                <w:sz w:val="21"/>
                <w:szCs w:val="21"/>
                <w:lang w:val="kk-KZ"/>
              </w:rPr>
              <w:t>00</w:t>
            </w:r>
            <w:r w:rsidRPr="00546AD0">
              <w:rPr>
                <w:b/>
                <w:sz w:val="21"/>
                <w:szCs w:val="21"/>
                <w:lang w:val="kk-KZ"/>
              </w:rPr>
              <w:t xml:space="preserve"> тенге</w:t>
            </w:r>
            <w:r w:rsidRPr="00546AD0">
              <w:rPr>
                <w:sz w:val="21"/>
                <w:szCs w:val="21"/>
                <w:lang w:val="kk-KZ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илограмм"/>
              </w:smartTagPr>
              <w:r w:rsidRPr="00546AD0">
                <w:rPr>
                  <w:sz w:val="21"/>
                  <w:szCs w:val="21"/>
                  <w:lang w:val="kk-KZ"/>
                </w:rPr>
                <w:t>1 килограмм</w:t>
              </w:r>
            </w:smartTag>
            <w:r w:rsidRPr="00546AD0">
              <w:rPr>
                <w:sz w:val="21"/>
                <w:szCs w:val="21"/>
                <w:lang w:val="kk-KZ"/>
              </w:rPr>
              <w:t>.</w:t>
            </w:r>
          </w:p>
          <w:p w:rsidR="0079476D" w:rsidRPr="00546AD0" w:rsidRDefault="0079476D" w:rsidP="004214A6">
            <w:pPr>
              <w:rPr>
                <w:sz w:val="21"/>
                <w:szCs w:val="21"/>
                <w:lang w:val="kk-KZ"/>
              </w:rPr>
            </w:pPr>
          </w:p>
          <w:p w:rsidR="0079476D" w:rsidRPr="00546AD0" w:rsidRDefault="0079476D" w:rsidP="004214A6">
            <w:pPr>
              <w:spacing w:line="360" w:lineRule="auto"/>
              <w:jc w:val="center"/>
              <w:rPr>
                <w:sz w:val="21"/>
                <w:szCs w:val="21"/>
                <w:lang w:val="kk-KZ"/>
              </w:rPr>
            </w:pPr>
          </w:p>
        </w:tc>
      </w:tr>
    </w:tbl>
    <w:p w:rsidR="0079476D" w:rsidRDefault="0079476D" w:rsidP="006962EE">
      <w:pPr>
        <w:ind w:firstLine="540"/>
      </w:pPr>
    </w:p>
    <w:p w:rsidR="006962EE" w:rsidRPr="00AD01BF" w:rsidRDefault="006962EE" w:rsidP="000A791E">
      <w:pPr>
        <w:pStyle w:val="a3"/>
        <w:rPr>
          <w:b/>
          <w:sz w:val="22"/>
          <w:szCs w:val="24"/>
        </w:rPr>
      </w:pPr>
    </w:p>
    <w:p w:rsidR="006962EE" w:rsidRPr="00AD01BF" w:rsidRDefault="006962EE" w:rsidP="000A791E">
      <w:pPr>
        <w:pStyle w:val="a3"/>
        <w:rPr>
          <w:b/>
          <w:sz w:val="22"/>
          <w:szCs w:val="24"/>
        </w:rPr>
      </w:pPr>
    </w:p>
    <w:p w:rsidR="006962EE" w:rsidRPr="00AD01BF" w:rsidRDefault="006962EE" w:rsidP="000A791E">
      <w:pPr>
        <w:pStyle w:val="a3"/>
        <w:rPr>
          <w:b/>
          <w:sz w:val="22"/>
          <w:szCs w:val="24"/>
        </w:rPr>
      </w:pPr>
    </w:p>
    <w:p w:rsidR="006962EE" w:rsidRPr="00AD01BF" w:rsidRDefault="006962EE" w:rsidP="000A791E">
      <w:pPr>
        <w:pStyle w:val="a3"/>
        <w:rPr>
          <w:b/>
          <w:sz w:val="22"/>
          <w:szCs w:val="24"/>
        </w:rPr>
      </w:pPr>
    </w:p>
    <w:p w:rsidR="006962EE" w:rsidRPr="00AD01BF" w:rsidRDefault="006962EE" w:rsidP="000A791E">
      <w:pPr>
        <w:pStyle w:val="a3"/>
        <w:rPr>
          <w:b/>
          <w:sz w:val="22"/>
          <w:szCs w:val="24"/>
        </w:rPr>
      </w:pPr>
    </w:p>
    <w:p w:rsidR="00420463" w:rsidRPr="00012545" w:rsidRDefault="00AF53A4" w:rsidP="000A791E">
      <w:pPr>
        <w:pStyle w:val="a3"/>
        <w:rPr>
          <w:b/>
          <w:sz w:val="22"/>
          <w:szCs w:val="24"/>
        </w:rPr>
      </w:pPr>
      <w:r w:rsidRPr="00012545">
        <w:rPr>
          <w:b/>
          <w:sz w:val="22"/>
          <w:szCs w:val="24"/>
        </w:rPr>
        <w:t>С Уважением,</w:t>
      </w:r>
    </w:p>
    <w:p w:rsidR="00EB1846" w:rsidRPr="00420463" w:rsidRDefault="00AF53A4" w:rsidP="000A791E">
      <w:pPr>
        <w:pStyle w:val="a3"/>
        <w:rPr>
          <w:b/>
          <w:sz w:val="22"/>
          <w:szCs w:val="24"/>
        </w:rPr>
      </w:pPr>
      <w:r w:rsidRPr="00012545">
        <w:rPr>
          <w:b/>
          <w:sz w:val="22"/>
          <w:szCs w:val="24"/>
        </w:rPr>
        <w:t>Директор ТОО «</w:t>
      </w:r>
      <w:r w:rsidRPr="00012545">
        <w:rPr>
          <w:b/>
          <w:bCs/>
          <w:i/>
          <w:iCs/>
          <w:sz w:val="22"/>
          <w:szCs w:val="24"/>
          <w:lang w:val="en-US"/>
        </w:rPr>
        <w:t>OlimpLTD</w:t>
      </w:r>
      <w:r w:rsidRPr="00012545">
        <w:rPr>
          <w:b/>
          <w:sz w:val="22"/>
          <w:szCs w:val="24"/>
        </w:rPr>
        <w:t xml:space="preserve">»                                                   </w:t>
      </w:r>
      <w:r w:rsidR="00420463" w:rsidRPr="00012545">
        <w:rPr>
          <w:b/>
          <w:sz w:val="22"/>
          <w:szCs w:val="24"/>
        </w:rPr>
        <w:t xml:space="preserve">                   </w:t>
      </w:r>
      <w:r w:rsidRPr="00012545">
        <w:rPr>
          <w:b/>
          <w:sz w:val="22"/>
          <w:szCs w:val="24"/>
        </w:rPr>
        <w:t xml:space="preserve"> К.</w:t>
      </w:r>
      <w:r w:rsidRPr="00420463">
        <w:rPr>
          <w:b/>
          <w:sz w:val="22"/>
          <w:szCs w:val="24"/>
        </w:rPr>
        <w:t>И. Перков</w:t>
      </w:r>
    </w:p>
    <w:sectPr w:rsidR="00EB1846" w:rsidRPr="00420463" w:rsidSect="00471C44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9EB"/>
    <w:multiLevelType w:val="hybridMultilevel"/>
    <w:tmpl w:val="E0F001E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C38AE"/>
    <w:multiLevelType w:val="hybridMultilevel"/>
    <w:tmpl w:val="753CE6EE"/>
    <w:lvl w:ilvl="0" w:tplc="1FAA3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6AF"/>
    <w:multiLevelType w:val="hybridMultilevel"/>
    <w:tmpl w:val="3178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5292"/>
    <w:multiLevelType w:val="hybridMultilevel"/>
    <w:tmpl w:val="AB04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E0371"/>
    <w:multiLevelType w:val="hybridMultilevel"/>
    <w:tmpl w:val="47166304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57D409D"/>
    <w:multiLevelType w:val="hybridMultilevel"/>
    <w:tmpl w:val="0094820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436F3BBC"/>
    <w:multiLevelType w:val="hybridMultilevel"/>
    <w:tmpl w:val="9F12001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8AA3B2D"/>
    <w:multiLevelType w:val="multilevel"/>
    <w:tmpl w:val="B820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A103B4"/>
    <w:multiLevelType w:val="hybridMultilevel"/>
    <w:tmpl w:val="CEE6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D7BA3"/>
    <w:multiLevelType w:val="hybridMultilevel"/>
    <w:tmpl w:val="197ABC7C"/>
    <w:lvl w:ilvl="0" w:tplc="4076531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A4"/>
    <w:rsid w:val="00012545"/>
    <w:rsid w:val="000261C6"/>
    <w:rsid w:val="000317A4"/>
    <w:rsid w:val="0005658B"/>
    <w:rsid w:val="00057E97"/>
    <w:rsid w:val="0007674A"/>
    <w:rsid w:val="000A791E"/>
    <w:rsid w:val="000B30FC"/>
    <w:rsid w:val="000E1563"/>
    <w:rsid w:val="000F4918"/>
    <w:rsid w:val="00113D2D"/>
    <w:rsid w:val="00152DE8"/>
    <w:rsid w:val="00163D6C"/>
    <w:rsid w:val="00166530"/>
    <w:rsid w:val="001A4C3C"/>
    <w:rsid w:val="002468A7"/>
    <w:rsid w:val="002829ED"/>
    <w:rsid w:val="00295C3C"/>
    <w:rsid w:val="003504EB"/>
    <w:rsid w:val="0039271B"/>
    <w:rsid w:val="003D5A10"/>
    <w:rsid w:val="00420463"/>
    <w:rsid w:val="00451E24"/>
    <w:rsid w:val="00452F87"/>
    <w:rsid w:val="0045600C"/>
    <w:rsid w:val="00466048"/>
    <w:rsid w:val="00471C44"/>
    <w:rsid w:val="00483381"/>
    <w:rsid w:val="004859B1"/>
    <w:rsid w:val="004A43B1"/>
    <w:rsid w:val="004D3976"/>
    <w:rsid w:val="004E1129"/>
    <w:rsid w:val="004E4C9C"/>
    <w:rsid w:val="00527BD4"/>
    <w:rsid w:val="00544D34"/>
    <w:rsid w:val="00553EC2"/>
    <w:rsid w:val="0059475B"/>
    <w:rsid w:val="005C0C3C"/>
    <w:rsid w:val="00641600"/>
    <w:rsid w:val="006537FC"/>
    <w:rsid w:val="00674205"/>
    <w:rsid w:val="006962EE"/>
    <w:rsid w:val="006A74A2"/>
    <w:rsid w:val="0070725E"/>
    <w:rsid w:val="0074531E"/>
    <w:rsid w:val="007573BC"/>
    <w:rsid w:val="007743CE"/>
    <w:rsid w:val="0079476D"/>
    <w:rsid w:val="007A6620"/>
    <w:rsid w:val="007A6AFB"/>
    <w:rsid w:val="007B4189"/>
    <w:rsid w:val="00825AEA"/>
    <w:rsid w:val="00842378"/>
    <w:rsid w:val="008440B8"/>
    <w:rsid w:val="00852504"/>
    <w:rsid w:val="008948F3"/>
    <w:rsid w:val="008B571E"/>
    <w:rsid w:val="008F779D"/>
    <w:rsid w:val="00907761"/>
    <w:rsid w:val="00915158"/>
    <w:rsid w:val="00986D65"/>
    <w:rsid w:val="009C6692"/>
    <w:rsid w:val="00A173CD"/>
    <w:rsid w:val="00A26DB7"/>
    <w:rsid w:val="00A95DF8"/>
    <w:rsid w:val="00AB6AAC"/>
    <w:rsid w:val="00AD01BF"/>
    <w:rsid w:val="00AF53A4"/>
    <w:rsid w:val="00B00236"/>
    <w:rsid w:val="00B240AA"/>
    <w:rsid w:val="00B9445C"/>
    <w:rsid w:val="00BA2BDC"/>
    <w:rsid w:val="00C6416E"/>
    <w:rsid w:val="00CA2E1B"/>
    <w:rsid w:val="00CB5FDB"/>
    <w:rsid w:val="00D86541"/>
    <w:rsid w:val="00D92981"/>
    <w:rsid w:val="00DD109F"/>
    <w:rsid w:val="00DE15E8"/>
    <w:rsid w:val="00E53B33"/>
    <w:rsid w:val="00EB1846"/>
    <w:rsid w:val="00EB36D4"/>
    <w:rsid w:val="00EB46A1"/>
    <w:rsid w:val="00EC103B"/>
    <w:rsid w:val="00EE756E"/>
    <w:rsid w:val="00F0765C"/>
    <w:rsid w:val="00F72213"/>
    <w:rsid w:val="00FA53AA"/>
    <w:rsid w:val="00FE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A4"/>
    <w:rPr>
      <w:rFonts w:eastAsia="Batang"/>
      <w:sz w:val="24"/>
    </w:rPr>
  </w:style>
  <w:style w:type="paragraph" w:styleId="1">
    <w:name w:val="heading 1"/>
    <w:basedOn w:val="a"/>
    <w:next w:val="a"/>
    <w:link w:val="10"/>
    <w:qFormat/>
    <w:rsid w:val="00527BD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F53A4"/>
    <w:pPr>
      <w:keepNext/>
      <w:tabs>
        <w:tab w:val="num" w:pos="1440"/>
      </w:tabs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7BD4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3A4"/>
    <w:rPr>
      <w:rFonts w:eastAsia="Batang"/>
      <w:b/>
      <w:sz w:val="32"/>
    </w:rPr>
  </w:style>
  <w:style w:type="paragraph" w:styleId="a3">
    <w:name w:val="Body Text"/>
    <w:basedOn w:val="a"/>
    <w:link w:val="a4"/>
    <w:rsid w:val="00AF53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53A4"/>
    <w:rPr>
      <w:rFonts w:eastAsia="Batang"/>
      <w:sz w:val="28"/>
    </w:rPr>
  </w:style>
  <w:style w:type="table" w:styleId="a5">
    <w:name w:val="Table Grid"/>
    <w:basedOn w:val="a1"/>
    <w:rsid w:val="00AF53A4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F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53A4"/>
    <w:rPr>
      <w:rFonts w:ascii="Tahoma" w:eastAsia="Batang" w:hAnsi="Tahoma" w:cs="Tahoma"/>
      <w:sz w:val="16"/>
      <w:szCs w:val="16"/>
    </w:rPr>
  </w:style>
  <w:style w:type="character" w:styleId="a8">
    <w:name w:val="Hyperlink"/>
    <w:basedOn w:val="a0"/>
    <w:rsid w:val="00471C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7BD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27BD4"/>
    <w:rPr>
      <w:rFonts w:ascii="Cambria" w:hAnsi="Cambria"/>
      <w:b/>
      <w:bCs/>
      <w:sz w:val="26"/>
      <w:szCs w:val="26"/>
      <w:lang w:eastAsia="ar-SA"/>
    </w:rPr>
  </w:style>
  <w:style w:type="character" w:styleId="a9">
    <w:name w:val="Strong"/>
    <w:basedOn w:val="a0"/>
    <w:qFormat/>
    <w:rsid w:val="00527BD4"/>
    <w:rPr>
      <w:b/>
      <w:bCs/>
    </w:rPr>
  </w:style>
  <w:style w:type="paragraph" w:styleId="aa">
    <w:name w:val="Normal (Web)"/>
    <w:basedOn w:val="a"/>
    <w:rsid w:val="00527BD4"/>
    <w:pPr>
      <w:spacing w:before="100" w:beforeAutospacing="1" w:after="100" w:afterAutospacing="1"/>
    </w:pPr>
    <w:rPr>
      <w:rFonts w:eastAsia="Times New Roman"/>
      <w:szCs w:val="24"/>
    </w:rPr>
  </w:style>
  <w:style w:type="character" w:styleId="ab">
    <w:name w:val="Emphasis"/>
    <w:basedOn w:val="a0"/>
    <w:qFormat/>
    <w:rsid w:val="00527BD4"/>
    <w:rPr>
      <w:i/>
      <w:iCs/>
    </w:rPr>
  </w:style>
  <w:style w:type="paragraph" w:styleId="ac">
    <w:name w:val="Title"/>
    <w:basedOn w:val="a"/>
    <w:link w:val="ad"/>
    <w:qFormat/>
    <w:rsid w:val="00527BD4"/>
    <w:pPr>
      <w:jc w:val="center"/>
    </w:pPr>
    <w:rPr>
      <w:rFonts w:eastAsia="Times New Roman"/>
      <w:sz w:val="28"/>
    </w:rPr>
  </w:style>
  <w:style w:type="character" w:customStyle="1" w:styleId="ad">
    <w:name w:val="Название Знак"/>
    <w:basedOn w:val="a0"/>
    <w:link w:val="ac"/>
    <w:rsid w:val="00527BD4"/>
    <w:rPr>
      <w:sz w:val="28"/>
    </w:rPr>
  </w:style>
  <w:style w:type="paragraph" w:styleId="ae">
    <w:name w:val="List Paragraph"/>
    <w:basedOn w:val="a"/>
    <w:uiPriority w:val="34"/>
    <w:qFormat/>
    <w:rsid w:val="0079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3A4"/>
    <w:rPr>
      <w:rFonts w:eastAsia="Batang"/>
      <w:sz w:val="24"/>
    </w:rPr>
  </w:style>
  <w:style w:type="paragraph" w:styleId="1">
    <w:name w:val="heading 1"/>
    <w:basedOn w:val="a"/>
    <w:next w:val="a"/>
    <w:link w:val="10"/>
    <w:qFormat/>
    <w:rsid w:val="00527BD4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F53A4"/>
    <w:pPr>
      <w:keepNext/>
      <w:tabs>
        <w:tab w:val="num" w:pos="1440"/>
      </w:tabs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7BD4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3A4"/>
    <w:rPr>
      <w:rFonts w:eastAsia="Batang"/>
      <w:b/>
      <w:sz w:val="32"/>
    </w:rPr>
  </w:style>
  <w:style w:type="paragraph" w:styleId="a3">
    <w:name w:val="Body Text"/>
    <w:basedOn w:val="a"/>
    <w:link w:val="a4"/>
    <w:rsid w:val="00AF53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F53A4"/>
    <w:rPr>
      <w:rFonts w:eastAsia="Batang"/>
      <w:sz w:val="28"/>
    </w:rPr>
  </w:style>
  <w:style w:type="table" w:styleId="a5">
    <w:name w:val="Table Grid"/>
    <w:basedOn w:val="a1"/>
    <w:rsid w:val="00AF53A4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F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53A4"/>
    <w:rPr>
      <w:rFonts w:ascii="Tahoma" w:eastAsia="Batang" w:hAnsi="Tahoma" w:cs="Tahoma"/>
      <w:sz w:val="16"/>
      <w:szCs w:val="16"/>
    </w:rPr>
  </w:style>
  <w:style w:type="character" w:styleId="a8">
    <w:name w:val="Hyperlink"/>
    <w:basedOn w:val="a0"/>
    <w:rsid w:val="00471C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7BD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27BD4"/>
    <w:rPr>
      <w:rFonts w:ascii="Cambria" w:hAnsi="Cambria"/>
      <w:b/>
      <w:bCs/>
      <w:sz w:val="26"/>
      <w:szCs w:val="26"/>
      <w:lang w:eastAsia="ar-SA"/>
    </w:rPr>
  </w:style>
  <w:style w:type="character" w:styleId="a9">
    <w:name w:val="Strong"/>
    <w:basedOn w:val="a0"/>
    <w:qFormat/>
    <w:rsid w:val="00527BD4"/>
    <w:rPr>
      <w:b/>
      <w:bCs/>
    </w:rPr>
  </w:style>
  <w:style w:type="paragraph" w:styleId="aa">
    <w:name w:val="Normal (Web)"/>
    <w:basedOn w:val="a"/>
    <w:rsid w:val="00527BD4"/>
    <w:pPr>
      <w:spacing w:before="100" w:beforeAutospacing="1" w:after="100" w:afterAutospacing="1"/>
    </w:pPr>
    <w:rPr>
      <w:rFonts w:eastAsia="Times New Roman"/>
      <w:szCs w:val="24"/>
    </w:rPr>
  </w:style>
  <w:style w:type="character" w:styleId="ab">
    <w:name w:val="Emphasis"/>
    <w:basedOn w:val="a0"/>
    <w:qFormat/>
    <w:rsid w:val="00527BD4"/>
    <w:rPr>
      <w:i/>
      <w:iCs/>
    </w:rPr>
  </w:style>
  <w:style w:type="paragraph" w:styleId="ac">
    <w:name w:val="Title"/>
    <w:basedOn w:val="a"/>
    <w:link w:val="ad"/>
    <w:qFormat/>
    <w:rsid w:val="00527BD4"/>
    <w:pPr>
      <w:jc w:val="center"/>
    </w:pPr>
    <w:rPr>
      <w:rFonts w:eastAsia="Times New Roman"/>
      <w:sz w:val="28"/>
    </w:rPr>
  </w:style>
  <w:style w:type="character" w:customStyle="1" w:styleId="ad">
    <w:name w:val="Название Знак"/>
    <w:basedOn w:val="a0"/>
    <w:link w:val="ac"/>
    <w:rsid w:val="00527BD4"/>
    <w:rPr>
      <w:sz w:val="28"/>
    </w:rPr>
  </w:style>
  <w:style w:type="paragraph" w:styleId="ae">
    <w:name w:val="List Paragraph"/>
    <w:basedOn w:val="a"/>
    <w:uiPriority w:val="34"/>
    <w:qFormat/>
    <w:rsid w:val="0079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lt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B1F862-5745-492C-930A-D846A971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483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Житель</dc:creator>
  <cp:lastModifiedBy>user</cp:lastModifiedBy>
  <cp:revision>7</cp:revision>
  <cp:lastPrinted>2013-03-14T06:29:00Z</cp:lastPrinted>
  <dcterms:created xsi:type="dcterms:W3CDTF">2013-01-29T06:08:00Z</dcterms:created>
  <dcterms:modified xsi:type="dcterms:W3CDTF">2013-08-21T06:53:00Z</dcterms:modified>
</cp:coreProperties>
</file>