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46" w:rsidRDefault="00661372">
      <w:pPr>
        <w:pStyle w:val="Textbody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BEE838" wp14:editId="40BEE839">
                <wp:simplePos x="0" y="0"/>
                <wp:positionH relativeFrom="column">
                  <wp:posOffset>-343155</wp:posOffset>
                </wp:positionH>
                <wp:positionV relativeFrom="paragraph">
                  <wp:posOffset>-197077</wp:posOffset>
                </wp:positionV>
                <wp:extent cx="6325444" cy="27295"/>
                <wp:effectExtent l="19050" t="57150" r="113665" b="876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444" cy="27295"/>
                        </a:xfrm>
                        <a:prstGeom prst="line">
                          <a:avLst/>
                        </a:prstGeom>
                        <a:ln w="2540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45BDF7" id="Прямая соединительная линия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-15.5pt" to="471.0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" strokecolor="#5b9bd5 [3204]" strokeweight="2pt">
                <v:stroke joinstyle="miter"/>
                <v:shadow on="t" color="black" opacity="26214f" origin="-.5" offset="3pt,0"/>
              </v:line>
            </w:pict>
          </mc:Fallback>
        </mc:AlternateContent>
      </w:r>
    </w:p>
    <w:p w:rsidR="00777646" w:rsidRDefault="00411C37" w:rsidP="00D776A6">
      <w:pPr>
        <w:pStyle w:val="Textbody"/>
        <w:ind w:firstLine="709"/>
        <w:jc w:val="both"/>
        <w:rPr>
          <w:rFonts w:asciiTheme="minorHAnsi" w:hAnsiTheme="minorHAnsi"/>
          <w:b/>
          <w:bCs/>
          <w:color w:val="993300"/>
          <w:sz w:val="28"/>
          <w:szCs w:val="22"/>
          <w14:textOutline w14:w="1270" w14:cap="rnd" w14:cmpd="sng" w14:algn="ctr">
            <w14:solidFill>
              <w14:schemeClr w14:val="accent1">
                <w14:alpha w14:val="40000"/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inorHAnsi" w:hAnsiTheme="minorHAnsi"/>
          <w:b/>
          <w:bCs/>
          <w:noProof/>
          <w:color w:val="993300"/>
          <w:sz w:val="28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0BEE83A" wp14:editId="40BEE83B">
                <wp:simplePos x="0" y="0"/>
                <wp:positionH relativeFrom="margin">
                  <wp:posOffset>35560</wp:posOffset>
                </wp:positionH>
                <wp:positionV relativeFrom="paragraph">
                  <wp:posOffset>1003745</wp:posOffset>
                </wp:positionV>
                <wp:extent cx="5759450" cy="2327027"/>
                <wp:effectExtent l="95250" t="38100" r="107950" b="92710"/>
                <wp:wrapTopAndBottom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2327027"/>
                          <a:chOff x="-151116" y="-310843"/>
                          <a:chExt cx="5637827" cy="2995031"/>
                        </a:xfrm>
                      </wpg:grpSpPr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425669" y="885115"/>
                            <a:ext cx="2047240" cy="5947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1C37" w:rsidRPr="009450E8" w:rsidRDefault="00411C37" w:rsidP="00411C37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szCs w:val="22"/>
                                </w:rPr>
                              </w:pPr>
                              <w:r w:rsidRPr="009450E8">
                                <w:rPr>
                                  <w:rFonts w:asciiTheme="minorHAnsi" w:hAnsiTheme="minorHAnsi" w:cs="Arial"/>
                                  <w:b/>
                                  <w:szCs w:val="22"/>
                                </w:rPr>
                                <w:t>12 лет на рынке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-151116" y="1828239"/>
                            <a:ext cx="2639046" cy="855949"/>
                          </a:xfrm>
                          <a:prstGeom prst="round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C37" w:rsidRPr="009450E8" w:rsidRDefault="00411C37" w:rsidP="00411C37">
                              <w:pPr>
                                <w:jc w:val="center"/>
                                <w:rPr>
                                  <w:rFonts w:asciiTheme="minorHAnsi" w:hAnsiTheme="minorHAnsi" w:cs="Times New Roman"/>
                                  <w:b/>
                                  <w:color w:val="525252" w:themeColor="accent3" w:themeShade="80"/>
                                  <w:sz w:val="22"/>
                                </w:rPr>
                              </w:pPr>
                              <w:r w:rsidRPr="009450E8">
                                <w:rPr>
                                  <w:rFonts w:asciiTheme="minorHAnsi" w:hAnsiTheme="minorHAnsi" w:cs="Times New Roman"/>
                                  <w:b/>
                                  <w:color w:val="525252" w:themeColor="accent3" w:themeShade="80"/>
                                  <w:sz w:val="22"/>
                                </w:rPr>
                                <w:t xml:space="preserve">Производится </w:t>
                              </w:r>
                              <w:r w:rsidR="00547F7A">
                                <w:rPr>
                                  <w:rFonts w:asciiTheme="minorHAnsi" w:hAnsiTheme="minorHAnsi" w:cs="Times New Roman"/>
                                  <w:b/>
                                  <w:color w:val="525252" w:themeColor="accent3" w:themeShade="80"/>
                                  <w:sz w:val="22"/>
                                </w:rPr>
                                <w:t xml:space="preserve">в Узбекистане </w:t>
                              </w:r>
                              <w:r w:rsidRPr="009450E8">
                                <w:rPr>
                                  <w:rFonts w:asciiTheme="minorHAnsi" w:hAnsiTheme="minorHAnsi" w:cs="Times New Roman"/>
                                  <w:b/>
                                  <w:color w:val="525252" w:themeColor="accent3" w:themeShade="80"/>
                                  <w:sz w:val="22"/>
                                </w:rPr>
                                <w:t>по европейской технологии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534444" y="-310843"/>
                            <a:ext cx="2359784" cy="9102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1C37" w:rsidRPr="009450E8" w:rsidRDefault="00411C37" w:rsidP="00411C37">
                              <w:pPr>
                                <w:jc w:val="center"/>
                                <w:rPr>
                                  <w:rFonts w:asciiTheme="minorHAnsi" w:hAnsiTheme="minorHAnsi" w:cs="Times New Roman"/>
                                  <w:b/>
                                  <w:color w:val="FFFFFF" w:themeColor="background1"/>
                                  <w:szCs w:val="21"/>
                                </w:rPr>
                              </w:pPr>
                              <w:r w:rsidRPr="009450E8">
                                <w:rPr>
                                  <w:rFonts w:asciiTheme="minorHAnsi" w:hAnsiTheme="minorHAnsi" w:cs="Times New Roman"/>
                                  <w:b/>
                                  <w:color w:val="FFFFFF" w:themeColor="background1"/>
                                  <w:szCs w:val="21"/>
                                </w:rPr>
                                <w:t xml:space="preserve">Крупнейший производитель сухих строительных смесей и </w:t>
                              </w:r>
                              <w:proofErr w:type="spellStart"/>
                              <w:r w:rsidRPr="009450E8">
                                <w:rPr>
                                  <w:rFonts w:asciiTheme="minorHAnsi" w:hAnsiTheme="minorHAnsi" w:cs="Times New Roman"/>
                                  <w:b/>
                                  <w:color w:val="FFFFFF" w:themeColor="background1"/>
                                  <w:szCs w:val="21"/>
                                </w:rPr>
                                <w:t>водоэмульсий</w:t>
                              </w:r>
                              <w:bookmarkStart w:id="0" w:name="_GoBack"/>
                              <w:bookmarkEnd w:id="0"/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2822028" y="898634"/>
                            <a:ext cx="2075815" cy="5994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1C37" w:rsidRPr="009450E8" w:rsidRDefault="00411C37" w:rsidP="00411C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9450E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Более 20 наименований готовой продукции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2838418" y="1801458"/>
                            <a:ext cx="2648293" cy="866200"/>
                          </a:xfrm>
                          <a:prstGeom prst="round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C37" w:rsidRPr="009450E8" w:rsidRDefault="00411C37" w:rsidP="00411C37">
                              <w:pPr>
                                <w:jc w:val="center"/>
                                <w:rPr>
                                  <w:rFonts w:asciiTheme="minorHAnsi" w:hAnsiTheme="minorHAnsi" w:cs="Times New Roman"/>
                                  <w:b/>
                                  <w:color w:val="525252" w:themeColor="accent3" w:themeShade="80"/>
                                  <w:sz w:val="32"/>
                                </w:rPr>
                              </w:pPr>
                              <w:r w:rsidRPr="009450E8">
                                <w:rPr>
                                  <w:rFonts w:asciiTheme="minorHAnsi" w:hAnsiTheme="minorHAnsi" w:cs="Times New Roman"/>
                                  <w:b/>
                                  <w:color w:val="525252" w:themeColor="accent3" w:themeShade="80"/>
                                  <w:sz w:val="22"/>
                                </w:rPr>
                                <w:t xml:space="preserve">Используется сырье и материалы из </w:t>
                              </w:r>
                              <w:r w:rsidR="00547F7A">
                                <w:rPr>
                                  <w:rFonts w:asciiTheme="minorHAnsi" w:hAnsiTheme="minorHAnsi" w:cs="Times New Roman"/>
                                  <w:b/>
                                  <w:color w:val="525252" w:themeColor="accent3" w:themeShade="80"/>
                                  <w:sz w:val="22"/>
                                </w:rPr>
                                <w:t xml:space="preserve">Узбекистана, </w:t>
                              </w:r>
                              <w:r w:rsidRPr="009450E8">
                                <w:rPr>
                                  <w:rFonts w:asciiTheme="minorHAnsi" w:hAnsiTheme="minorHAnsi" w:cs="Times New Roman"/>
                                  <w:b/>
                                  <w:color w:val="525252" w:themeColor="accent3" w:themeShade="80"/>
                                  <w:sz w:val="22"/>
                                </w:rPr>
                                <w:t>Германии, США, Турции, Нидерландов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BEE83A" id="Группа 7" o:spid="_x0000_s1026" style="position:absolute;left:0;text-align:left;margin-left:2.8pt;margin-top:79.05pt;width:453.5pt;height:183.25pt;z-index:-251634688;mso-position-horizontal-relative:margin;mso-width-relative:margin;mso-height-relative:margin" coordorigin="-1511,-3108" coordsize="56378,2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">
                <v:roundrect id="Скругленный прямоугольник 8" o:spid="_x0000_s1027" style="position:absolute;left:4256;top:8851;width:20473;height:59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ESb4A&#10;AADaAAAADwAAAGRycy9kb3ducmV2LnhtbERPu27CMBTdkfoP1q3EBk4ZEAqYiKfoCgXEeIkvSWh8&#10;HdkmpH+PB6SOR+c9yzpTi5acrywr+BomIIhzqysuFBx/toMJCB+QNdaWScEfecjmH70Zpto+eU/t&#10;IRQihrBPUUEZQpNK6fOSDPqhbYgjd7POYIjQFVI7fMZwU8tRkoylwYpjQ4kNrUrKfw8Po2Csb9Vl&#10;fz/Tau2WcrI9uQ3vrkr1P7vFFESgLvyL3+5vrSBujVfiDZ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YhEm+AAAA2gAAAA8AAAAAAAAAAAAAAAAAmAIAAGRycy9kb3ducmV2&#10;LnhtbFBLBQYAAAAABAAEAPUAAACDAwAAAAA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0BEE85A" w14:textId="77777777" w:rsidR="00411C37" w:rsidRPr="009450E8" w:rsidRDefault="00411C37" w:rsidP="00411C3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Cs w:val="22"/>
                          </w:rPr>
                        </w:pPr>
                        <w:r w:rsidRPr="009450E8">
                          <w:rPr>
                            <w:rFonts w:asciiTheme="minorHAnsi" w:hAnsiTheme="minorHAnsi" w:cs="Arial"/>
                            <w:b/>
                            <w:szCs w:val="22"/>
                          </w:rPr>
                          <w:t>12 лет на рынке</w:t>
                        </w:r>
                      </w:p>
                    </w:txbxContent>
                  </v:textbox>
                </v:roundrect>
                <v:roundrect id="Скругленный прямоугольник 6" o:spid="_x0000_s1028" style="position:absolute;left:-1511;top:18282;width:26390;height:85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0OcMA&#10;AADaAAAADwAAAGRycy9kb3ducmV2LnhtbESPQYvCMBSE74L/IbyFvYimVRHpGkXEwh5UsMqeH83b&#10;tti8lCZqd3+9EQSPw8x8wyxWnanFjVpXWVYQjyIQxLnVFRcKzqd0OAfhPLLG2jIp+CMHq2W/t8BE&#10;2zsf6Zb5QgQIuwQVlN43iZQuL8mgG9mGOHi/tjXog2wLqVu8B7ip5TiKZtJgxWGhxIY2JeWX7GoU&#10;pP/77jzYpj92Fx1wEmfxNLvESn1+dOsvEJ46/w6/2t9awQyeV8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A0OcMAAADaAAAADwAAAAAAAAAAAAAAAACYAgAAZHJzL2Rv&#10;d25yZXYueG1sUEsFBgAAAAAEAAQA9QAAAIgDAAAAAA==&#10;" fillcolor="white [3201]" strokecolor="#5b9bd5 [3204]" strokeweight="1pt">
                  <v:stroke joinstyle="miter"/>
                  <v:shadow on="t" type="perspective" color="black" opacity="26214f" offset="0,0" matrix="66847f,,,66847f"/>
                  <v:textbox>
                    <w:txbxContent>
                      <w:p w14:paraId="40BEE85B" w14:textId="77777777" w:rsidR="00411C37" w:rsidRPr="009450E8" w:rsidRDefault="00411C37" w:rsidP="00411C37">
                        <w:pPr>
                          <w:jc w:val="center"/>
                          <w:rPr>
                            <w:rFonts w:asciiTheme="minorHAnsi" w:hAnsiTheme="minorHAnsi" w:cs="Times New Roman"/>
                            <w:b/>
                            <w:color w:val="525252" w:themeColor="accent3" w:themeShade="80"/>
                            <w:sz w:val="22"/>
                          </w:rPr>
                        </w:pPr>
                        <w:r w:rsidRPr="009450E8">
                          <w:rPr>
                            <w:rFonts w:asciiTheme="minorHAnsi" w:hAnsiTheme="minorHAnsi" w:cs="Times New Roman"/>
                            <w:b/>
                            <w:color w:val="525252" w:themeColor="accent3" w:themeShade="80"/>
                            <w:sz w:val="22"/>
                          </w:rPr>
                          <w:t xml:space="preserve">Производится </w:t>
                        </w:r>
                        <w:r w:rsidR="00547F7A">
                          <w:rPr>
                            <w:rFonts w:asciiTheme="minorHAnsi" w:hAnsiTheme="minorHAnsi" w:cs="Times New Roman"/>
                            <w:b/>
                            <w:color w:val="525252" w:themeColor="accent3" w:themeShade="80"/>
                            <w:sz w:val="22"/>
                          </w:rPr>
                          <w:t xml:space="preserve">в Узбекистане </w:t>
                        </w:r>
                        <w:r w:rsidRPr="009450E8">
                          <w:rPr>
                            <w:rFonts w:asciiTheme="minorHAnsi" w:hAnsiTheme="minorHAnsi" w:cs="Times New Roman"/>
                            <w:b/>
                            <w:color w:val="525252" w:themeColor="accent3" w:themeShade="80"/>
                            <w:sz w:val="22"/>
                          </w:rPr>
                          <w:t>по европейской технологии</w:t>
                        </w:r>
                      </w:p>
                    </w:txbxContent>
                  </v:textbox>
                </v:roundrect>
                <v:roundrect id="Скругленный прямоугольник 9" o:spid="_x0000_s1029" style="position:absolute;left:15344;top:-3108;width:23598;height:91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h0sIA&#10;AADaAAAADwAAAGRycy9kb3ducmV2LnhtbESPwW7CMBBE70j9B2uReisOPURpikFAG8E10FYcl3hJ&#10;AvE6sl1I/76uVInjaGbeaGaLwXTiSs63lhVMJwkI4srqlmsFH/viKQPhA7LGzjIp+CEPi/nDaIa5&#10;tjcu6boLtYgQ9jkqaELocyl91ZBBP7E9cfRO1hkMUbpaaoe3CDedfE6SVBpsOS402NO6oeqy+zYK&#10;Un1qD+X5i9ZvbiWz4tO98+ao1ON4WL6CCDSEe/i/vdUKXuDvSrw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HSwgAAANoAAAAPAAAAAAAAAAAAAAAAAJgCAABkcnMvZG93&#10;bnJldi54bWxQSwUGAAAAAAQABAD1AAAAhwMAAAAA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0BEE85C" w14:textId="77777777" w:rsidR="00411C37" w:rsidRPr="009450E8" w:rsidRDefault="00411C37" w:rsidP="00411C37">
                        <w:pPr>
                          <w:jc w:val="center"/>
                          <w:rPr>
                            <w:rFonts w:asciiTheme="minorHAnsi" w:hAnsiTheme="minorHAnsi" w:cs="Times New Roman"/>
                            <w:b/>
                            <w:color w:val="FFFFFF" w:themeColor="background1"/>
                            <w:szCs w:val="21"/>
                          </w:rPr>
                        </w:pPr>
                        <w:r w:rsidRPr="009450E8">
                          <w:rPr>
                            <w:rFonts w:asciiTheme="minorHAnsi" w:hAnsiTheme="minorHAnsi" w:cs="Times New Roman"/>
                            <w:b/>
                            <w:color w:val="FFFFFF" w:themeColor="background1"/>
                            <w:szCs w:val="21"/>
                          </w:rPr>
                          <w:t>Крупнейший производитель сухих строительных смесей и водоэмульсий</w:t>
                        </w:r>
                      </w:p>
                    </w:txbxContent>
                  </v:textbox>
                </v:roundrect>
                <v:roundrect id="Скругленный прямоугольник 11" o:spid="_x0000_s1030" style="position:absolute;left:28220;top:8986;width:20758;height:59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/I8EA&#10;AADbAAAADwAAAGRycy9kb3ducmV2LnhtbERPPW/CMBDdK/EfrENiKw4dUBTioAJFZQ2FquM1PpJA&#10;fI5sF9J/XyMhdbun93n5cjCduJLzrWUFs2kCgriyuuVaweFj+5yC8AFZY2eZFPySh2Uxesox0/bG&#10;JV33oRYxhH2GCpoQ+kxKXzVk0E9tTxy5k3UGQ4SultrhLYabTr4kyVwabDk2NNjTuqHqsv8xCub6&#10;1H6V509ab9xKptuje+P3b6Um4+F1ASLQEP7FD/dOx/kzuP8SD5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o/yPBAAAA2wAAAA8AAAAAAAAAAAAAAAAAmAIAAGRycy9kb3du&#10;cmV2LnhtbFBLBQYAAAAABAAEAPUAAACGAwAAAAA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0BEE85D" w14:textId="77777777" w:rsidR="00411C37" w:rsidRPr="009450E8" w:rsidRDefault="00411C37" w:rsidP="00411C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</w:rPr>
                        </w:pPr>
                        <w:r w:rsidRPr="009450E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</w:rPr>
                          <w:t>Более 20 наименований готовой продукции</w:t>
                        </w:r>
                      </w:p>
                    </w:txbxContent>
                  </v:textbox>
                </v:roundrect>
                <v:roundrect id="Скругленный прямоугольник 1" o:spid="_x0000_s1031" style="position:absolute;left:28384;top:18014;width:26483;height:86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sTcAA&#10;AADaAAAADwAAAGRycy9kb3ducmV2LnhtbERPTYvCMBC9C/6HMAt7EU2rItI1ioiFPahglT0PzWxb&#10;bCalidrdX28EwdPweJ+zWHWmFjdqXWVZQTyKQBDnVldcKDif0uEchPPIGmvLpOCPHKyW/d4CE23v&#10;fKRb5gsRQtglqKD0vkmkdHlJBt3INsSB+7WtQR9gW0jd4j2Em1qOo2gmDVYcGkpsaFNSfsmuRkH6&#10;v+/Og236Y3fRASdxFk+zS6zU50e3/gLhqfNv8cv9r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msTcAAAADaAAAADwAAAAAAAAAAAAAAAACYAgAAZHJzL2Rvd25y&#10;ZXYueG1sUEsFBgAAAAAEAAQA9QAAAIUDAAAAAA==&#10;" fillcolor="white [3201]" strokecolor="#5b9bd5 [3204]" strokeweight="1pt">
                  <v:stroke joinstyle="miter"/>
                  <v:shadow on="t" type="perspective" color="black" opacity="26214f" offset="0,0" matrix="66847f,,,66847f"/>
                  <v:textbox>
                    <w:txbxContent>
                      <w:p w14:paraId="40BEE85E" w14:textId="562D827F" w:rsidR="00411C37" w:rsidRPr="009450E8" w:rsidRDefault="00411C37" w:rsidP="00411C37">
                        <w:pPr>
                          <w:jc w:val="center"/>
                          <w:rPr>
                            <w:rFonts w:asciiTheme="minorHAnsi" w:hAnsiTheme="minorHAnsi" w:cs="Times New Roman"/>
                            <w:b/>
                            <w:color w:val="525252" w:themeColor="accent3" w:themeShade="80"/>
                            <w:sz w:val="32"/>
                          </w:rPr>
                        </w:pPr>
                        <w:r w:rsidRPr="009450E8">
                          <w:rPr>
                            <w:rFonts w:asciiTheme="minorHAnsi" w:hAnsiTheme="minorHAnsi" w:cs="Times New Roman"/>
                            <w:b/>
                            <w:color w:val="525252" w:themeColor="accent3" w:themeShade="80"/>
                            <w:sz w:val="22"/>
                          </w:rPr>
                          <w:t xml:space="preserve">Используется сырье и материалы из </w:t>
                        </w:r>
                        <w:r w:rsidR="00547F7A">
                          <w:rPr>
                            <w:rFonts w:asciiTheme="minorHAnsi" w:hAnsiTheme="minorHAnsi" w:cs="Times New Roman"/>
                            <w:b/>
                            <w:color w:val="525252" w:themeColor="accent3" w:themeShade="80"/>
                            <w:sz w:val="22"/>
                          </w:rPr>
                          <w:t xml:space="preserve">Узбекистана, </w:t>
                        </w:r>
                        <w:r w:rsidRPr="009450E8">
                          <w:rPr>
                            <w:rFonts w:asciiTheme="minorHAnsi" w:hAnsiTheme="minorHAnsi" w:cs="Times New Roman"/>
                            <w:b/>
                            <w:color w:val="525252" w:themeColor="accent3" w:themeShade="80"/>
                            <w:sz w:val="22"/>
                          </w:rPr>
                          <w:t xml:space="preserve">Германии, США, Турции, </w:t>
                        </w:r>
                        <w:bookmarkStart w:id="1" w:name="_GoBack"/>
                        <w:bookmarkEnd w:id="1"/>
                        <w:r w:rsidRPr="009450E8">
                          <w:rPr>
                            <w:rFonts w:asciiTheme="minorHAnsi" w:hAnsiTheme="minorHAnsi" w:cs="Times New Roman"/>
                            <w:b/>
                            <w:color w:val="525252" w:themeColor="accent3" w:themeShade="80"/>
                            <w:sz w:val="22"/>
                          </w:rPr>
                          <w:t>Нидерландов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  <w:r w:rsidR="00AE66D8" w:rsidRPr="00DD0780">
        <w:rPr>
          <w:rFonts w:asciiTheme="minorHAnsi" w:hAnsiTheme="minorHAnsi"/>
          <w:b/>
          <w:bCs/>
          <w:color w:val="993300"/>
          <w:sz w:val="28"/>
          <w:szCs w:val="22"/>
          <w14:textOutline w14:w="1270" w14:cap="rnd" w14:cmpd="sng" w14:algn="ctr">
            <w14:solidFill>
              <w14:schemeClr w14:val="accent1">
                <w14:alpha w14:val="40000"/>
                <w14:lumMod w14:val="50000"/>
              </w14:schemeClr>
            </w14:solidFill>
            <w14:prstDash w14:val="solid"/>
            <w14:bevel/>
          </w14:textOutline>
        </w:rPr>
        <w:t>Компания «</w:t>
      </w:r>
      <w:r w:rsidR="00AE66D8" w:rsidRPr="00DD0780">
        <w:rPr>
          <w:rStyle w:val="StrongEmphasis"/>
          <w:rFonts w:asciiTheme="minorHAnsi" w:hAnsiTheme="minorHAnsi"/>
          <w:color w:val="993300"/>
          <w:sz w:val="28"/>
          <w:szCs w:val="22"/>
          <w14:textOutline w14:w="1270" w14:cap="rnd" w14:cmpd="sng" w14:algn="ctr">
            <w14:solidFill>
              <w14:schemeClr w14:val="accent1">
                <w14:alpha w14:val="40000"/>
                <w14:lumMod w14:val="50000"/>
              </w14:schemeClr>
            </w14:solidFill>
            <w14:prstDash w14:val="solid"/>
            <w14:bevel/>
          </w14:textOutline>
        </w:rPr>
        <w:t xml:space="preserve">MEGAMIX» </w:t>
      </w:r>
      <w:r w:rsidR="00AE66D8" w:rsidRPr="00DD0780">
        <w:rPr>
          <w:rFonts w:asciiTheme="minorHAnsi" w:hAnsiTheme="minorHAnsi"/>
          <w:b/>
          <w:bCs/>
          <w:color w:val="993300"/>
          <w:sz w:val="28"/>
          <w:szCs w:val="22"/>
          <w14:textOutline w14:w="1270" w14:cap="rnd" w14:cmpd="sng" w14:algn="ctr">
            <w14:solidFill>
              <w14:schemeClr w14:val="accent1">
                <w14:alpha w14:val="40000"/>
                <w14:lumMod w14:val="50000"/>
              </w14:schemeClr>
            </w14:solidFill>
            <w14:prstDash w14:val="solid"/>
            <w14:bevel/>
          </w14:textOutline>
        </w:rPr>
        <w:t>сегодня - это перспективная и динамично развивающаяся компания, занимающаяся производством высоко</w:t>
      </w:r>
      <w:r w:rsidR="00D125D9">
        <w:rPr>
          <w:rFonts w:asciiTheme="minorHAnsi" w:hAnsiTheme="minorHAnsi"/>
          <w:b/>
          <w:bCs/>
          <w:color w:val="993300"/>
          <w:sz w:val="28"/>
          <w:szCs w:val="22"/>
          <w14:textOutline w14:w="1270" w14:cap="rnd" w14:cmpd="sng" w14:algn="ctr">
            <w14:solidFill>
              <w14:schemeClr w14:val="accent1">
                <w14:alpha w14:val="40000"/>
                <w14:lumMod w14:val="50000"/>
              </w14:schemeClr>
            </w14:solidFill>
            <w14:prstDash w14:val="solid"/>
            <w14:bevel/>
          </w14:textOutline>
        </w:rPr>
        <w:t>эффективных</w:t>
      </w:r>
      <w:r w:rsidR="00AE66D8" w:rsidRPr="00DD0780">
        <w:rPr>
          <w:rFonts w:asciiTheme="minorHAnsi" w:hAnsiTheme="minorHAnsi"/>
          <w:b/>
          <w:bCs/>
          <w:color w:val="993300"/>
          <w:sz w:val="28"/>
          <w:szCs w:val="22"/>
          <w14:textOutline w14:w="1270" w14:cap="rnd" w14:cmpd="sng" w14:algn="ctr">
            <w14:solidFill>
              <w14:schemeClr w14:val="accent1">
                <w14:alpha w14:val="40000"/>
                <w14:lumMod w14:val="50000"/>
              </w14:schemeClr>
            </w14:solidFill>
            <w14:prstDash w14:val="solid"/>
            <w14:bevel/>
          </w14:textOutline>
        </w:rPr>
        <w:t xml:space="preserve"> сухих</w:t>
      </w:r>
      <w:r w:rsidR="00D776A6" w:rsidRPr="00DD0780">
        <w:rPr>
          <w:rFonts w:asciiTheme="minorHAnsi" w:hAnsiTheme="minorHAnsi"/>
          <w:b/>
          <w:bCs/>
          <w:color w:val="993300"/>
          <w:sz w:val="28"/>
          <w:szCs w:val="22"/>
          <w14:textOutline w14:w="1270" w14:cap="rnd" w14:cmpd="sng" w14:algn="ctr">
            <w14:solidFill>
              <w14:schemeClr w14:val="accent1">
                <w14:alpha w14:val="40000"/>
                <w14:lumMod w14:val="50000"/>
              </w14:schemeClr>
            </w14:solidFill>
            <w14:prstDash w14:val="solid"/>
            <w14:bevel/>
          </w14:textOutline>
        </w:rPr>
        <w:t xml:space="preserve"> строительных</w:t>
      </w:r>
      <w:r w:rsidR="00AE66D8" w:rsidRPr="00DD0780">
        <w:rPr>
          <w:rFonts w:asciiTheme="minorHAnsi" w:hAnsiTheme="minorHAnsi"/>
          <w:b/>
          <w:bCs/>
          <w:color w:val="993300"/>
          <w:sz w:val="28"/>
          <w:szCs w:val="22"/>
          <w14:textOutline w14:w="1270" w14:cap="rnd" w14:cmpd="sng" w14:algn="ctr">
            <w14:solidFill>
              <w14:schemeClr w14:val="accent1">
                <w14:alpha w14:val="40000"/>
                <w14:lumMod w14:val="50000"/>
              </w14:schemeClr>
            </w14:solidFill>
            <w14:prstDash w14:val="solid"/>
            <w14:bevel/>
          </w14:textOutline>
        </w:rPr>
        <w:t xml:space="preserve"> смесей и водоэмульси</w:t>
      </w:r>
      <w:r w:rsidR="00E97D3C" w:rsidRPr="00DD0780">
        <w:rPr>
          <w:rFonts w:asciiTheme="minorHAnsi" w:hAnsiTheme="minorHAnsi"/>
          <w:b/>
          <w:bCs/>
          <w:color w:val="993300"/>
          <w:sz w:val="28"/>
          <w:szCs w:val="22"/>
          <w14:textOutline w14:w="1270" w14:cap="rnd" w14:cmpd="sng" w14:algn="ctr">
            <w14:solidFill>
              <w14:schemeClr w14:val="accent1">
                <w14:alpha w14:val="40000"/>
                <w14:lumMod w14:val="50000"/>
              </w14:schemeClr>
            </w14:solidFill>
            <w14:prstDash w14:val="solid"/>
            <w14:bevel/>
          </w14:textOutline>
        </w:rPr>
        <w:t>онных красок</w:t>
      </w:r>
      <w:r w:rsidR="00AE66D8" w:rsidRPr="00DD0780">
        <w:rPr>
          <w:rFonts w:asciiTheme="minorHAnsi" w:hAnsiTheme="minorHAnsi"/>
          <w:b/>
          <w:bCs/>
          <w:color w:val="993300"/>
          <w:sz w:val="28"/>
          <w:szCs w:val="22"/>
          <w14:textOutline w14:w="1270" w14:cap="rnd" w14:cmpd="sng" w14:algn="ctr">
            <w14:solidFill>
              <w14:schemeClr w14:val="accent1">
                <w14:alpha w14:val="40000"/>
                <w14:lumMod w14:val="50000"/>
              </w14:schemeClr>
            </w14:solidFill>
            <w14:prstDash w14:val="solid"/>
            <w14:bevel/>
          </w14:textOutline>
        </w:rPr>
        <w:t>.</w:t>
      </w:r>
    </w:p>
    <w:p w:rsidR="00411C37" w:rsidRDefault="00411C37" w:rsidP="00411C37"/>
    <w:p w:rsidR="00411C37" w:rsidRDefault="00411C37" w:rsidP="00652B4F">
      <w:pPr>
        <w:pStyle w:val="Textbody"/>
        <w:jc w:val="both"/>
        <w:rPr>
          <w:rFonts w:asciiTheme="minorHAnsi" w:hAnsiTheme="minorHAnsi"/>
          <w:b/>
          <w:color w:val="0070C0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EE83C" wp14:editId="40BEE83D">
                <wp:simplePos x="0" y="0"/>
                <wp:positionH relativeFrom="column">
                  <wp:posOffset>-215265</wp:posOffset>
                </wp:positionH>
                <wp:positionV relativeFrom="paragraph">
                  <wp:posOffset>82105</wp:posOffset>
                </wp:positionV>
                <wp:extent cx="6325235" cy="26670"/>
                <wp:effectExtent l="19050" t="57150" r="113665" b="876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235" cy="2667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F66BFA" id="Прямая соединительная линия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6.45pt" to="481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" strokecolor="#5b9bd5 [3204]" strokeweight="1.5pt">
                <v:stroke joinstyle="miter"/>
                <v:shadow on="t" color="black" opacity="26214f" origin="-.5" offset="3pt,0"/>
              </v:line>
            </w:pict>
          </mc:Fallback>
        </mc:AlternateContent>
      </w:r>
    </w:p>
    <w:p w:rsidR="00652B4F" w:rsidRPr="00133F40" w:rsidRDefault="00411C37" w:rsidP="00652B4F">
      <w:pPr>
        <w:pStyle w:val="Textbody"/>
        <w:jc w:val="both"/>
        <w:rPr>
          <w:rFonts w:asciiTheme="minorHAnsi" w:hAnsiTheme="minorHAnsi"/>
          <w:b/>
          <w:color w:val="0070C0"/>
          <w:szCs w:val="22"/>
        </w:rPr>
      </w:pPr>
      <w:r w:rsidRPr="00DD0780">
        <w:rPr>
          <w:rFonts w:asciiTheme="minorHAnsi" w:hAnsiTheme="minorHAnsi"/>
          <w:b/>
          <w:noProof/>
          <w:color w:val="0070C0"/>
          <w:sz w:val="32"/>
          <w:lang w:eastAsia="ru-RU" w:bidi="ar-SA"/>
        </w:rPr>
        <w:drawing>
          <wp:anchor distT="0" distB="0" distL="114300" distR="114300" simplePos="0" relativeHeight="251667456" behindDoc="0" locked="0" layoutInCell="1" allowOverlap="1" wp14:anchorId="7EBF3217" wp14:editId="07F1A793">
            <wp:simplePos x="0" y="0"/>
            <wp:positionH relativeFrom="column">
              <wp:posOffset>-635</wp:posOffset>
            </wp:positionH>
            <wp:positionV relativeFrom="paragraph">
              <wp:posOffset>419844</wp:posOffset>
            </wp:positionV>
            <wp:extent cx="2263140" cy="1501140"/>
            <wp:effectExtent l="38100" t="38100" r="99060" b="99060"/>
            <wp:wrapThrough wrapText="bothSides">
              <wp:wrapPolygon edited="0">
                <wp:start x="0" y="-548"/>
                <wp:lineTo x="-364" y="-274"/>
                <wp:lineTo x="-364" y="21655"/>
                <wp:lineTo x="0" y="22751"/>
                <wp:lineTo x="22000" y="22751"/>
                <wp:lineTo x="22364" y="21655"/>
                <wp:lineTo x="22364" y="4112"/>
                <wp:lineTo x="22000" y="0"/>
                <wp:lineTo x="22000" y="-548"/>
                <wp:lineTo x="0" y="-548"/>
              </wp:wrapPolygon>
            </wp:wrapThrough>
            <wp:docPr id="25" name="Рисунок 25" descr="C:\Users\User\Download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ages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E94" w:rsidRPr="00652B4F">
        <w:rPr>
          <w:rFonts w:asciiTheme="minorHAnsi" w:hAnsiTheme="minorHAnsi"/>
          <w:noProof/>
          <w:color w:val="262626" w:themeColor="text1" w:themeTint="D9"/>
          <w:sz w:val="22"/>
          <w:szCs w:val="22"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C4AFB3" wp14:editId="7A95190D">
                <wp:simplePos x="0" y="0"/>
                <wp:positionH relativeFrom="margin">
                  <wp:posOffset>2512505</wp:posOffset>
                </wp:positionH>
                <wp:positionV relativeFrom="paragraph">
                  <wp:posOffset>12197</wp:posOffset>
                </wp:positionV>
                <wp:extent cx="3630295" cy="1404620"/>
                <wp:effectExtent l="57150" t="19050" r="84455" b="115570"/>
                <wp:wrapThrough wrapText="bothSides">
                  <wp:wrapPolygon edited="0">
                    <wp:start x="-227" y="-206"/>
                    <wp:lineTo x="-340" y="0"/>
                    <wp:lineTo x="-340" y="22437"/>
                    <wp:lineTo x="-227" y="22643"/>
                    <wp:lineTo x="21876" y="22643"/>
                    <wp:lineTo x="21989" y="19967"/>
                    <wp:lineTo x="21989" y="3294"/>
                    <wp:lineTo x="21876" y="206"/>
                    <wp:lineTo x="21876" y="-206"/>
                    <wp:lineTo x="-227" y="-206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52B4F" w:rsidRPr="00652B4F" w:rsidRDefault="00652B4F" w:rsidP="00652B4F">
                            <w:pPr>
                              <w:pStyle w:val="Textbody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B4F"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Антибактериальные свойства -  предотвращает появление грибков, мхов и бактерий в помещениях.</w:t>
                            </w:r>
                          </w:p>
                          <w:p w:rsidR="00652B4F" w:rsidRPr="00652B4F" w:rsidRDefault="00652B4F" w:rsidP="00652B4F">
                            <w:pPr>
                              <w:pStyle w:val="Textbody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B4F"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Высокий контроль качества производства сухих строительных смесей и </w:t>
                            </w:r>
                            <w:proofErr w:type="spellStart"/>
                            <w:r w:rsidRPr="00652B4F"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водоэмульсий</w:t>
                            </w:r>
                            <w:proofErr w:type="spellEnd"/>
                            <w:r w:rsidRPr="00652B4F"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:rsidR="00652B4F" w:rsidRPr="00652B4F" w:rsidRDefault="00652B4F" w:rsidP="00652B4F">
                            <w:pPr>
                              <w:pStyle w:val="Textbody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B4F"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Продукция обеспечивает водонепроницаемость и имеет долгий срок службы.</w:t>
                            </w:r>
                          </w:p>
                          <w:p w:rsidR="00DD0780" w:rsidRPr="00DD0780" w:rsidRDefault="00DD0780" w:rsidP="00652B4F">
                            <w:pPr>
                              <w:pStyle w:val="Textbody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</w:rPr>
                              <w:t>С</w:t>
                            </w:r>
                            <w:r w:rsidRPr="001E1299"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</w:rPr>
                              <w:t>оответствует международным стандартам</w:t>
                            </w: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299"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</w:rPr>
                              <w:t>K-Q TSE-ISO-EN 9000.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left:0;text-align:left;margin-left:197.85pt;margin-top:.95pt;width:28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" strokecolor="white [3212]" strokeweight="2pt">
                <v:shadow on="t" color="black" opacity="26214f" origin=",-.5" offset="0,3pt"/>
                <v:textbox style="mso-fit-shape-to-text:t">
                  <w:txbxContent>
                    <w:p w:rsidR="00652B4F" w:rsidRPr="00652B4F" w:rsidRDefault="00652B4F" w:rsidP="00652B4F">
                      <w:pPr>
                        <w:pStyle w:val="Textbody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B4F"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Антибактериальные свойства -  предотвращает появление грибков, мхов и бактерий в помещениях.</w:t>
                      </w:r>
                    </w:p>
                    <w:p w:rsidR="00652B4F" w:rsidRPr="00652B4F" w:rsidRDefault="00652B4F" w:rsidP="00652B4F">
                      <w:pPr>
                        <w:pStyle w:val="Textbody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B4F"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Высокий контроль качества производства сухих строительных смесей и </w:t>
                      </w:r>
                      <w:proofErr w:type="spellStart"/>
                      <w:r w:rsidRPr="00652B4F"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водоэмульсий</w:t>
                      </w:r>
                      <w:proofErr w:type="spellEnd"/>
                      <w:r w:rsidRPr="00652B4F"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:rsidR="00652B4F" w:rsidRPr="00652B4F" w:rsidRDefault="00652B4F" w:rsidP="00652B4F">
                      <w:pPr>
                        <w:pStyle w:val="Textbody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B4F"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Продукция обеспечивает водонепроницаемость и имеет долгий срок службы.</w:t>
                      </w:r>
                    </w:p>
                    <w:p w:rsidR="00DD0780" w:rsidRPr="00DD0780" w:rsidRDefault="00DD0780" w:rsidP="00652B4F">
                      <w:pPr>
                        <w:pStyle w:val="Textbody"/>
                        <w:numPr>
                          <w:ilvl w:val="0"/>
                          <w:numId w:val="3"/>
                        </w:numPr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</w:rPr>
                        <w:t>С</w:t>
                      </w:r>
                      <w:r w:rsidRPr="001E1299"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</w:rPr>
                        <w:t>оответствует международным стандартам</w:t>
                      </w:r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Pr="001E1299"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</w:rPr>
                        <w:t>K-Q TSE-ISO-EN 9000.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D0780">
        <w:rPr>
          <w:rFonts w:asciiTheme="minorHAnsi" w:hAnsiTheme="minorHAnsi"/>
          <w:b/>
          <w:color w:val="0070C0"/>
          <w:szCs w:val="22"/>
        </w:rPr>
        <w:t>Особенности нашей продукции</w:t>
      </w:r>
    </w:p>
    <w:p w:rsidR="00652B4F" w:rsidRDefault="00652B4F">
      <w:pPr>
        <w:pStyle w:val="Textbody"/>
        <w:jc w:val="both"/>
        <w:rPr>
          <w:rFonts w:asciiTheme="minorHAnsi" w:hAnsiTheme="minorHAnsi"/>
          <w:sz w:val="28"/>
        </w:rPr>
      </w:pPr>
    </w:p>
    <w:p w:rsidR="0021286C" w:rsidRDefault="0021286C">
      <w:pPr>
        <w:pStyle w:val="Textbody"/>
        <w:jc w:val="both"/>
        <w:rPr>
          <w:rFonts w:asciiTheme="minorHAnsi" w:hAnsiTheme="minorHAnsi"/>
          <w:b/>
          <w:color w:val="0070C0"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EC1DE" wp14:editId="1C304D9F">
                <wp:simplePos x="0" y="0"/>
                <wp:positionH relativeFrom="column">
                  <wp:posOffset>-125730</wp:posOffset>
                </wp:positionH>
                <wp:positionV relativeFrom="paragraph">
                  <wp:posOffset>120015</wp:posOffset>
                </wp:positionV>
                <wp:extent cx="6325235" cy="26670"/>
                <wp:effectExtent l="19050" t="57150" r="113665" b="8763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235" cy="2667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9.45pt" to="48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" strokecolor="#5b9bd5 [3204]" strokeweight="1.5pt">
                <v:stroke joinstyle="miter"/>
                <v:shadow on="t" color="black" opacity="26214f" origin="-.5" offset="3pt,0"/>
              </v:line>
            </w:pict>
          </mc:Fallback>
        </mc:AlternateContent>
      </w:r>
    </w:p>
    <w:p w:rsidR="004D1196" w:rsidRDefault="00DD0780">
      <w:pPr>
        <w:pStyle w:val="Textbody"/>
        <w:jc w:val="both"/>
        <w:rPr>
          <w:rFonts w:asciiTheme="minorHAnsi" w:hAnsiTheme="minorHAnsi"/>
          <w:sz w:val="28"/>
        </w:rPr>
      </w:pPr>
      <w:r w:rsidRPr="00DD0780">
        <w:rPr>
          <w:rFonts w:asciiTheme="minorHAnsi" w:hAnsiTheme="minorHAnsi"/>
          <w:b/>
          <w:color w:val="0070C0"/>
        </w:rPr>
        <w:t>Сфера применения</w:t>
      </w:r>
      <w:r w:rsidR="0021286C">
        <w:rPr>
          <w:rFonts w:ascii="Calibri" w:eastAsia="Times New Roman" w:hAnsi="Calibri" w:cs="Times New Roman"/>
          <w:noProof/>
          <w:color w:val="000000"/>
          <w:kern w:val="0"/>
          <w:sz w:val="22"/>
          <w:szCs w:val="22"/>
          <w:lang w:eastAsia="ru-RU" w:bidi="ar-SA"/>
        </w:rPr>
        <w:drawing>
          <wp:anchor distT="0" distB="0" distL="114300" distR="114300" simplePos="0" relativeHeight="251680768" behindDoc="1" locked="0" layoutInCell="1" allowOverlap="1" wp14:anchorId="1AC29E7D" wp14:editId="3746E1C6">
            <wp:simplePos x="0" y="0"/>
            <wp:positionH relativeFrom="margin">
              <wp:posOffset>0</wp:posOffset>
            </wp:positionH>
            <wp:positionV relativeFrom="paragraph">
              <wp:posOffset>1007110</wp:posOffset>
            </wp:positionV>
            <wp:extent cx="1674495" cy="887095"/>
            <wp:effectExtent l="0" t="0" r="1905" b="8255"/>
            <wp:wrapNone/>
            <wp:docPr id="5" name="Рисунок 5" descr="C:\Users\User\Download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s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86C">
        <w:rPr>
          <w:rFonts w:asciiTheme="minorHAnsi" w:hAnsiTheme="minorHAnsi"/>
          <w:noProof/>
          <w:color w:val="000000"/>
          <w:sz w:val="18"/>
          <w:lang w:eastAsia="ru-RU" w:bidi="ar-SA"/>
        </w:rPr>
        <w:drawing>
          <wp:anchor distT="0" distB="0" distL="114300" distR="114300" simplePos="0" relativeHeight="251676672" behindDoc="0" locked="0" layoutInCell="1" allowOverlap="1" wp14:anchorId="75594F58" wp14:editId="7E45E950">
            <wp:simplePos x="0" y="0"/>
            <wp:positionH relativeFrom="margin">
              <wp:posOffset>4445</wp:posOffset>
            </wp:positionH>
            <wp:positionV relativeFrom="paragraph">
              <wp:posOffset>275590</wp:posOffset>
            </wp:positionV>
            <wp:extent cx="683895" cy="654685"/>
            <wp:effectExtent l="0" t="0" r="1905" b="0"/>
            <wp:wrapNone/>
            <wp:docPr id="31" name="Рисунок 31" descr="C:\Users\User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86C">
        <w:rPr>
          <w:rFonts w:asciiTheme="minorHAnsi" w:hAnsiTheme="minorHAnsi"/>
          <w:noProof/>
          <w:sz w:val="28"/>
          <w:lang w:eastAsia="ru-RU" w:bidi="ar-SA"/>
        </w:rPr>
        <w:drawing>
          <wp:anchor distT="0" distB="0" distL="114300" distR="114300" simplePos="0" relativeHeight="251679744" behindDoc="0" locked="0" layoutInCell="1" allowOverlap="1" wp14:anchorId="393DC192" wp14:editId="1137CD17">
            <wp:simplePos x="0" y="0"/>
            <wp:positionH relativeFrom="column">
              <wp:posOffset>792480</wp:posOffset>
            </wp:positionH>
            <wp:positionV relativeFrom="paragraph">
              <wp:posOffset>-202565</wp:posOffset>
            </wp:positionV>
            <wp:extent cx="877570" cy="654685"/>
            <wp:effectExtent l="0" t="0" r="0" b="0"/>
            <wp:wrapThrough wrapText="bothSides">
              <wp:wrapPolygon edited="0">
                <wp:start x="0" y="0"/>
                <wp:lineTo x="0" y="20741"/>
                <wp:lineTo x="21100" y="20741"/>
                <wp:lineTo x="21100" y="0"/>
                <wp:lineTo x="0" y="0"/>
              </wp:wrapPolygon>
            </wp:wrapThrough>
            <wp:docPr id="4" name="Рисунок 4" descr="C:\Users\User\Download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s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86C" w:rsidRPr="00652B4F">
        <w:rPr>
          <w:rFonts w:asciiTheme="minorHAnsi" w:hAnsiTheme="minorHAnsi"/>
          <w:noProof/>
          <w:color w:val="262626" w:themeColor="text1" w:themeTint="D9"/>
          <w:sz w:val="22"/>
          <w:szCs w:val="22"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DA91437" wp14:editId="1A79444B">
                <wp:simplePos x="0" y="0"/>
                <wp:positionH relativeFrom="margin">
                  <wp:posOffset>1931670</wp:posOffset>
                </wp:positionH>
                <wp:positionV relativeFrom="paragraph">
                  <wp:posOffset>90805</wp:posOffset>
                </wp:positionV>
                <wp:extent cx="4265295" cy="1869440"/>
                <wp:effectExtent l="57150" t="19050" r="78105" b="11176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0780" w:rsidRPr="00652B4F" w:rsidRDefault="00E77E94" w:rsidP="00DD0780">
                            <w:pPr>
                              <w:pStyle w:val="Textbody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Облицовка фасадов</w:t>
                            </w:r>
                          </w:p>
                          <w:p w:rsidR="00DD0780" w:rsidRPr="00652B4F" w:rsidRDefault="00E77E94" w:rsidP="00DD0780">
                            <w:pPr>
                              <w:pStyle w:val="Textbody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Отделка внутренних помещений</w:t>
                            </w:r>
                            <w:r w:rsidR="00DD0780" w:rsidRPr="00652B4F"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:rsidR="00DD0780" w:rsidRDefault="00E77E94" w:rsidP="00DD0780">
                            <w:pPr>
                              <w:pStyle w:val="Textbody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Отделка помещений с повышенной влажностью</w:t>
                            </w:r>
                            <w:r w:rsidR="00DD0780" w:rsidRPr="00652B4F"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C65896" w:rsidRDefault="00C65896" w:rsidP="00DD0780">
                            <w:pPr>
                              <w:pStyle w:val="Textbody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Кирпичная кладка</w:t>
                            </w:r>
                          </w:p>
                          <w:p w:rsidR="00C65896" w:rsidRDefault="00C65896" w:rsidP="00DD0780">
                            <w:pPr>
                              <w:pStyle w:val="Textbody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Декорирование</w:t>
                            </w:r>
                          </w:p>
                          <w:p w:rsidR="003A4DA4" w:rsidRPr="00652B4F" w:rsidRDefault="003A4DA4" w:rsidP="00DD0780">
                            <w:pPr>
                              <w:pStyle w:val="Textbody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Гидроизоляция помещений</w:t>
                            </w:r>
                          </w:p>
                          <w:p w:rsidR="00DD0780" w:rsidRPr="00DD0780" w:rsidRDefault="00DD0780" w:rsidP="00E77E94">
                            <w:pPr>
                              <w:pStyle w:val="Textbody"/>
                              <w:ind w:left="720"/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2.1pt;margin-top:7.15pt;width:335.85pt;height:147.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" strokecolor="white [3212]" strokeweight="2pt">
                <v:shadow on="t" color="black" opacity="26214f" origin=",-.5" offset="0,3pt"/>
                <v:textbox>
                  <w:txbxContent>
                    <w:p w:rsidR="00DD0780" w:rsidRPr="00652B4F" w:rsidRDefault="00E77E94" w:rsidP="00DD0780">
                      <w:pPr>
                        <w:pStyle w:val="Textbody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Облицовка фасадов</w:t>
                      </w:r>
                    </w:p>
                    <w:p w:rsidR="00DD0780" w:rsidRPr="00652B4F" w:rsidRDefault="00E77E94" w:rsidP="00DD0780">
                      <w:pPr>
                        <w:pStyle w:val="Textbody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Отделка внутренних помещений</w:t>
                      </w:r>
                      <w:r w:rsidR="00DD0780" w:rsidRPr="00652B4F"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:rsidR="00DD0780" w:rsidRDefault="00E77E94" w:rsidP="00DD0780">
                      <w:pPr>
                        <w:pStyle w:val="Textbody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Отделка помещений с повышенной влажностью</w:t>
                      </w:r>
                      <w:r w:rsidR="00DD0780" w:rsidRPr="00652B4F"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C65896" w:rsidRDefault="00C65896" w:rsidP="00DD0780">
                      <w:pPr>
                        <w:pStyle w:val="Textbody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Кирпичная кладка</w:t>
                      </w:r>
                    </w:p>
                    <w:p w:rsidR="00C65896" w:rsidRDefault="00C65896" w:rsidP="00DD0780">
                      <w:pPr>
                        <w:pStyle w:val="Textbody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Декорирование</w:t>
                      </w:r>
                    </w:p>
                    <w:p w:rsidR="003A4DA4" w:rsidRPr="00652B4F" w:rsidRDefault="003A4DA4" w:rsidP="00DD0780">
                      <w:pPr>
                        <w:pStyle w:val="Textbody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Гидроизоляция помещений</w:t>
                      </w:r>
                    </w:p>
                    <w:p w:rsidR="00DD0780" w:rsidRPr="00DD0780" w:rsidRDefault="00DD0780" w:rsidP="00E77E94">
                      <w:pPr>
                        <w:pStyle w:val="Textbody"/>
                        <w:ind w:left="720"/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196" w:rsidRDefault="004D1196">
      <w:pPr>
        <w:pStyle w:val="Textbody"/>
        <w:jc w:val="both"/>
        <w:rPr>
          <w:rFonts w:asciiTheme="minorHAnsi" w:hAnsiTheme="minorHAnsi"/>
          <w:sz w:val="28"/>
        </w:rPr>
      </w:pPr>
    </w:p>
    <w:p w:rsidR="008A5FFE" w:rsidRDefault="008A5FFE">
      <w:pPr>
        <w:pStyle w:val="Textbody"/>
        <w:jc w:val="both"/>
        <w:rPr>
          <w:rFonts w:asciiTheme="minorHAnsi" w:hAnsiTheme="minorHAnsi"/>
          <w:sz w:val="28"/>
        </w:rPr>
      </w:pPr>
    </w:p>
    <w:sectPr w:rsidR="008A5FFE" w:rsidSect="004E6C39">
      <w:headerReference w:type="first" r:id="rId13"/>
      <w:pgSz w:w="11906" w:h="16838"/>
      <w:pgMar w:top="567" w:right="851" w:bottom="567" w:left="1701" w:header="56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A4" w:rsidRDefault="00D276A4">
      <w:r>
        <w:separator/>
      </w:r>
    </w:p>
  </w:endnote>
  <w:endnote w:type="continuationSeparator" w:id="0">
    <w:p w:rsidR="00D276A4" w:rsidRDefault="00D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A4" w:rsidRDefault="00D276A4">
      <w:r>
        <w:rPr>
          <w:color w:val="000000"/>
        </w:rPr>
        <w:separator/>
      </w:r>
    </w:p>
  </w:footnote>
  <w:footnote w:type="continuationSeparator" w:id="0">
    <w:p w:rsidR="00D276A4" w:rsidRDefault="00D2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96" w:rsidRPr="00E97D3C" w:rsidRDefault="004D1196" w:rsidP="004D1196">
    <w:pPr>
      <w:pStyle w:val="Textbody"/>
      <w:rPr>
        <w:rFonts w:asciiTheme="minorHAnsi" w:hAnsiTheme="minorHAnsi"/>
        <w:b/>
        <w:bCs/>
        <w:sz w:val="28"/>
      </w:rPr>
    </w:pPr>
    <w:r w:rsidRPr="00E97D3C">
      <w:rPr>
        <w:rFonts w:asciiTheme="minorHAnsi" w:hAnsiTheme="minorHAnsi"/>
        <w:noProof/>
        <w:sz w:val="28"/>
        <w:lang w:eastAsia="ru-RU" w:bidi="ar-SA"/>
      </w:rPr>
      <w:drawing>
        <wp:anchor distT="0" distB="0" distL="114300" distR="114300" simplePos="0" relativeHeight="251659264" behindDoc="1" locked="0" layoutInCell="1" allowOverlap="1" wp14:anchorId="40BEE858" wp14:editId="40BEE859">
          <wp:simplePos x="0" y="0"/>
          <wp:positionH relativeFrom="margin">
            <wp:posOffset>3273425</wp:posOffset>
          </wp:positionH>
          <wp:positionV relativeFrom="paragraph">
            <wp:posOffset>-79375</wp:posOffset>
          </wp:positionV>
          <wp:extent cx="2700020" cy="1190625"/>
          <wp:effectExtent l="0" t="0" r="5080" b="9525"/>
          <wp:wrapTight wrapText="bothSides">
            <wp:wrapPolygon edited="0">
              <wp:start x="0" y="0"/>
              <wp:lineTo x="0" y="21427"/>
              <wp:lineTo x="21488" y="21427"/>
              <wp:lineTo x="21488" y="0"/>
              <wp:lineTo x="0" y="0"/>
            </wp:wrapPolygon>
          </wp:wrapTight>
          <wp:docPr id="17" name="Рисунок 17" descr="C:\Users\User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D3C">
      <w:rPr>
        <w:rFonts w:asciiTheme="minorHAnsi" w:hAnsiTheme="minorHAnsi"/>
        <w:b/>
        <w:bCs/>
        <w:sz w:val="28"/>
      </w:rPr>
      <w:t xml:space="preserve">ТОО </w:t>
    </w:r>
    <w:r w:rsidRPr="00E97D3C">
      <w:rPr>
        <w:rFonts w:asciiTheme="minorHAnsi" w:hAnsiTheme="minorHAnsi"/>
        <w:b/>
        <w:bCs/>
        <w:sz w:val="28"/>
        <w:lang w:val="en-US"/>
      </w:rPr>
      <w:t>MEGAMIX</w:t>
    </w:r>
  </w:p>
  <w:p w:rsidR="004D1196" w:rsidRPr="00E97D3C" w:rsidRDefault="004D1196" w:rsidP="004D1196">
    <w:pPr>
      <w:pStyle w:val="Textbody"/>
      <w:spacing w:after="0"/>
      <w:rPr>
        <w:rFonts w:asciiTheme="minorHAnsi" w:hAnsiTheme="minorHAnsi"/>
        <w:b/>
        <w:bCs/>
        <w:sz w:val="22"/>
        <w:szCs w:val="20"/>
      </w:rPr>
    </w:pPr>
    <w:r w:rsidRPr="00E97D3C">
      <w:rPr>
        <w:rFonts w:asciiTheme="minorHAnsi" w:hAnsiTheme="minorHAnsi"/>
        <w:b/>
        <w:bCs/>
        <w:sz w:val="22"/>
        <w:szCs w:val="20"/>
      </w:rPr>
      <w:t>г. Караганда</w:t>
    </w:r>
  </w:p>
  <w:p w:rsidR="004D1196" w:rsidRPr="00E97D3C" w:rsidRDefault="004D1196" w:rsidP="004D1196">
    <w:pPr>
      <w:pStyle w:val="Textbody"/>
      <w:spacing w:after="0"/>
      <w:rPr>
        <w:rFonts w:asciiTheme="minorHAnsi" w:hAnsiTheme="minorHAnsi"/>
        <w:b/>
        <w:bCs/>
        <w:sz w:val="22"/>
        <w:szCs w:val="20"/>
      </w:rPr>
    </w:pPr>
    <w:r w:rsidRPr="00E97D3C">
      <w:rPr>
        <w:rFonts w:asciiTheme="minorHAnsi" w:hAnsiTheme="minorHAnsi"/>
        <w:b/>
        <w:bCs/>
        <w:sz w:val="22"/>
        <w:szCs w:val="20"/>
      </w:rPr>
      <w:t xml:space="preserve">ул. </w:t>
    </w:r>
    <w:proofErr w:type="gramStart"/>
    <w:r w:rsidRPr="00E97D3C">
      <w:rPr>
        <w:rFonts w:asciiTheme="minorHAnsi" w:hAnsiTheme="minorHAnsi"/>
        <w:b/>
        <w:bCs/>
        <w:sz w:val="22"/>
        <w:szCs w:val="20"/>
      </w:rPr>
      <w:t>Складская</w:t>
    </w:r>
    <w:proofErr w:type="gramEnd"/>
    <w:r w:rsidRPr="00E97D3C">
      <w:rPr>
        <w:rFonts w:asciiTheme="minorHAnsi" w:hAnsiTheme="minorHAnsi"/>
        <w:b/>
        <w:bCs/>
        <w:sz w:val="22"/>
        <w:szCs w:val="20"/>
      </w:rPr>
      <w:t xml:space="preserve"> 1, офис 41</w:t>
    </w:r>
  </w:p>
  <w:p w:rsidR="004D1196" w:rsidRPr="00E97D3C" w:rsidRDefault="004D1196" w:rsidP="004D1196">
    <w:pPr>
      <w:pStyle w:val="Textbody"/>
      <w:spacing w:after="0"/>
      <w:rPr>
        <w:rFonts w:asciiTheme="minorHAnsi" w:hAnsiTheme="minorHAnsi"/>
        <w:b/>
        <w:bCs/>
        <w:sz w:val="22"/>
        <w:szCs w:val="20"/>
      </w:rPr>
    </w:pPr>
    <w:r w:rsidRPr="00E97D3C">
      <w:rPr>
        <w:rFonts w:asciiTheme="minorHAnsi" w:hAnsiTheme="minorHAnsi"/>
        <w:b/>
        <w:bCs/>
        <w:sz w:val="22"/>
        <w:szCs w:val="20"/>
      </w:rPr>
      <w:t>т. 505 -801, 518-511</w:t>
    </w:r>
  </w:p>
  <w:p w:rsidR="004D1196" w:rsidRPr="00E97D3C" w:rsidRDefault="004D1196" w:rsidP="004D1196">
    <w:pPr>
      <w:pStyle w:val="Textbody"/>
      <w:spacing w:after="0"/>
      <w:rPr>
        <w:rFonts w:asciiTheme="minorHAnsi" w:hAnsiTheme="minorHAnsi"/>
        <w:b/>
        <w:bCs/>
        <w:sz w:val="22"/>
        <w:szCs w:val="20"/>
      </w:rPr>
    </w:pPr>
    <w:r w:rsidRPr="00E97D3C">
      <w:rPr>
        <w:rFonts w:asciiTheme="minorHAnsi" w:hAnsiTheme="minorHAnsi"/>
        <w:b/>
        <w:bCs/>
        <w:sz w:val="22"/>
        <w:szCs w:val="20"/>
      </w:rPr>
      <w:t>info@megamix.kz</w:t>
    </w:r>
  </w:p>
  <w:p w:rsidR="004D1196" w:rsidRDefault="004D1196" w:rsidP="004D1196">
    <w:pPr>
      <w:pStyle w:val="a5"/>
      <w:rPr>
        <w:sz w:val="20"/>
        <w:szCs w:val="20"/>
        <w:lang w:val="en-US"/>
      </w:rPr>
    </w:pPr>
  </w:p>
  <w:p w:rsidR="004D1196" w:rsidRDefault="004D1196">
    <w:pPr>
      <w:pStyle w:val="a5"/>
    </w:pPr>
  </w:p>
  <w:p w:rsidR="004D1196" w:rsidRDefault="004D11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D0"/>
      </v:shape>
    </w:pict>
  </w:numPicBullet>
  <w:abstractNum w:abstractNumId="0">
    <w:nsid w:val="14582D75"/>
    <w:multiLevelType w:val="hybridMultilevel"/>
    <w:tmpl w:val="B8366A0C"/>
    <w:lvl w:ilvl="0" w:tplc="EA380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2A4"/>
    <w:multiLevelType w:val="hybridMultilevel"/>
    <w:tmpl w:val="654ECF4E"/>
    <w:lvl w:ilvl="0" w:tplc="39D4C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0594"/>
    <w:multiLevelType w:val="hybridMultilevel"/>
    <w:tmpl w:val="40660C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46"/>
    <w:rsid w:val="000020D3"/>
    <w:rsid w:val="0007549B"/>
    <w:rsid w:val="00083603"/>
    <w:rsid w:val="000A3A24"/>
    <w:rsid w:val="00133F40"/>
    <w:rsid w:val="001E1299"/>
    <w:rsid w:val="00205448"/>
    <w:rsid w:val="0021286C"/>
    <w:rsid w:val="00222922"/>
    <w:rsid w:val="00234FF8"/>
    <w:rsid w:val="002441BC"/>
    <w:rsid w:val="002665D9"/>
    <w:rsid w:val="002E24A4"/>
    <w:rsid w:val="0031634D"/>
    <w:rsid w:val="00383223"/>
    <w:rsid w:val="003A4DA4"/>
    <w:rsid w:val="003B5FDB"/>
    <w:rsid w:val="00411C37"/>
    <w:rsid w:val="004B42B7"/>
    <w:rsid w:val="004D1196"/>
    <w:rsid w:val="004E6C39"/>
    <w:rsid w:val="00547F7A"/>
    <w:rsid w:val="00603593"/>
    <w:rsid w:val="00626129"/>
    <w:rsid w:val="00652B4F"/>
    <w:rsid w:val="00661372"/>
    <w:rsid w:val="00696468"/>
    <w:rsid w:val="006A7E70"/>
    <w:rsid w:val="00725E7D"/>
    <w:rsid w:val="0073068D"/>
    <w:rsid w:val="007514DA"/>
    <w:rsid w:val="00777646"/>
    <w:rsid w:val="00797A7F"/>
    <w:rsid w:val="00797E2C"/>
    <w:rsid w:val="007B07FE"/>
    <w:rsid w:val="00835473"/>
    <w:rsid w:val="008769AE"/>
    <w:rsid w:val="008A5FFE"/>
    <w:rsid w:val="009450E8"/>
    <w:rsid w:val="009D597A"/>
    <w:rsid w:val="00AD7053"/>
    <w:rsid w:val="00AE66D8"/>
    <w:rsid w:val="00B0339B"/>
    <w:rsid w:val="00B67257"/>
    <w:rsid w:val="00C20A1A"/>
    <w:rsid w:val="00C65896"/>
    <w:rsid w:val="00CD1520"/>
    <w:rsid w:val="00D125D9"/>
    <w:rsid w:val="00D276A4"/>
    <w:rsid w:val="00D776A6"/>
    <w:rsid w:val="00DD0780"/>
    <w:rsid w:val="00E77E94"/>
    <w:rsid w:val="00E97D3C"/>
    <w:rsid w:val="00EC5D6E"/>
    <w:rsid w:val="00F41E12"/>
    <w:rsid w:val="00F460EA"/>
    <w:rsid w:val="00F8238B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EE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footer"/>
    <w:basedOn w:val="a"/>
    <w:link w:val="aa"/>
    <w:uiPriority w:val="99"/>
    <w:unhideWhenUsed/>
    <w:rsid w:val="007514D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7514DA"/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02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footer"/>
    <w:basedOn w:val="a"/>
    <w:link w:val="aa"/>
    <w:uiPriority w:val="99"/>
    <w:unhideWhenUsed/>
    <w:rsid w:val="007514D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7514DA"/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0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7A36-9DFF-4FF6-871E-C6246E10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Amaka</cp:lastModifiedBy>
  <cp:revision>4</cp:revision>
  <cp:lastPrinted>2013-10-02T07:06:00Z</cp:lastPrinted>
  <dcterms:created xsi:type="dcterms:W3CDTF">2013-10-30T07:15:00Z</dcterms:created>
  <dcterms:modified xsi:type="dcterms:W3CDTF">2014-01-24T04:52:00Z</dcterms:modified>
</cp:coreProperties>
</file>