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5D" w:rsidRDefault="00E6405D" w:rsidP="00E6405D">
      <w:pPr>
        <w:jc w:val="both"/>
      </w:pPr>
      <w:r>
        <w:t>Принято общешкольным родительским</w:t>
      </w:r>
      <w:r>
        <w:tab/>
      </w:r>
      <w:r>
        <w:tab/>
      </w:r>
      <w:r>
        <w:tab/>
        <w:t>«Утверждаю»</w:t>
      </w:r>
    </w:p>
    <w:p w:rsidR="00E6405D" w:rsidRDefault="00E6405D" w:rsidP="00E6405D">
      <w:pPr>
        <w:jc w:val="both"/>
      </w:pPr>
      <w:r>
        <w:t>собранием МБОУ ДОД «МДМШ»</w:t>
      </w:r>
      <w:r>
        <w:tab/>
      </w:r>
      <w:r>
        <w:tab/>
      </w:r>
      <w:r>
        <w:tab/>
      </w:r>
      <w:r>
        <w:tab/>
        <w:t>Директор МБОУ ДОД «МДМШ»</w:t>
      </w:r>
    </w:p>
    <w:p w:rsidR="00E6405D" w:rsidRDefault="00E6405D" w:rsidP="00E6405D">
      <w:pPr>
        <w:jc w:val="both"/>
      </w:pPr>
      <w:r>
        <w:t>№______________________________</w:t>
      </w:r>
      <w:r>
        <w:tab/>
      </w:r>
      <w:r>
        <w:tab/>
        <w:t xml:space="preserve">           __________________ В.Е. Захаров</w:t>
      </w:r>
    </w:p>
    <w:p w:rsidR="00E6405D" w:rsidRDefault="00E6405D" w:rsidP="00E6405D">
      <w:pPr>
        <w:jc w:val="both"/>
      </w:pPr>
      <w:r>
        <w:t>«___________»______________ 20        г.                       «________»_____________ 20     г.</w:t>
      </w:r>
    </w:p>
    <w:p w:rsidR="00E6405D" w:rsidRDefault="00E6405D" w:rsidP="00E6405D">
      <w:pPr>
        <w:jc w:val="right"/>
      </w:pPr>
    </w:p>
    <w:p w:rsidR="00E6405D" w:rsidRDefault="00E6405D" w:rsidP="00E6405D">
      <w:pPr>
        <w:jc w:val="right"/>
      </w:pPr>
    </w:p>
    <w:p w:rsidR="00E6405D" w:rsidRDefault="00E6405D" w:rsidP="00E6405D">
      <w:pPr>
        <w:jc w:val="right"/>
      </w:pPr>
    </w:p>
    <w:p w:rsidR="00E6405D" w:rsidRDefault="00E6405D" w:rsidP="00E6405D">
      <w:pPr>
        <w:jc w:val="right"/>
      </w:pPr>
    </w:p>
    <w:p w:rsidR="00E6405D" w:rsidRDefault="00E6405D" w:rsidP="00E6405D">
      <w:pPr>
        <w:jc w:val="right"/>
      </w:pPr>
    </w:p>
    <w:p w:rsidR="00E6405D" w:rsidRDefault="00E6405D" w:rsidP="00E6405D">
      <w:pPr>
        <w:jc w:val="center"/>
        <w:rPr>
          <w:b/>
        </w:rPr>
      </w:pPr>
      <w:r>
        <w:rPr>
          <w:b/>
        </w:rPr>
        <w:t>ПОЛОЖЕНИЕ</w:t>
      </w:r>
    </w:p>
    <w:p w:rsidR="00E6405D" w:rsidRDefault="00E6405D" w:rsidP="00E6405D">
      <w:pPr>
        <w:jc w:val="center"/>
        <w:rPr>
          <w:b/>
        </w:rPr>
      </w:pPr>
      <w:r>
        <w:rPr>
          <w:b/>
        </w:rPr>
        <w:t xml:space="preserve">о родительском комитете </w:t>
      </w:r>
    </w:p>
    <w:p w:rsidR="00E6405D" w:rsidRDefault="00E6405D" w:rsidP="00E6405D">
      <w:pPr>
        <w:jc w:val="center"/>
      </w:pPr>
      <w:r>
        <w:rPr>
          <w:b/>
        </w:rPr>
        <w:t>МБОУ ДОД «</w:t>
      </w:r>
      <w:proofErr w:type="spellStart"/>
      <w:r>
        <w:rPr>
          <w:b/>
        </w:rPr>
        <w:t>Майинская</w:t>
      </w:r>
      <w:proofErr w:type="spellEnd"/>
      <w:r>
        <w:rPr>
          <w:b/>
        </w:rPr>
        <w:t xml:space="preserve"> детская музыкальная школа»</w:t>
      </w:r>
    </w:p>
    <w:p w:rsidR="00E6405D" w:rsidRDefault="00E6405D" w:rsidP="00E6405D">
      <w:pPr>
        <w:jc w:val="both"/>
      </w:pPr>
    </w:p>
    <w:p w:rsidR="00E6405D" w:rsidRDefault="00E6405D" w:rsidP="00E6405D">
      <w:pPr>
        <w:jc w:val="both"/>
      </w:pPr>
    </w:p>
    <w:p w:rsidR="00E6405D" w:rsidRDefault="00E6405D" w:rsidP="00E6405D">
      <w:pPr>
        <w:numPr>
          <w:ilvl w:val="0"/>
          <w:numId w:val="1"/>
        </w:numPr>
        <w:jc w:val="center"/>
        <w:rPr>
          <w:b/>
        </w:rPr>
      </w:pPr>
      <w:r>
        <w:rPr>
          <w:b/>
        </w:rPr>
        <w:t>Общие положения</w:t>
      </w:r>
    </w:p>
    <w:p w:rsidR="00E6405D" w:rsidRDefault="00E6405D" w:rsidP="00E6405D">
      <w:pPr>
        <w:jc w:val="center"/>
      </w:pPr>
    </w:p>
    <w:p w:rsidR="00E6405D" w:rsidRDefault="00E6405D" w:rsidP="00E6405D">
      <w:pPr>
        <w:ind w:firstLine="540"/>
        <w:jc w:val="both"/>
      </w:pPr>
      <w:r>
        <w:t>Настоящее Положение о родительском комитете МБОУ ДОД «</w:t>
      </w:r>
      <w:proofErr w:type="spellStart"/>
      <w:r>
        <w:t>Майинская</w:t>
      </w:r>
      <w:proofErr w:type="spellEnd"/>
      <w:r>
        <w:t xml:space="preserve"> детская музыкальная  школа» (далее - Положение) определяет правовое положение, порядок организации и деятельности Родительского комитета МБОУ ДОД «</w:t>
      </w:r>
      <w:proofErr w:type="spellStart"/>
      <w:r>
        <w:t>Майинская</w:t>
      </w:r>
      <w:proofErr w:type="spellEnd"/>
      <w:r>
        <w:t xml:space="preserve"> детская музыкальная  школа» (далее – Родительский комитет).</w:t>
      </w:r>
    </w:p>
    <w:p w:rsidR="00E6405D" w:rsidRDefault="00E6405D" w:rsidP="00E6405D">
      <w:pPr>
        <w:ind w:firstLine="540"/>
        <w:jc w:val="both"/>
      </w:pPr>
      <w:r>
        <w:t>1.2. Родительский комитет является коллегиальным общественным органом самоуправления, осуществляющим в соответствии с уставом МБОУ ДОД «</w:t>
      </w:r>
      <w:proofErr w:type="spellStart"/>
      <w:r>
        <w:t>Майинская</w:t>
      </w:r>
      <w:proofErr w:type="spellEnd"/>
      <w:r>
        <w:t xml:space="preserve"> детская музыкальная  школа» (далее - Школа) и настоящим Положением принятие решений по отдельным вопросам функционирования и развития Школы.</w:t>
      </w:r>
    </w:p>
    <w:p w:rsidR="00E6405D" w:rsidRDefault="00E6405D" w:rsidP="00E6405D">
      <w:pPr>
        <w:ind w:firstLine="540"/>
        <w:jc w:val="both"/>
      </w:pPr>
      <w:r>
        <w:t>1.3. В своей деятельности Родительский комитет руководствуется Конституцией Российской Федерации, Законом РФ «Об образовании», иными федеральными законами, Типовым положением об учреждении дополнительного образования, уставом Школы и настоящим Положением.</w:t>
      </w:r>
    </w:p>
    <w:p w:rsidR="00E6405D" w:rsidRDefault="00E6405D" w:rsidP="00E6405D">
      <w:pPr>
        <w:ind w:firstLine="540"/>
        <w:jc w:val="both"/>
      </w:pPr>
      <w:r>
        <w:t>1.4. Деятельность членов Родительского комитета основывается на принципах добровольности  участия в его работе, коллегиальности принятия решений, гласности.</w:t>
      </w:r>
    </w:p>
    <w:p w:rsidR="00E6405D" w:rsidRDefault="00E6405D" w:rsidP="00E6405D">
      <w:pPr>
        <w:ind w:firstLine="540"/>
        <w:jc w:val="both"/>
      </w:pPr>
      <w:r>
        <w:t>1.5. Положение о Родительском комитете принимается на общешкольном родительском собрании Школы, утверждается и вводится в действие приказом по учреждению. Изменения и дополнения в настоящее Положение вносятся в таком же  порядке.</w:t>
      </w:r>
    </w:p>
    <w:p w:rsidR="00E6405D" w:rsidRDefault="00E6405D" w:rsidP="00E6405D">
      <w:pPr>
        <w:ind w:firstLine="540"/>
        <w:jc w:val="both"/>
      </w:pPr>
    </w:p>
    <w:p w:rsidR="00E6405D" w:rsidRDefault="00E6405D" w:rsidP="00E6405D">
      <w:pPr>
        <w:ind w:firstLine="540"/>
        <w:jc w:val="both"/>
      </w:pPr>
    </w:p>
    <w:p w:rsidR="00E6405D" w:rsidRDefault="00E6405D" w:rsidP="00E6405D">
      <w:pPr>
        <w:ind w:firstLine="540"/>
        <w:jc w:val="both"/>
      </w:pPr>
    </w:p>
    <w:p w:rsidR="00E6405D" w:rsidRDefault="00E6405D" w:rsidP="00E6405D">
      <w:pPr>
        <w:numPr>
          <w:ilvl w:val="0"/>
          <w:numId w:val="1"/>
        </w:numPr>
        <w:jc w:val="center"/>
        <w:rPr>
          <w:b/>
        </w:rPr>
      </w:pPr>
      <w:r>
        <w:rPr>
          <w:b/>
        </w:rPr>
        <w:t>Основные цели и задачи</w:t>
      </w:r>
    </w:p>
    <w:p w:rsidR="00E6405D" w:rsidRDefault="00E6405D" w:rsidP="00E6405D">
      <w:pPr>
        <w:jc w:val="center"/>
      </w:pPr>
    </w:p>
    <w:p w:rsidR="00E6405D" w:rsidRDefault="00E6405D" w:rsidP="00E6405D">
      <w:pPr>
        <w:numPr>
          <w:ilvl w:val="1"/>
          <w:numId w:val="1"/>
        </w:numPr>
        <w:jc w:val="both"/>
      </w:pPr>
      <w:r>
        <w:t>Родительский комитет создается в целях:</w:t>
      </w:r>
    </w:p>
    <w:p w:rsidR="00E6405D" w:rsidRDefault="00E6405D" w:rsidP="00E6405D">
      <w:pPr>
        <w:numPr>
          <w:ilvl w:val="2"/>
          <w:numId w:val="1"/>
        </w:numPr>
        <w:jc w:val="both"/>
      </w:pPr>
      <w:r>
        <w:t>оказания содействия в организации уставной деятельности Школы;</w:t>
      </w:r>
    </w:p>
    <w:p w:rsidR="00E6405D" w:rsidRDefault="00E6405D" w:rsidP="00E6405D">
      <w:pPr>
        <w:numPr>
          <w:ilvl w:val="2"/>
          <w:numId w:val="1"/>
        </w:numPr>
        <w:jc w:val="both"/>
      </w:pPr>
      <w:r>
        <w:t xml:space="preserve">осуществления функций общественного надзора </w:t>
      </w:r>
      <w:proofErr w:type="gramStart"/>
      <w:r>
        <w:t>на</w:t>
      </w:r>
      <w:proofErr w:type="gramEnd"/>
      <w:r>
        <w:t xml:space="preserve"> </w:t>
      </w:r>
      <w:proofErr w:type="gramStart"/>
      <w:r>
        <w:t>финансово-хозяйственной</w:t>
      </w:r>
      <w:proofErr w:type="gramEnd"/>
      <w:r>
        <w:t xml:space="preserve"> деятельностью Школы и укреплении материально-технической базы;</w:t>
      </w:r>
    </w:p>
    <w:p w:rsidR="00E6405D" w:rsidRDefault="00E6405D" w:rsidP="00E6405D">
      <w:pPr>
        <w:numPr>
          <w:ilvl w:val="2"/>
          <w:numId w:val="1"/>
        </w:numPr>
        <w:jc w:val="both"/>
      </w:pPr>
      <w:r>
        <w:t>воспитания ответственности, организованности и дисциплины, культуры поведения учащихся, охране их здоровья.</w:t>
      </w:r>
    </w:p>
    <w:p w:rsidR="00E6405D" w:rsidRDefault="00E6405D" w:rsidP="00E6405D">
      <w:pPr>
        <w:ind w:left="540"/>
        <w:jc w:val="both"/>
      </w:pPr>
      <w:r>
        <w:br w:type="page"/>
      </w:r>
      <w:r>
        <w:lastRenderedPageBreak/>
        <w:t>Основными задачами Родительского комитета являются:</w:t>
      </w:r>
    </w:p>
    <w:p w:rsidR="00E6405D" w:rsidRDefault="00E6405D" w:rsidP="00E6405D">
      <w:pPr>
        <w:numPr>
          <w:ilvl w:val="2"/>
          <w:numId w:val="1"/>
        </w:numPr>
        <w:jc w:val="both"/>
      </w:pPr>
      <w:r>
        <w:t>защита и содействие в реализации прав и законных интересов участников образовательного процесса.</w:t>
      </w:r>
    </w:p>
    <w:p w:rsidR="00E6405D" w:rsidRDefault="00E6405D" w:rsidP="00E6405D">
      <w:pPr>
        <w:numPr>
          <w:ilvl w:val="2"/>
          <w:numId w:val="1"/>
        </w:numPr>
        <w:jc w:val="both"/>
      </w:pPr>
      <w:r>
        <w:t>содействие руководству Школы в создании оптимальных условий для осуществления  образовательного процесса, охраны жизни и здоровья обучающихся, свободного развития личности.</w:t>
      </w:r>
    </w:p>
    <w:p w:rsidR="00E6405D" w:rsidRDefault="00E6405D" w:rsidP="00E6405D">
      <w:pPr>
        <w:numPr>
          <w:ilvl w:val="2"/>
          <w:numId w:val="1"/>
        </w:numPr>
        <w:jc w:val="both"/>
      </w:pPr>
      <w:r>
        <w:t>повышения эффективности финансово-хозяйственной деятельности Школы.</w:t>
      </w:r>
    </w:p>
    <w:p w:rsidR="00E6405D" w:rsidRDefault="00E6405D" w:rsidP="00E6405D">
      <w:pPr>
        <w:numPr>
          <w:ilvl w:val="2"/>
          <w:numId w:val="1"/>
        </w:numPr>
        <w:jc w:val="both"/>
      </w:pPr>
      <w:r>
        <w:t xml:space="preserve"> содействие в организации и проведении общешкольных мероприятий.</w:t>
      </w:r>
    </w:p>
    <w:p w:rsidR="00E6405D" w:rsidRDefault="00E6405D" w:rsidP="00E6405D">
      <w:pPr>
        <w:numPr>
          <w:ilvl w:val="2"/>
          <w:numId w:val="1"/>
        </w:numPr>
        <w:jc w:val="both"/>
      </w:pPr>
      <w:r>
        <w:t>информирование общественности о деятельности ДМШ через СМИ.</w:t>
      </w:r>
    </w:p>
    <w:p w:rsidR="00E6405D" w:rsidRDefault="00E6405D" w:rsidP="00E6405D">
      <w:pPr>
        <w:numPr>
          <w:ilvl w:val="2"/>
          <w:numId w:val="1"/>
        </w:numPr>
        <w:jc w:val="both"/>
      </w:pPr>
      <w:r>
        <w:t>организация работы с родителями (законными представителями) обучающихся Школы по разъяснению их прав и обязанностей.</w:t>
      </w:r>
    </w:p>
    <w:p w:rsidR="00E6405D" w:rsidRDefault="00E6405D" w:rsidP="00E6405D">
      <w:pPr>
        <w:ind w:left="720"/>
        <w:jc w:val="both"/>
      </w:pPr>
    </w:p>
    <w:p w:rsidR="00E6405D" w:rsidRDefault="00E6405D" w:rsidP="00E6405D">
      <w:pPr>
        <w:ind w:left="720"/>
        <w:jc w:val="both"/>
      </w:pPr>
    </w:p>
    <w:p w:rsidR="00E6405D" w:rsidRDefault="00E6405D" w:rsidP="00E6405D">
      <w:pPr>
        <w:ind w:left="720"/>
        <w:jc w:val="both"/>
      </w:pPr>
    </w:p>
    <w:p w:rsidR="00E6405D" w:rsidRDefault="00E6405D" w:rsidP="00E6405D">
      <w:pPr>
        <w:ind w:firstLine="540"/>
        <w:jc w:val="both"/>
      </w:pPr>
    </w:p>
    <w:p w:rsidR="00E6405D" w:rsidRDefault="00E6405D" w:rsidP="00E6405D">
      <w:pPr>
        <w:numPr>
          <w:ilvl w:val="0"/>
          <w:numId w:val="1"/>
        </w:numPr>
        <w:jc w:val="center"/>
        <w:rPr>
          <w:b/>
        </w:rPr>
      </w:pPr>
      <w:r>
        <w:rPr>
          <w:b/>
        </w:rPr>
        <w:t>Компетенция Родительского комитета</w:t>
      </w:r>
    </w:p>
    <w:p w:rsidR="00E6405D" w:rsidRDefault="00E6405D" w:rsidP="00E6405D">
      <w:pPr>
        <w:jc w:val="center"/>
        <w:rPr>
          <w:b/>
        </w:rPr>
      </w:pPr>
    </w:p>
    <w:p w:rsidR="00E6405D" w:rsidRDefault="00E6405D" w:rsidP="00E6405D">
      <w:pPr>
        <w:numPr>
          <w:ilvl w:val="1"/>
          <w:numId w:val="1"/>
        </w:numPr>
        <w:jc w:val="both"/>
      </w:pPr>
      <w:r>
        <w:t>Для осуществления своих задач Родительский комитет</w:t>
      </w:r>
    </w:p>
    <w:p w:rsidR="00E6405D" w:rsidRDefault="00E6405D" w:rsidP="00E6405D">
      <w:pPr>
        <w:numPr>
          <w:ilvl w:val="2"/>
          <w:numId w:val="1"/>
        </w:numPr>
        <w:jc w:val="both"/>
      </w:pPr>
      <w:r>
        <w:t>содействует привлечению внебюджетных сре</w:t>
      </w:r>
      <w:proofErr w:type="gramStart"/>
      <w:r>
        <w:t>дств дл</w:t>
      </w:r>
      <w:proofErr w:type="gramEnd"/>
      <w:r>
        <w:t>я обеспечения деятельности и развития Школы, определяет направления  и порядок их расходования.</w:t>
      </w:r>
    </w:p>
    <w:p w:rsidR="00E6405D" w:rsidRDefault="00E6405D" w:rsidP="00E6405D">
      <w:pPr>
        <w:numPr>
          <w:ilvl w:val="2"/>
          <w:numId w:val="1"/>
        </w:numPr>
        <w:jc w:val="both"/>
      </w:pPr>
      <w:r>
        <w:t>участвует в подготовке Школы к новому учебному году.</w:t>
      </w:r>
    </w:p>
    <w:p w:rsidR="00E6405D" w:rsidRDefault="00E6405D" w:rsidP="00E6405D">
      <w:pPr>
        <w:numPr>
          <w:ilvl w:val="2"/>
          <w:numId w:val="1"/>
        </w:numPr>
        <w:jc w:val="both"/>
      </w:pPr>
      <w:r>
        <w:t>оказывает помощь и содействие Школы в организации и проведении общешкольных родительских собраний и общешкольных мероприятий.</w:t>
      </w:r>
    </w:p>
    <w:p w:rsidR="00E6405D" w:rsidRDefault="00E6405D" w:rsidP="00E6405D">
      <w:pPr>
        <w:numPr>
          <w:ilvl w:val="2"/>
          <w:numId w:val="1"/>
        </w:numPr>
        <w:jc w:val="both"/>
      </w:pPr>
      <w:r>
        <w:t>принимает участие в организации безопасных условий осуществления образовательного процесса, соблюдения санитарно-гигиенических правил и норм.</w:t>
      </w:r>
    </w:p>
    <w:p w:rsidR="00E6405D" w:rsidRDefault="00E6405D" w:rsidP="00E6405D">
      <w:pPr>
        <w:numPr>
          <w:ilvl w:val="2"/>
          <w:numId w:val="1"/>
        </w:numPr>
        <w:jc w:val="both"/>
      </w:pPr>
      <w:r>
        <w:t>рассматривает жалобы и заявления участников образовательного процесса, осуществляет защиту их прав.</w:t>
      </w:r>
    </w:p>
    <w:p w:rsidR="00E6405D" w:rsidRDefault="00E6405D" w:rsidP="00E6405D">
      <w:pPr>
        <w:numPr>
          <w:ilvl w:val="2"/>
          <w:numId w:val="1"/>
        </w:numPr>
        <w:jc w:val="both"/>
      </w:pPr>
      <w:r>
        <w:t>ходатайствует, при наличии оснований, перед Учредителем Школы о награждении, премировании, о других поощрениях директора Школы.</w:t>
      </w:r>
    </w:p>
    <w:p w:rsidR="00E6405D" w:rsidRDefault="00E6405D" w:rsidP="00E6405D">
      <w:pPr>
        <w:numPr>
          <w:ilvl w:val="2"/>
          <w:numId w:val="1"/>
        </w:numPr>
        <w:jc w:val="both"/>
      </w:pPr>
      <w:r>
        <w:t xml:space="preserve">информирует участников образовательного процесса о своей </w:t>
      </w:r>
      <w:proofErr w:type="gramStart"/>
      <w:r>
        <w:t>деятельности</w:t>
      </w:r>
      <w:proofErr w:type="gramEnd"/>
      <w:r>
        <w:t xml:space="preserve"> принимаемых решениях.</w:t>
      </w:r>
    </w:p>
    <w:p w:rsidR="00E6405D" w:rsidRDefault="00E6405D" w:rsidP="00E6405D">
      <w:pPr>
        <w:numPr>
          <w:ilvl w:val="2"/>
          <w:numId w:val="1"/>
        </w:numPr>
        <w:jc w:val="both"/>
      </w:pPr>
      <w:r>
        <w:t>рассматривает иные вопросы, отнесенные к  компетенции Родительского комитета уставом ДМШ.</w:t>
      </w:r>
    </w:p>
    <w:p w:rsidR="00E6405D" w:rsidRDefault="00E6405D" w:rsidP="00E6405D">
      <w:pPr>
        <w:ind w:left="720"/>
        <w:jc w:val="both"/>
      </w:pPr>
    </w:p>
    <w:p w:rsidR="00E6405D" w:rsidRDefault="00E6405D" w:rsidP="00E6405D">
      <w:pPr>
        <w:numPr>
          <w:ilvl w:val="1"/>
          <w:numId w:val="1"/>
        </w:numPr>
        <w:jc w:val="both"/>
      </w:pPr>
      <w:r>
        <w:t xml:space="preserve">По вопросам, для которых уставом Школы и настоящим Положением Родительскому комитету не отведены полномочия на принятие решений, решения Родительского комитета носят  рекомендательный характер. </w:t>
      </w:r>
    </w:p>
    <w:p w:rsidR="00E6405D" w:rsidRDefault="00E6405D" w:rsidP="00E6405D">
      <w:pPr>
        <w:numPr>
          <w:ilvl w:val="1"/>
          <w:numId w:val="1"/>
        </w:numPr>
        <w:jc w:val="both"/>
      </w:pPr>
      <w:r>
        <w:t>Директор Школы вправе самостоятельно принимать решения в случае отсутствия решения Родительского комитета в установленный  срок.</w:t>
      </w:r>
    </w:p>
    <w:p w:rsidR="00E6405D" w:rsidRDefault="00E6405D" w:rsidP="00E6405D">
      <w:pPr>
        <w:ind w:left="540"/>
        <w:jc w:val="both"/>
      </w:pPr>
    </w:p>
    <w:p w:rsidR="00E6405D" w:rsidRDefault="00E6405D" w:rsidP="00E6405D">
      <w:pPr>
        <w:ind w:left="540"/>
        <w:jc w:val="both"/>
      </w:pPr>
    </w:p>
    <w:p w:rsidR="00E6405D" w:rsidRDefault="00E6405D" w:rsidP="00E6405D">
      <w:pPr>
        <w:ind w:left="540"/>
        <w:jc w:val="both"/>
      </w:pPr>
    </w:p>
    <w:p w:rsidR="00E6405D" w:rsidRDefault="00E6405D" w:rsidP="00E6405D">
      <w:pPr>
        <w:jc w:val="center"/>
      </w:pPr>
      <w:r>
        <w:br w:type="page"/>
      </w:r>
    </w:p>
    <w:p w:rsidR="00E6405D" w:rsidRDefault="00E6405D" w:rsidP="00E6405D">
      <w:pPr>
        <w:jc w:val="center"/>
        <w:rPr>
          <w:b/>
        </w:rPr>
      </w:pPr>
      <w:r>
        <w:rPr>
          <w:b/>
        </w:rPr>
        <w:lastRenderedPageBreak/>
        <w:t>Права  и ответственность члена Родительского комитета</w:t>
      </w:r>
    </w:p>
    <w:p w:rsidR="00E6405D" w:rsidRDefault="00E6405D" w:rsidP="00E6405D">
      <w:pPr>
        <w:ind w:left="360"/>
        <w:jc w:val="both"/>
      </w:pPr>
    </w:p>
    <w:p w:rsidR="00E6405D" w:rsidRDefault="00E6405D" w:rsidP="00E6405D">
      <w:pPr>
        <w:ind w:left="360"/>
        <w:jc w:val="both"/>
      </w:pPr>
    </w:p>
    <w:p w:rsidR="00E6405D" w:rsidRDefault="00E6405D" w:rsidP="00E6405D">
      <w:pPr>
        <w:numPr>
          <w:ilvl w:val="1"/>
          <w:numId w:val="1"/>
        </w:numPr>
        <w:jc w:val="both"/>
      </w:pPr>
      <w:r>
        <w:t>Член Родительского комитета имеет право:</w:t>
      </w:r>
    </w:p>
    <w:p w:rsidR="00E6405D" w:rsidRDefault="00E6405D" w:rsidP="00E6405D">
      <w:pPr>
        <w:numPr>
          <w:ilvl w:val="2"/>
          <w:numId w:val="1"/>
        </w:numPr>
        <w:jc w:val="both"/>
      </w:pPr>
      <w:r>
        <w:t>участвовать в обсуждении и принятии решений Родительского комитета, выражать в письменной форме свое особое мнение, которое  подлежит приобщению к протоколу заседания;</w:t>
      </w:r>
    </w:p>
    <w:p w:rsidR="00E6405D" w:rsidRDefault="00E6405D" w:rsidP="00E6405D">
      <w:pPr>
        <w:numPr>
          <w:ilvl w:val="2"/>
          <w:numId w:val="1"/>
        </w:numPr>
        <w:jc w:val="both"/>
      </w:pPr>
      <w:r>
        <w:t xml:space="preserve">обращаться </w:t>
      </w:r>
      <w:proofErr w:type="gramStart"/>
      <w:r>
        <w:t>к администрации Школы за необходимой для участия в работе Родительского комитета информацией по вопросам</w:t>
      </w:r>
      <w:proofErr w:type="gramEnd"/>
      <w:r>
        <w:t>, относящимся к  компетенции Родительского комитета;</w:t>
      </w:r>
    </w:p>
    <w:p w:rsidR="00E6405D" w:rsidRDefault="00E6405D" w:rsidP="00E6405D">
      <w:pPr>
        <w:numPr>
          <w:ilvl w:val="2"/>
          <w:numId w:val="1"/>
        </w:numPr>
        <w:jc w:val="both"/>
      </w:pPr>
      <w:r>
        <w:t>вносить предложения руководству и органам самоуправления Школы, получать информацию о результатах их рассмотрения;</w:t>
      </w:r>
    </w:p>
    <w:p w:rsidR="00E6405D" w:rsidRDefault="00E6405D" w:rsidP="00E6405D">
      <w:pPr>
        <w:numPr>
          <w:ilvl w:val="2"/>
          <w:numId w:val="1"/>
        </w:numPr>
        <w:jc w:val="both"/>
      </w:pPr>
      <w:r>
        <w:t xml:space="preserve">досрочно выйти из состава Родительского комитета по письменному уведомлению председателя. </w:t>
      </w:r>
    </w:p>
    <w:p w:rsidR="00E6405D" w:rsidRDefault="00E6405D" w:rsidP="00E6405D">
      <w:pPr>
        <w:ind w:left="720"/>
        <w:jc w:val="both"/>
      </w:pPr>
    </w:p>
    <w:p w:rsidR="00E6405D" w:rsidRDefault="00E6405D" w:rsidP="00E6405D">
      <w:pPr>
        <w:numPr>
          <w:ilvl w:val="1"/>
          <w:numId w:val="1"/>
        </w:numPr>
        <w:jc w:val="both"/>
      </w:pPr>
      <w:r>
        <w:t>Член Родительского комитета обязан принимать участие в работе Родительского комитета, действовать при этом исходя из принципов  добросовестности и здравомыслия.</w:t>
      </w:r>
    </w:p>
    <w:p w:rsidR="00E6405D" w:rsidRDefault="00E6405D" w:rsidP="00E6405D">
      <w:pPr>
        <w:numPr>
          <w:ilvl w:val="1"/>
          <w:numId w:val="1"/>
        </w:numPr>
        <w:jc w:val="both"/>
      </w:pPr>
      <w:r>
        <w:t>Члены Родительского комитета, в случае принятия решений, влекущих нарушения законодательства Российской Федерации, несут ответственность в соответствии с законодательством РФ.</w:t>
      </w:r>
    </w:p>
    <w:p w:rsidR="00E6405D" w:rsidRDefault="00E6405D" w:rsidP="00E6405D">
      <w:pPr>
        <w:numPr>
          <w:ilvl w:val="1"/>
          <w:numId w:val="1"/>
        </w:numPr>
        <w:jc w:val="both"/>
      </w:pPr>
      <w:r>
        <w:t xml:space="preserve">Член Родительского комитета может быть выведен из состава Родительского комитата </w:t>
      </w:r>
      <w:proofErr w:type="gramStart"/>
      <w:r>
        <w:t>за</w:t>
      </w:r>
      <w:proofErr w:type="gramEnd"/>
      <w:r>
        <w:t>:</w:t>
      </w:r>
    </w:p>
    <w:p w:rsidR="00E6405D" w:rsidRDefault="00E6405D" w:rsidP="00E6405D">
      <w:pPr>
        <w:numPr>
          <w:ilvl w:val="2"/>
          <w:numId w:val="1"/>
        </w:numPr>
        <w:jc w:val="both"/>
      </w:pPr>
      <w:r>
        <w:t>неисполнение в срок возложенных обязанностей;</w:t>
      </w:r>
    </w:p>
    <w:p w:rsidR="00E6405D" w:rsidRDefault="00E6405D" w:rsidP="00E6405D">
      <w:pPr>
        <w:numPr>
          <w:ilvl w:val="2"/>
          <w:numId w:val="1"/>
        </w:numPr>
        <w:jc w:val="both"/>
      </w:pPr>
      <w:r>
        <w:t>совершение аморального проступка или противоправных деяний, несовместимого с членством в Родительском комитете.</w:t>
      </w:r>
    </w:p>
    <w:p w:rsidR="00E6405D" w:rsidRDefault="00E6405D" w:rsidP="00E6405D">
      <w:pPr>
        <w:ind w:left="720"/>
        <w:jc w:val="center"/>
      </w:pPr>
    </w:p>
    <w:p w:rsidR="00E6405D" w:rsidRDefault="00E6405D" w:rsidP="00E6405D">
      <w:pPr>
        <w:ind w:left="720"/>
        <w:jc w:val="center"/>
        <w:rPr>
          <w:b/>
        </w:rPr>
      </w:pPr>
      <w:r>
        <w:rPr>
          <w:b/>
        </w:rPr>
        <w:t xml:space="preserve">5. Состав и организация  деятельности родительского комитета </w:t>
      </w:r>
    </w:p>
    <w:p w:rsidR="00E6405D" w:rsidRDefault="00E6405D" w:rsidP="00E6405D">
      <w:pPr>
        <w:ind w:left="720"/>
        <w:jc w:val="center"/>
      </w:pPr>
    </w:p>
    <w:p w:rsidR="00E6405D" w:rsidRDefault="00E6405D" w:rsidP="00E6405D">
      <w:pPr>
        <w:ind w:left="540"/>
        <w:jc w:val="both"/>
      </w:pPr>
      <w:r>
        <w:t>5.1. Родительский комитет состоит из избираемых членов, представляющих родителей (законных представителей) обучающихся во всех отделениях Школы.</w:t>
      </w:r>
    </w:p>
    <w:p w:rsidR="00E6405D" w:rsidRDefault="00E6405D" w:rsidP="00E6405D">
      <w:pPr>
        <w:ind w:left="540"/>
        <w:jc w:val="both"/>
      </w:pPr>
      <w:r>
        <w:t>5.2. Для координации работы в состав Родительского комитета входит  заведующая по воспитательной работе  Школы.</w:t>
      </w:r>
    </w:p>
    <w:p w:rsidR="00E6405D" w:rsidRDefault="00E6405D" w:rsidP="00E6405D">
      <w:pPr>
        <w:ind w:left="540"/>
        <w:jc w:val="both"/>
      </w:pPr>
      <w:r>
        <w:t>5.3. Выборы родителей (законных представителей) обучающихся (далее – родителей) в Родительский комитет проводятся на общих собраниях родителей. На собрании родителей избирается секретарь собрания. Зав. по ВР ДМШ является председателем собрания. Члены Родительского комитета избираются открытым голосованием большинством голосов от присутствующих на собрании родителей по 1 человеку от каждого отделения ДМШ.</w:t>
      </w:r>
    </w:p>
    <w:p w:rsidR="00E6405D" w:rsidRDefault="00E6405D" w:rsidP="00E6405D">
      <w:pPr>
        <w:ind w:left="540"/>
        <w:jc w:val="both"/>
      </w:pPr>
      <w:r>
        <w:t>5.5. Члены Родительского комитета избираются сроком  на три года.</w:t>
      </w:r>
    </w:p>
    <w:p w:rsidR="00E6405D" w:rsidRDefault="00E6405D" w:rsidP="00E6405D">
      <w:pPr>
        <w:ind w:left="540"/>
        <w:jc w:val="both"/>
      </w:pPr>
      <w:r>
        <w:t xml:space="preserve">5.6. Членами Родительского комитета не могут быть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w:t>
      </w:r>
      <w:proofErr w:type="gramStart"/>
      <w:r>
        <w:t>лица</w:t>
      </w:r>
      <w:proofErr w:type="gramEnd"/>
      <w:r>
        <w:t xml:space="preserve"> имеющие неснятую или непогашенную судимость за умышленные тяжкие или особо тяжкие преступления, предусмотренные Уголовным кодексом Российской Федерации.</w:t>
      </w:r>
    </w:p>
    <w:p w:rsidR="00E6405D" w:rsidRDefault="00E6405D" w:rsidP="00E6405D">
      <w:pPr>
        <w:ind w:left="540"/>
        <w:jc w:val="both"/>
      </w:pPr>
      <w:r>
        <w:t>5.5.  На первом заседании Родительского комитета избираются председатель и секретарь. Председатель и секретарь избираются голосованием из числа членов Родительского комитета большинством голосов.</w:t>
      </w:r>
    </w:p>
    <w:p w:rsidR="00E6405D" w:rsidRDefault="00E6405D" w:rsidP="00E6405D">
      <w:pPr>
        <w:ind w:left="540"/>
        <w:jc w:val="both"/>
      </w:pPr>
      <w:r>
        <w:t>5.6.  Родительский комитет работает в соответствии с регламентом и планом работы.</w:t>
      </w:r>
    </w:p>
    <w:p w:rsidR="00E6405D" w:rsidRDefault="00E6405D" w:rsidP="00E6405D">
      <w:pPr>
        <w:ind w:left="540"/>
        <w:jc w:val="both"/>
      </w:pPr>
      <w:r>
        <w:lastRenderedPageBreak/>
        <w:t>5.7. Председатель Родительского комитета организует и планирует его работу, созывает заседания Родительского комитета и председательствует на них, организует на заседании ведение протокола.</w:t>
      </w:r>
    </w:p>
    <w:p w:rsidR="00E6405D" w:rsidRDefault="00E6405D" w:rsidP="00E6405D">
      <w:pPr>
        <w:ind w:left="540"/>
        <w:jc w:val="both"/>
      </w:pPr>
      <w:r>
        <w:t>5.8. Секретарь обеспечивает протоколирование заседаний Родительского комитета, ведение документации, подготовку заседаний.</w:t>
      </w:r>
    </w:p>
    <w:p w:rsidR="00E6405D" w:rsidRDefault="00E6405D" w:rsidP="00E6405D">
      <w:pPr>
        <w:ind w:left="540"/>
        <w:jc w:val="both"/>
      </w:pPr>
      <w:r>
        <w:t>5.9. Заседания Родительского комитета проводятся по мере необходимости, но не реже 1 раза в три месяца, а также по инициативе председателя или по требованию руководителя ДМШ, членов Родительского комитета.</w:t>
      </w:r>
    </w:p>
    <w:p w:rsidR="00E6405D" w:rsidRDefault="00E6405D" w:rsidP="00E6405D">
      <w:pPr>
        <w:ind w:left="540"/>
        <w:jc w:val="both"/>
      </w:pPr>
      <w:r>
        <w:t>5.10.  Заседание Родительского комитета правомочно, если на нем присутствуют не менее половины от числа членов персонального состава Родительского комитета.</w:t>
      </w:r>
    </w:p>
    <w:p w:rsidR="00E6405D" w:rsidRDefault="00E6405D" w:rsidP="00E6405D">
      <w:pPr>
        <w:ind w:left="540"/>
        <w:jc w:val="both"/>
      </w:pPr>
      <w:r>
        <w:t>5.11.  Решения Родительского комитета, как правило, принимаются большинством голосов членов Родительского комитета, присутствующих на заседании, при открытом голосовании и оформляются протоколом.</w:t>
      </w:r>
    </w:p>
    <w:p w:rsidR="00E6405D" w:rsidRDefault="00E6405D" w:rsidP="00E6405D">
      <w:pPr>
        <w:ind w:left="540"/>
        <w:jc w:val="both"/>
      </w:pPr>
      <w:r>
        <w:t>5.12. Родительский комитет отчитывается перед общешкольным родительским собранием  о проделанной работе не реже одного раза в год.</w:t>
      </w:r>
    </w:p>
    <w:p w:rsidR="00E6405D" w:rsidRDefault="00E6405D" w:rsidP="00E6405D">
      <w:pPr>
        <w:ind w:left="540"/>
        <w:jc w:val="both"/>
      </w:pPr>
      <w:r>
        <w:t xml:space="preserve">5.13. Переписка  Комитета по вопросам, относящимся к его компетенции, ведется от имени ДМШ, документы подписывает директор ДМШ и председатель Комитета. </w:t>
      </w:r>
    </w:p>
    <w:p w:rsidR="00E6405D" w:rsidRDefault="00E6405D" w:rsidP="00E6405D">
      <w:pPr>
        <w:ind w:left="540"/>
        <w:jc w:val="both"/>
      </w:pPr>
      <w:r>
        <w:t xml:space="preserve"> </w:t>
      </w:r>
    </w:p>
    <w:p w:rsidR="00E6405D" w:rsidRDefault="00E6405D" w:rsidP="00E6405D">
      <w:pPr>
        <w:ind w:left="540"/>
        <w:jc w:val="both"/>
      </w:pPr>
    </w:p>
    <w:p w:rsidR="00CF0E3F" w:rsidRDefault="00CF0E3F"/>
    <w:sectPr w:rsidR="00CF0E3F" w:rsidSect="00CF0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40128"/>
    <w:multiLevelType w:val="multilevel"/>
    <w:tmpl w:val="C8305018"/>
    <w:lvl w:ilvl="0">
      <w:start w:val="1"/>
      <w:numFmt w:val="decimal"/>
      <w:lvlText w:val="%1."/>
      <w:lvlJc w:val="left"/>
      <w:pPr>
        <w:tabs>
          <w:tab w:val="num" w:pos="720"/>
        </w:tabs>
        <w:ind w:left="720" w:hanging="360"/>
      </w:pPr>
    </w:lvl>
    <w:lvl w:ilvl="1">
      <w:start w:val="1"/>
      <w:numFmt w:val="decimal"/>
      <w:isLgl/>
      <w:lvlText w:val="%1.%2."/>
      <w:lvlJc w:val="left"/>
      <w:pPr>
        <w:tabs>
          <w:tab w:val="num" w:pos="960"/>
        </w:tabs>
        <w:ind w:left="96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340"/>
        </w:tabs>
        <w:ind w:left="234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060"/>
        </w:tabs>
        <w:ind w:left="3060" w:hanging="1440"/>
      </w:pPr>
    </w:lvl>
    <w:lvl w:ilvl="8">
      <w:start w:val="1"/>
      <w:numFmt w:val="decimal"/>
      <w:isLgl/>
      <w:lvlText w:val="%1.%2.%3.%4.%5.%6.%7.%8.%9."/>
      <w:lvlJc w:val="left"/>
      <w:pPr>
        <w:tabs>
          <w:tab w:val="num" w:pos="3600"/>
        </w:tabs>
        <w:ind w:left="36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6405D"/>
    <w:rsid w:val="00CF0E3F"/>
    <w:rsid w:val="00E64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2012-09-18T03:05:00Z</dcterms:created>
  <dcterms:modified xsi:type="dcterms:W3CDTF">2012-09-18T03:05:00Z</dcterms:modified>
</cp:coreProperties>
</file>