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7D4" w:rsidRPr="002200E6" w:rsidRDefault="007957D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200E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Введение</w:t>
      </w:r>
      <w:r w:rsidRPr="002200E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200E6" w:rsidRPr="002200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2200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…Твёрдо убеждён, что есть качества души, без которых человек не может стать настоящим воспитателем, и среди этих качеств на первом месте – умение проникнуть в духовный мир ребёнка</w:t>
      </w:r>
      <w:r w:rsidR="002200E6" w:rsidRPr="002200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2200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2200E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2200E6" w:rsidRPr="002200E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                                                                          </w:t>
      </w:r>
      <w:r w:rsidRPr="002200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Сухомлинский В.А.</w:t>
      </w:r>
      <w:r w:rsidR="002200E6" w:rsidRPr="002200E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200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Проходит лето. Взрослые начинают задумываться, стоит ли отдавать ребёнка в дошкольное учреждение или продолжать воспитывать его дома. С одной стороны, необходимо общество сверстников, кроме того, в детском саду работают сп</w:t>
      </w:r>
      <w:r w:rsidR="002200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ециально обученные педагоги, но</w:t>
      </w:r>
      <w:r w:rsidRPr="002200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другой стороны, настораживают советы окружающих не торопиться с окончательным решением этой проблемы, подождать, когда малыш подрастёт, окрепнет, наберётся сил.</w:t>
      </w:r>
      <w:r w:rsidRPr="002200E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2200E6" w:rsidRPr="002200E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200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Почему одни дети ведут себя спокойно, а другие неутешно плачут, как только закрывается дверь за мамой? Почему некоторые дети при поступлении в детский сад отказываются играть, не вступая в контакт с воспитателем, долго не могут освоиться в группе, а другие с первых дней чувствуют себя «как рыба в воде»? </w:t>
      </w:r>
      <w:proofErr w:type="gramStart"/>
      <w:r w:rsidRPr="002200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Отрыв от дома и близких, встреча с новыми взрослыми, незнакомыми себе подобными могут стать для ребёнка психической травмой.</w:t>
      </w:r>
      <w:proofErr w:type="gramEnd"/>
      <w:r w:rsidRPr="002200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Малыш может это воспринять как отчуждение, лишение родительской любви, внимания и защиты. Очень важно, чтобы этот переход был плавным, мягким, </w:t>
      </w:r>
      <w:proofErr w:type="spellStart"/>
      <w:r w:rsidRPr="002200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безтравматичным</w:t>
      </w:r>
      <w:proofErr w:type="spellEnd"/>
      <w:r w:rsidRPr="002200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Много здесь зависит от педагогов, берущих на себя ответственность за помощь родителям в психологическом и физическом развитии их ребёнка, за его душевный комфорт, радостное восприятие его нового образа жизни. Необходимо понять, выяснить причины этих различий, понять интересы, стремления каждого поступающего в детский сад малыша, или, говоря словами В.А. Сухомлинского, «проникнуть в духовный мир ребёнка», чтобы правильно и эффективно организовать процесс адаптации в условиях детского учреждения.</w:t>
      </w:r>
    </w:p>
    <w:p w:rsidR="009D7B03" w:rsidRDefault="007957D4" w:rsidP="007957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200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I. Понятие и виды адаптации</w:t>
      </w:r>
      <w:r w:rsidRPr="00220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20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200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Традиционно под адаптацией понимается процесс вхождения человека в новую для него среду и приспособление к её условиям. Это универсальное явление всего живого, которое можно наблюдать как в растительном, так и в животном мире. Адаптация является активным процессом, приводящим или к позитивным или негативным результатам.</w:t>
      </w:r>
      <w:r w:rsidR="009D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200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животные, и человек приспосабливается к той или иной среде обитания: рыбы – к воде, птицы – к воздуху. Человек к существованию в определённых климатогеографических условиях. Это </w:t>
      </w:r>
      <w:r w:rsidRPr="009D7B0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биологический вид адаптации</w:t>
      </w:r>
      <w:r w:rsidRPr="002200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– </w:t>
      </w:r>
      <w:r w:rsidRPr="002200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человек приспосабливается к внешней естественной среде, климату, </w:t>
      </w:r>
      <w:r w:rsidRPr="002200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температуре, неблагоприятной бактериальной среде, к растениям, животным. Само рождение человека – яркое проявление биологической адаптации организма. Переход из условий внутриутробного существования к </w:t>
      </w:r>
      <w:proofErr w:type="spellStart"/>
      <w:r w:rsidRPr="002200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внеутробному</w:t>
      </w:r>
      <w:proofErr w:type="spellEnd"/>
      <w:r w:rsidRPr="002200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требует конкретной перестройки в деятельности всех основных систем: кровообращения, дыхания, пищеварения, т.е. должен быть сформирован соответствующий врожденный уровень готовности всех адаптационных механизмов. </w:t>
      </w:r>
      <w:r w:rsidR="009D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200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Так же, как и другие функциональные системы, система адаптационных механизмов продолжает своё созревание и совершенствование в течение последующего развития. И в отличие от животных, человек должен </w:t>
      </w:r>
      <w:proofErr w:type="gramStart"/>
      <w:r w:rsidRPr="002200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обладать способностью приспосабливаться</w:t>
      </w:r>
      <w:proofErr w:type="gramEnd"/>
      <w:r w:rsidRPr="002200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к социальным условиям, поскольку любая социальная среда требует от него адекватных форм поведения. Уже после рождения у ребёнка формируется возможность к социальной адаптации (по мере того как он усваивает социальные формы поведения и расширяются рамки социальных условий его жизни). </w:t>
      </w:r>
      <w:r w:rsidR="009D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200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Свойство приспособления создает условия для наиболее оптимального существования организма. Так называемая </w:t>
      </w:r>
      <w:r w:rsidRPr="009D7B0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физиологическая адаптация</w:t>
      </w:r>
      <w:r w:rsidRPr="002200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– </w:t>
      </w:r>
      <w:r w:rsidRPr="002200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реакции, наиболее полно отвечающая потребностям данной ситуации. Это происходит вместе с формированием всей функциональной системы высшей нервной деятельности и психики ребёнка и тесно связано с возникновением поведенческих реакций, диктуемых требованиями семейной среды.</w:t>
      </w:r>
      <w:r w:rsidR="009D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200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требования меняются, ребёнок попадает в трудное положение, ему надо привести привычные формы поведения в соответствие с новыми условиями жизни. При этом возникает состояние, обозначаемое как </w:t>
      </w:r>
      <w:r w:rsidRPr="009D7B0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напряжённая адаптация.</w:t>
      </w:r>
      <w:r w:rsidRPr="002200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Такие обстоятельства требуют определённого напряжения системы адаптационных механизмов. Если в результате такого напряжения совершается желаемая перестройка, формируется состояние физиологической адаптации нового качества. Если же адаптационные возможности организма превышаются, то функциональные системы начинают работать в неблагоприятных режимах. Это вид </w:t>
      </w:r>
      <w:r w:rsidRPr="009D7B0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патологической адаптации.</w:t>
      </w:r>
      <w:r w:rsidRPr="002200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2200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 превышении возможностей системы адаптационных механизмов возникает реакция, называемая стрессом.</w:t>
      </w:r>
      <w:r w:rsidRPr="00220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200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Функциональные возможности системы адаптационных механизмов определяются несколькими факторами.</w:t>
      </w:r>
      <w:r w:rsidR="009D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200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Pr="002200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 . </w:t>
      </w:r>
      <w:r w:rsidRPr="009D7B0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Состояние здоровья и уровень развития ребёнк</w:t>
      </w:r>
      <w:r w:rsidR="009D7B03" w:rsidRPr="009D7B0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а</w:t>
      </w:r>
      <w:r w:rsidRPr="009D7B0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.</w:t>
      </w:r>
      <w:r w:rsidRPr="002200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2200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Здоровый хорошо развитый ребёнок обладает большей функциональной активностью всех систем организма, в том числе и системы адаптационных механизмов. Он легче справляется с любыми трудностями.</w:t>
      </w:r>
      <w:r w:rsidR="009D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200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2. </w:t>
      </w:r>
      <w:r w:rsidRPr="002200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9D7B0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Факторы риска биологического и социального анализа.</w:t>
      </w:r>
      <w:r w:rsidRPr="002200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2200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 биологическим факторам относятся заболевания матери во время беременности, наследственные заболевания, вредные привычки, патологии родов. </w:t>
      </w:r>
      <w:r w:rsidR="009D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200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Для функциональных возможностей адаптационных механизмов имеет значение неблагоприятное влияние социальной среды. </w:t>
      </w:r>
      <w:proofErr w:type="gramStart"/>
      <w:r w:rsidRPr="002200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Так, уже сразу после </w:t>
      </w:r>
      <w:r w:rsidRPr="002200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рождения ребенка оно выражается в том, что малышу не обеспечиваются правильный режим, достаточный дневной сон, правильная организация бодрствования и т. д.</w:t>
      </w:r>
      <w:r w:rsidR="002200E6" w:rsidRPr="002200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2200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Это приводит к хроническому утомлению, задержке нервно-психического развития, у ребенка не формируются те навыки и личностные качества, которые соответствуют возрасту, нарушается нормальный ход формирования социальных потребностей.</w:t>
      </w:r>
      <w:r w:rsidR="009D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200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</w:t>
      </w:r>
      <w:proofErr w:type="gramEnd"/>
      <w:r w:rsidRPr="002200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9D7B0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Возрастные особенности появления и закрепления разных форм социального поведения</w:t>
      </w:r>
      <w:r w:rsidRPr="009D7B0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 </w:t>
      </w:r>
      <w:r w:rsidRPr="002200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определяют характер реакций ребенка. При необходимости эти формы поведения ему приходится менять. В результате воздействия взрослых и собственной активности у него вырабатываются соответствующие поведенческие реакции, адекватные созданной для него среде. </w:t>
      </w:r>
      <w:r w:rsidR="009D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200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Для совершенствования системы адаптационных механизмов имеет значение </w:t>
      </w:r>
      <w:r w:rsidRPr="009D7B0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уровень адаптационных возможностей организма</w:t>
      </w:r>
      <w:r w:rsidRPr="002200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 перестройке форм поведения в зависимости от изменяющихся социальных условий. Это качество не формируется само по себе – оно требует определённой тренировки, которая с возрастом усложняется, однако не следует превышать возрастных возможностей. Это умение формируется параллельно с развитием психики.</w:t>
      </w:r>
      <w:r w:rsidR="009D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200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Период привыкания ребенка к новым социальным условиям делится на три этапа.</w:t>
      </w:r>
      <w:r w:rsidR="009D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200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Pr="002200E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 </w:t>
      </w:r>
      <w:r w:rsidRPr="002200E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 Острый период,</w:t>
      </w:r>
      <w:r w:rsidRPr="002200E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 </w:t>
      </w:r>
      <w:r w:rsidRPr="002200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или </w:t>
      </w:r>
      <w:r w:rsidRPr="002200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период </w:t>
      </w:r>
      <w:proofErr w:type="spellStart"/>
      <w:r w:rsidRPr="002200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дезадаптации</w:t>
      </w:r>
      <w:proofErr w:type="spellEnd"/>
      <w:r w:rsidRPr="002200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</w:t>
      </w:r>
      <w:r w:rsidRPr="002200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когда имеется более или менее выраженное рассогласование между привычными поведенческими стереотипами и требованиями новой </w:t>
      </w:r>
      <w:proofErr w:type="spellStart"/>
      <w:r w:rsidRPr="002200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микросоциальной</w:t>
      </w:r>
      <w:proofErr w:type="spellEnd"/>
      <w:r w:rsidRPr="002200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среды. В это время наиболее выражены изменения во взаимоотношениях </w:t>
      </w:r>
      <w:proofErr w:type="gramStart"/>
      <w:r w:rsidRPr="002200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</w:t>
      </w:r>
      <w:proofErr w:type="gramEnd"/>
      <w:r w:rsidRPr="002200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взрослыми и сверстниками, в речевой активности, игре, имеются изменения в деятельности нервной системы.</w:t>
      </w:r>
      <w:r w:rsidR="009D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200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2. </w:t>
      </w:r>
      <w:r w:rsidRPr="002200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2200E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Подострый период,</w:t>
      </w:r>
      <w:r w:rsidRPr="002200E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 </w:t>
      </w:r>
      <w:r w:rsidRPr="002200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или </w:t>
      </w:r>
      <w:r w:rsidRPr="002200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адаптация,</w:t>
      </w:r>
      <w:r w:rsidRPr="002200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когда ребенок активно осваивает новую среду, вырабатывая соответствующие ей формы поведения. В это время постепенно уменьшаются изменения в деятельности разных систем. Это происходит не синхронно. Прежде </w:t>
      </w:r>
      <w:proofErr w:type="gramStart"/>
      <w:r w:rsidRPr="002200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всего</w:t>
      </w:r>
      <w:proofErr w:type="gramEnd"/>
      <w:r w:rsidRPr="002200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нормализуется аппетит (в течение 10-15 дней), но продолжительны нарушения сна и эмоционального состояния, медленнее развиваются игра и речевая активность (40-60 дней).</w:t>
      </w:r>
      <w:r w:rsidR="009D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200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Pr="002200E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 </w:t>
      </w:r>
      <w:r w:rsidRPr="002200E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Период компенсации</w:t>
      </w:r>
      <w:r w:rsidRPr="002200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или </w:t>
      </w:r>
      <w:proofErr w:type="spellStart"/>
      <w:r w:rsidRPr="002200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адаптированности</w:t>
      </w:r>
      <w:proofErr w:type="spellEnd"/>
      <w:r w:rsidRPr="002200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к</w:t>
      </w:r>
      <w:r w:rsidRPr="002200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данным социальным условиям, когда нормализуются все регистрируемые показатели. </w:t>
      </w:r>
      <w:r w:rsidR="009D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200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Характер и особенности течения первых двух периодов позволили классифицировать адаптацию по степени тяжести: </w:t>
      </w:r>
      <w:r w:rsidRPr="002200E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легкая, средней тяжести</w:t>
      </w:r>
      <w:r w:rsidRPr="002200E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 и </w:t>
      </w:r>
      <w:r w:rsidRPr="002200E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тяжелая.</w:t>
      </w:r>
      <w:r w:rsidRPr="002200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2200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 этом для детей раннего и дошкольного возраста основными параметрами установления тяжести течения адаптационного периода являются сроки нормализации поведения, частота и длительность острых заболеваний, проявление невротических реакций.</w:t>
      </w:r>
    </w:p>
    <w:p w:rsidR="007957D4" w:rsidRPr="009D7B03" w:rsidRDefault="007957D4" w:rsidP="007957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20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200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II. Степени адаптации</w:t>
      </w:r>
      <w:r w:rsidRPr="00220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200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Длительность периода адаптации зависит от многих причин:</w:t>
      </w:r>
      <w:proofErr w:type="gramStart"/>
      <w:r w:rsidRPr="00220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200E6" w:rsidRPr="00220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220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особенностей высшей нервной </w:t>
      </w:r>
      <w:r w:rsidR="002200E6" w:rsidRPr="00220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и возраста ребёнка</w:t>
      </w:r>
    </w:p>
    <w:p w:rsidR="007109C9" w:rsidRDefault="002200E6" w:rsidP="007109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 w:rsidR="007957D4" w:rsidRPr="00220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наличия или отсутствия предшествующей</w:t>
      </w:r>
      <w:r w:rsidRPr="00220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тренировки его нервной системы</w:t>
      </w:r>
    </w:p>
    <w:p w:rsidR="007957D4" w:rsidRPr="002200E6" w:rsidRDefault="002200E6" w:rsidP="007109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-От состояния здоровья</w:t>
      </w:r>
    </w:p>
    <w:p w:rsidR="007957D4" w:rsidRPr="002200E6" w:rsidRDefault="002200E6" w:rsidP="007109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957D4" w:rsidRPr="00220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резкого контраста между обстановкой, в которой ребёнок привык находиться дома, и той, в которой</w:t>
      </w:r>
      <w:r w:rsidRPr="00220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находится в детском учреждении</w:t>
      </w:r>
    </w:p>
    <w:p w:rsidR="007109C9" w:rsidRDefault="002200E6" w:rsidP="007109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957D4" w:rsidRPr="00220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710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разницы в методах воспитания.</w:t>
      </w:r>
    </w:p>
    <w:p w:rsidR="007109C9" w:rsidRDefault="007957D4" w:rsidP="007957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0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Основными критериями установления тяжести течения адаптационного периода являются сроки нормализации поведения, частота и длительность острых заболеваний, проявление невротических реакций, главные антропометрические показатели физического развития.</w:t>
      </w:r>
      <w:r w:rsidR="00710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200E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1.</w:t>
      </w:r>
      <w:r w:rsidRPr="002200E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 Лёгкая степень адаптации</w:t>
      </w:r>
      <w:r w:rsidRPr="002200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2200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Поведение детей раннего возраста нормализуется в течение месяца, у дошкольников – за 10 - 15 дней. Отмечается незначительное снижение аппетита: в течение 10 дней объем съедаемой ребёнком пищи достигает возрастной нормы, сон налаживается в течение 20 – 30 дней (иногда и раньше). Взаимоотношения </w:t>
      </w:r>
      <w:proofErr w:type="gramStart"/>
      <w:r w:rsidRPr="002200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</w:t>
      </w:r>
      <w:proofErr w:type="gramEnd"/>
      <w:r w:rsidRPr="002200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взрослыми почти не нарушаются, двигательная активность не снижается, функциональные изменения едва выражены и нормализуются в течение 2 - 4 недель. В период легкой адаптации заболеваний не возникает.</w:t>
      </w:r>
      <w:r w:rsidR="00710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200E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2.</w:t>
      </w:r>
      <w:r w:rsidRPr="002200E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 Адаптация средней тяжести</w:t>
      </w:r>
      <w:r w:rsidRPr="00220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200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Нарушения в поведении ребенка выражены более ярко и являются длительными. Нарушения сна и аппетита нормализуются не раньше, чем через 20-40 дней. Период угнетения ориентировочной активности длится в среднем 20 дней, речевая активность восстанавливается на 30-40 день, эмоциональное состояние неустойчиво в течение месяца, отмечается значительное снижение двигательной активности на протяжении 30-35 дней. В это время взаимоотношения </w:t>
      </w:r>
      <w:proofErr w:type="gramStart"/>
      <w:r w:rsidRPr="002200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</w:t>
      </w:r>
      <w:proofErr w:type="gramEnd"/>
      <w:r w:rsidRPr="002200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взрослыми не нарушаются. Все функциональные изменения выражены отчетливо, особенно в дни, предшествующие заболеванию, которое при этой форме адаптации возникает в виде острой респираторной инфекции, протекающей без осложнений.</w:t>
      </w:r>
    </w:p>
    <w:p w:rsidR="007109C9" w:rsidRDefault="007957D4" w:rsidP="007957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200E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3.</w:t>
      </w:r>
      <w:r w:rsidRPr="002200E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 Тяжелая степень адаптации</w:t>
      </w:r>
      <w:r w:rsidRPr="00220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200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Данная степень характеризуется значительной длительностью (от 2 до 6 и больше месяцев) и тяжестью ее проявлений. Число таких детей относительно невелико (8-9%), и они требуют особого внимания. Эта форма адаптации может протекать в двух вариантах, каждый из которых имеет свои признаки.</w:t>
      </w:r>
      <w:r w:rsidRPr="00220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200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 </w:t>
      </w:r>
      <w:r w:rsidRPr="002200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первом варианте</w:t>
      </w:r>
      <w:r w:rsidRPr="002200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ребенок начинает повторно болеть, что неблагоприятно отражается на состоянии реактивности его организма, общем соматическом статусе, показателях физического и нервно-психического развития. Этот вид тяжелой адаптации "чаще встречается у детей 1,5-2 лет жизни, имеющих в анамнезе отклонения в здоровье вследствие токсикоза </w:t>
      </w:r>
      <w:r w:rsidRPr="002200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беременности у матери, осложнений в родах, заболевания периода новорожденности и т. д.</w:t>
      </w:r>
      <w:r w:rsidRPr="00220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200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Второй вариант</w:t>
      </w:r>
      <w:r w:rsidRPr="002200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тяжелой адаптации характеризуется длительностью и тяжестью проявлений неадекватного поведения, граничащего с невротическими состояниями. Наблюдается длительное снижение аппетита (его восстановление начинается не раньше, чем на третьей неделе, иногда и позже). В некоторых случаях при приеме пищи проявляется стойкая анорексия или даже невротическая рвота. Длительно (в течение 30-40 дней) нарушается сон (чуткий, укороченный). Ребёнок медленно засыпает, пробуждаясь, плачет. Снижена ориентировочная деятельность.</w:t>
      </w:r>
      <w:r w:rsidRPr="00220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200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Как правило, эти дети часто болеющие, из семей с </w:t>
      </w:r>
      <w:proofErr w:type="spellStart"/>
      <w:r w:rsidRPr="002200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гиперопекой</w:t>
      </w:r>
      <w:proofErr w:type="spellEnd"/>
      <w:r w:rsidRPr="002200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 стороны взрослых, заласканные, занимающие центральное место в семье. </w:t>
      </w:r>
      <w:r w:rsidR="002200E6" w:rsidRPr="002200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Они упорно избегают контактов с</w:t>
      </w:r>
      <w:r w:rsidRPr="002200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 сверстниками, проявляют к ним агрессию или стр</w:t>
      </w:r>
      <w:r w:rsidR="002200E6" w:rsidRPr="002200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емятся к уединению. Отношение к</w:t>
      </w:r>
      <w:r w:rsidRPr="002200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взрослым избирательно. Эмоциональное состояние длительно нарушено. Резко снижена речевая и двигательная активность. Нервно-психическое развитие отстает от исходного на 2-3 квартала. Замедляется рост и прибавка в весе.</w:t>
      </w:r>
      <w:r w:rsidRPr="00220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200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Адаптационный период считается законченным, если ребёнок с аппетитом ест, быстро засыпает, и вовремя просыпается в бодром настроении, играет со сверстниками или один.</w:t>
      </w:r>
    </w:p>
    <w:p w:rsidR="007109C9" w:rsidRDefault="007957D4" w:rsidP="007957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0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20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200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 Психологические особенности детей дошкольного возраста в период адаптации </w:t>
      </w:r>
      <w:r w:rsidRPr="00220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Изменение образа жизни ребёнка приводит, в первую очередь, к нарушению его эмоционального состояния, что проявляется в напряженности, беспокойстве или заторможенности. Ребёнок много плачет, стремится к эмоциональному кон</w:t>
      </w:r>
      <w:r w:rsidR="00710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такту </w:t>
      </w:r>
      <w:proofErr w:type="gramStart"/>
      <w:r w:rsidR="00710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="00710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 или наоборот</w:t>
      </w:r>
      <w:r w:rsidRPr="00220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раздражённо сторонится их и сверстников.</w:t>
      </w:r>
      <w:r w:rsidRPr="00220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Эмоциональное неблагополучие сказывается на сне, аппетите. Разлука и встреча с родными подчас протекают бурно, экзальтированно. Снижается интерес к предметному миру, игрушкам, окружающему. Падает уровень речевой активности, сокращается словарный запас, новые слова усваиваются с трудом. Общее подавленное состояние в совокупности с тем, что ребёнок попадает в окружение сверстников и подвергается риску инфицирования чужой вирусной флорой, нарушает активность организма, приводит к частым заболеваниям. </w:t>
      </w:r>
      <w:r w:rsidRPr="00220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 всё представляет ребёнка в период адаптации.</w:t>
      </w:r>
    </w:p>
    <w:p w:rsidR="007957D4" w:rsidRPr="007109C9" w:rsidRDefault="007957D4" w:rsidP="007957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200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IV. Деятельность воспитателя в адаптационный период детей </w:t>
      </w:r>
      <w:r w:rsidRPr="00220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Процесс адаптации ребёнка, во многом зависит от того, как сумеет воспитатель понять нужды, интересы, наклонности ребёнка, своевременно снять эмоциональное напряжение, согласовать методику проведения режимных процессов с семьей.</w:t>
      </w:r>
      <w:r w:rsidRPr="00220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20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  <w:t>Для оптимизации процесса адаптации воспитатель может использовать следующее:</w:t>
      </w:r>
    </w:p>
    <w:p w:rsidR="007957D4" w:rsidRPr="002200E6" w:rsidRDefault="002200E6" w:rsidP="007957D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957D4" w:rsidRPr="00220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Беседы с родителями </w:t>
      </w:r>
    </w:p>
    <w:p w:rsidR="007957D4" w:rsidRPr="002200E6" w:rsidRDefault="002200E6" w:rsidP="007957D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957D4" w:rsidRPr="00220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Наблюдение за ребёнком </w:t>
      </w:r>
    </w:p>
    <w:p w:rsidR="007957D4" w:rsidRPr="002200E6" w:rsidRDefault="002200E6" w:rsidP="007957D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957D4" w:rsidRPr="00220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Развивающие игры </w:t>
      </w:r>
    </w:p>
    <w:p w:rsidR="007957D4" w:rsidRPr="002200E6" w:rsidRDefault="002200E6" w:rsidP="007957D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957D4" w:rsidRPr="00220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Анкетирование </w:t>
      </w:r>
    </w:p>
    <w:p w:rsidR="007957D4" w:rsidRPr="002200E6" w:rsidRDefault="007957D4" w:rsidP="007957D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ребёнке воспитатель получает в процессе беседы с родителями, а так же в ходе наблюдения за ребёнком в первые дни его пребывания. Уже в процессе первых наблюдений воспитатель может получить важную информацию о степени «</w:t>
      </w:r>
      <w:proofErr w:type="spellStart"/>
      <w:r w:rsidRPr="00220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проблемности</w:t>
      </w:r>
      <w:proofErr w:type="spellEnd"/>
      <w:r w:rsidRPr="00220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ребенка, его темпераменте, интересах, особенностях общения </w:t>
      </w:r>
      <w:proofErr w:type="gramStart"/>
      <w:r w:rsidRPr="00220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220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</w:t>
      </w:r>
      <w:r w:rsidR="00424258" w:rsidRPr="00220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лыми и со сверстниками и т.п. </w:t>
      </w:r>
      <w:r w:rsidR="00424258" w:rsidRPr="00220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20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 наибольшее внимание следует уделить особенностям протекания процесса адаптации. Для этого на каждого ребёнка ведётся индивидуальный адаптационный лист, в котором ежедневно фиксируются результаты наблюдения з</w:t>
      </w:r>
      <w:r w:rsidR="00424258" w:rsidRPr="00220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ним по выделенным критериям.</w:t>
      </w:r>
      <w:r w:rsidR="00424258" w:rsidRPr="00220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20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Ведение адаптационных листов позволяет отследить особенности привыкания ребёнка к дошкольному образовательному учреждению и наметить ряд профилактических и, при необходимости, коррекционных мероприятий для облег</w:t>
      </w:r>
      <w:r w:rsidR="00424258" w:rsidRPr="00220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чения адаптационного синдрома.</w:t>
      </w:r>
      <w:r w:rsidR="00424258" w:rsidRPr="00220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20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в ходе бесед важно, чтобы воспитатель установил контакт с родителями, помог снять тревогу за ребёнка, информировал бы о протекании адаптационного периода, ориентиров</w:t>
      </w:r>
      <w:r w:rsidR="00424258" w:rsidRPr="00220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 на активное взаимодействие.</w:t>
      </w:r>
      <w:r w:rsidR="00424258" w:rsidRPr="00220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20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отношению к детям, нуждающимся в тесном контакте с близкими людьми, работа с семьей должна б</w:t>
      </w:r>
      <w:r w:rsidR="00424258" w:rsidRPr="00220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ыть более глубокой и объемной.</w:t>
      </w:r>
      <w:r w:rsidR="00424258" w:rsidRPr="00220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20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мероприятия должны осуществляться с учетом особенностей привыкания ребёнка к дошкольному</w:t>
      </w:r>
      <w:r w:rsidR="00424258" w:rsidRPr="00220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образовательному учреждению.</w:t>
      </w:r>
      <w:r w:rsidR="00424258" w:rsidRPr="00220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20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адаптации ребёнка к дошкольному образовательному учреждению воспитателям рекомендуется:</w:t>
      </w:r>
    </w:p>
    <w:p w:rsidR="00424258" w:rsidRPr="002200E6" w:rsidRDefault="00FE295C" w:rsidP="0042425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957D4" w:rsidRPr="00220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элементы телесной терапии (брать ребенка н</w:t>
      </w:r>
      <w:r w:rsidR="00424258" w:rsidRPr="00220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руки, обнимать, поглаживать);</w:t>
      </w:r>
    </w:p>
    <w:p w:rsidR="007957D4" w:rsidRPr="002200E6" w:rsidRDefault="00FE295C" w:rsidP="0042425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957D4" w:rsidRPr="00220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рекомендации врача подвешивать над кроваткой возбуждённого ребёнка мешочки с успокаивающими сборами трав;</w:t>
      </w:r>
    </w:p>
    <w:p w:rsidR="00424258" w:rsidRPr="002200E6" w:rsidRDefault="00FE295C" w:rsidP="0042425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957D4" w:rsidRPr="00220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Предлагать ребёнку ложиться в постель с мягкой игрушкой;</w:t>
      </w:r>
    </w:p>
    <w:p w:rsidR="00424258" w:rsidRPr="002200E6" w:rsidRDefault="00FE295C" w:rsidP="0042425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957D4" w:rsidRPr="00220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Рассказывать сказк</w:t>
      </w:r>
      <w:r w:rsidR="00424258" w:rsidRPr="00220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петь колыбельные перед сном;</w:t>
      </w:r>
    </w:p>
    <w:p w:rsidR="007957D4" w:rsidRPr="002200E6" w:rsidRDefault="00FE295C" w:rsidP="0042425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957D4" w:rsidRPr="00220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игровые методы взаимодействия с ребёнком</w:t>
      </w:r>
      <w:proofErr w:type="gramStart"/>
      <w:r w:rsidR="007957D4" w:rsidRPr="00220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</w:t>
      </w:r>
      <w:proofErr w:type="gramEnd"/>
    </w:p>
    <w:p w:rsidR="00424258" w:rsidRPr="002200E6" w:rsidRDefault="00FE295C" w:rsidP="0042425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 w:rsidR="007957D4" w:rsidRPr="00220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у ребёнка положительную установку на</w:t>
      </w:r>
      <w:r w:rsidR="00424258" w:rsidRPr="00220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предстоящие режимные процессы.</w:t>
      </w:r>
    </w:p>
    <w:p w:rsidR="008344D5" w:rsidRDefault="007957D4" w:rsidP="0042425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система работы поможет ребёнку легче адаптироваться к условиям дошкольного образовательного учреждения, укрепит резервные возможности детского организма, будет способствовать процессу ран</w:t>
      </w:r>
      <w:r w:rsidR="00424258" w:rsidRPr="00220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ней социализации.</w:t>
      </w:r>
    </w:p>
    <w:p w:rsidR="008344D5" w:rsidRDefault="00424258" w:rsidP="0042425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957D4" w:rsidRPr="002200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Заключение</w:t>
      </w:r>
      <w:r w:rsidRPr="00220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957D4" w:rsidRPr="00220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 стремятся к тому, чтобы ребёнок справился с трудностями привыкания к новой среде на уровне легкой адаптации</w:t>
      </w:r>
      <w:r w:rsidR="00FE295C" w:rsidRPr="00220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7957D4" w:rsidRPr="00220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всячески предупреждают и не допускают проявлений тяжелой адаптации. Поэтому необходима такая организация жизни ребёнка в дошкольном образовательном учреждении, которая приводила бы к наиболее адекватному, почти безболезненному приспособлению его к новым условиям, позволяла бы формировать положительное отношение к детскому саду, навыки общения,</w:t>
      </w:r>
      <w:r w:rsidRPr="00220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прежде всего со сверстниками.</w:t>
      </w:r>
      <w:r w:rsidRPr="00220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957D4" w:rsidRPr="00220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Единая согласованная с семьей система педагогических воздействий, опирающаяся на знание возрастных и индивидуальных особенностей, потребностей и условий воспитаний ребёнка до поступления в детский сад, позволит решить пробле</w:t>
      </w:r>
      <w:r w:rsidRPr="00220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 адаптации на данном уровне.</w:t>
      </w:r>
      <w:r w:rsidRPr="00220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957D4" w:rsidRPr="00220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этого педагоги создают условия для охраны и укрепления здоровья детей, облегчая период адаптации к условиям дошкольного учреждения. Формируя навыки у детей здорового образа жизни, содействуют полноценному физическому развитию детей. Воспитатели формируют</w:t>
      </w:r>
      <w:r w:rsidRPr="00220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основы будущей личности.</w:t>
      </w:r>
      <w:r w:rsidRPr="00220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957D4" w:rsidRPr="00220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Реальные резул</w:t>
      </w:r>
      <w:r w:rsidR="00834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ьтаты в решении задач преодоле</w:t>
      </w:r>
      <w:r w:rsidR="007957D4" w:rsidRPr="00220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адаптационного синдрома, возникающего у детей, впервые поступающего в дошкольное образовательное учреждение, может принести только единая система взаимодействия родителей и специалистов дошкольного образовательного учреждения.</w:t>
      </w:r>
    </w:p>
    <w:p w:rsidR="008344D5" w:rsidRPr="002200E6" w:rsidRDefault="008344D5" w:rsidP="0042425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295C" w:rsidRPr="008344D5" w:rsidRDefault="007957D4" w:rsidP="0042425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0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используемой литературы</w:t>
      </w:r>
      <w:r w:rsidR="00424258" w:rsidRPr="00220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</w:t>
      </w:r>
      <w:r w:rsidRPr="00220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20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Алямовская</w:t>
      </w:r>
      <w:proofErr w:type="spellEnd"/>
      <w:r w:rsidRPr="00220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В.Г. Ясли – это серь</w:t>
      </w:r>
      <w:r w:rsidR="00424258" w:rsidRPr="00220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ёзно. - М.: </w:t>
      </w:r>
      <w:proofErr w:type="spellStart"/>
      <w:r w:rsidR="00424258" w:rsidRPr="00220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Линка</w:t>
      </w:r>
      <w:proofErr w:type="spellEnd"/>
      <w:r w:rsidR="00424258" w:rsidRPr="00220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-пресс, 2000.</w:t>
      </w:r>
      <w:r w:rsidR="00424258" w:rsidRPr="00220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</w:t>
      </w:r>
      <w:r w:rsidRPr="00220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Ватутина Н.Д. Ребёнок поступает в детски</w:t>
      </w:r>
      <w:r w:rsidR="00424258" w:rsidRPr="00220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сад.- М.: Просвещение, 1983.</w:t>
      </w:r>
      <w:r w:rsidR="00424258" w:rsidRPr="00220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</w:t>
      </w:r>
      <w:r w:rsidRPr="00220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Гуров В.Н. Социальная р</w:t>
      </w:r>
      <w:r w:rsidR="00424258" w:rsidRPr="00220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абота ДОУ с семьёй.- М., 2003.</w:t>
      </w:r>
      <w:r w:rsidR="00424258" w:rsidRPr="00220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</w:t>
      </w:r>
      <w:r w:rsidRPr="00220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Как подготовить ребёнка к поступлению в детский сад// До</w:t>
      </w:r>
      <w:r w:rsidR="00424258" w:rsidRPr="00220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школьное воспитание.-1987.-№9.</w:t>
      </w:r>
      <w:r w:rsidR="00424258" w:rsidRPr="00220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</w:t>
      </w:r>
      <w:r w:rsidRPr="00220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Как помочь ребёнку быстрее адаптироваться в детском саду// Дош</w:t>
      </w:r>
      <w:r w:rsidR="00424258" w:rsidRPr="00220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кольное воспитание.- 1988.-№6.</w:t>
      </w:r>
      <w:r w:rsidR="00424258" w:rsidRPr="00220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</w:t>
      </w:r>
      <w:r w:rsidRPr="00220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Кирюхина Н.В. организация и содержание работы по адаптации детей в дошкольном образовательном учрежд</w:t>
      </w:r>
      <w:r w:rsidR="00424258" w:rsidRPr="00220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ении. – М.: Просвещение, 1983.</w:t>
      </w:r>
      <w:r w:rsidR="00424258" w:rsidRPr="00220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</w:t>
      </w:r>
      <w:r w:rsidRPr="00220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Макаренко А.С. Книга для роди</w:t>
      </w:r>
      <w:r w:rsidR="00834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телей.- М.: Просвещение, 1966.</w:t>
      </w:r>
    </w:p>
    <w:p w:rsidR="00FE295C" w:rsidRDefault="00FE295C" w:rsidP="0042425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E295C" w:rsidRDefault="00FE295C" w:rsidP="0042425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E295C" w:rsidRDefault="00FE295C" w:rsidP="0042425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E295C" w:rsidRDefault="00FE295C" w:rsidP="00FE295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</w:t>
      </w:r>
    </w:p>
    <w:p w:rsidR="00FE295C" w:rsidRPr="00FE295C" w:rsidRDefault="00FE295C" w:rsidP="00FE29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Введение</w:t>
      </w:r>
    </w:p>
    <w:p w:rsidR="00FE295C" w:rsidRPr="00FE295C" w:rsidRDefault="00FE295C" w:rsidP="00FE29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</w:t>
      </w:r>
      <w:r w:rsidRPr="00FE29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8344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8344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Пон</w:t>
      </w:r>
      <w:r w:rsidRPr="00FE29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ятие и виды адаптации</w:t>
      </w:r>
    </w:p>
    <w:p w:rsidR="00FE295C" w:rsidRDefault="00FE295C" w:rsidP="00FE29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II</w:t>
      </w:r>
      <w:r w:rsidRPr="00FE29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Степени адаптации</w:t>
      </w:r>
    </w:p>
    <w:p w:rsidR="00FE295C" w:rsidRDefault="00FE295C" w:rsidP="00FE29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III</w:t>
      </w:r>
      <w:r w:rsidRPr="00FE29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Психологические особенности детей в период адаптации</w:t>
      </w:r>
    </w:p>
    <w:p w:rsidR="00FE295C" w:rsidRDefault="00FE295C" w:rsidP="00FE29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IV</w:t>
      </w:r>
      <w:r w:rsidRPr="00FE29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Деятельность воспитателя в адаптационный период</w:t>
      </w:r>
    </w:p>
    <w:p w:rsidR="00FE295C" w:rsidRDefault="00FE295C" w:rsidP="00FE29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Заключение</w:t>
      </w:r>
    </w:p>
    <w:p w:rsidR="00FE295C" w:rsidRPr="00FE295C" w:rsidRDefault="00FE295C" w:rsidP="00FE29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957D4" w:rsidRPr="007957D4" w:rsidRDefault="007957D4" w:rsidP="007957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957D4" w:rsidRPr="007957D4" w:rsidRDefault="007957D4" w:rsidP="007957D4">
      <w:pPr>
        <w:spacing w:after="75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6" w:history="1">
        <w:r w:rsidRPr="007957D4">
          <w:rPr>
            <w:rFonts w:ascii="Times New Roman" w:eastAsia="Times New Roman" w:hAnsi="Times New Roman" w:cs="Times New Roman"/>
            <w:color w:val="FFFFFF"/>
            <w:sz w:val="27"/>
            <w:szCs w:val="27"/>
            <w:lang w:eastAsia="ru-RU"/>
          </w:rPr>
          <w:t>Лекции</w:t>
        </w:r>
      </w:hyperlink>
    </w:p>
    <w:p w:rsidR="007957D4" w:rsidRPr="007957D4" w:rsidRDefault="007957D4" w:rsidP="007957D4">
      <w:pPr>
        <w:spacing w:after="75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7" w:history="1">
        <w:r w:rsidRPr="007957D4">
          <w:rPr>
            <w:rFonts w:ascii="Times New Roman" w:eastAsia="Times New Roman" w:hAnsi="Times New Roman" w:cs="Times New Roman"/>
            <w:color w:val="FFFFFF"/>
            <w:sz w:val="27"/>
            <w:szCs w:val="27"/>
            <w:lang w:eastAsia="ru-RU"/>
          </w:rPr>
          <w:t>Лабораторные</w:t>
        </w:r>
      </w:hyperlink>
    </w:p>
    <w:p w:rsidR="007957D4" w:rsidRPr="007957D4" w:rsidRDefault="007957D4" w:rsidP="007957D4">
      <w:pPr>
        <w:spacing w:after="75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8" w:history="1">
        <w:r w:rsidRPr="007957D4">
          <w:rPr>
            <w:rFonts w:ascii="Times New Roman" w:eastAsia="Times New Roman" w:hAnsi="Times New Roman" w:cs="Times New Roman"/>
            <w:color w:val="FFFFFF"/>
            <w:sz w:val="27"/>
            <w:szCs w:val="27"/>
            <w:lang w:eastAsia="ru-RU"/>
          </w:rPr>
          <w:t>Справочники</w:t>
        </w:r>
      </w:hyperlink>
    </w:p>
    <w:p w:rsidR="007957D4" w:rsidRPr="007957D4" w:rsidRDefault="007957D4" w:rsidP="007957D4">
      <w:pPr>
        <w:spacing w:after="75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9" w:history="1">
        <w:r w:rsidRPr="007957D4">
          <w:rPr>
            <w:rFonts w:ascii="Times New Roman" w:eastAsia="Times New Roman" w:hAnsi="Times New Roman" w:cs="Times New Roman"/>
            <w:color w:val="FFFFFF"/>
            <w:sz w:val="27"/>
            <w:szCs w:val="27"/>
            <w:lang w:eastAsia="ru-RU"/>
          </w:rPr>
          <w:t>Эссе</w:t>
        </w:r>
      </w:hyperlink>
    </w:p>
    <w:p w:rsidR="007957D4" w:rsidRPr="007957D4" w:rsidRDefault="007957D4" w:rsidP="007957D4">
      <w:pPr>
        <w:spacing w:after="75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10" w:history="1">
        <w:r w:rsidRPr="007957D4">
          <w:rPr>
            <w:rFonts w:ascii="Times New Roman" w:eastAsia="Times New Roman" w:hAnsi="Times New Roman" w:cs="Times New Roman"/>
            <w:color w:val="FFFFFF"/>
            <w:sz w:val="27"/>
            <w:szCs w:val="27"/>
            <w:lang w:eastAsia="ru-RU"/>
          </w:rPr>
          <w:t>Вопросы</w:t>
        </w:r>
      </w:hyperlink>
    </w:p>
    <w:p w:rsidR="007957D4" w:rsidRPr="007957D4" w:rsidRDefault="007957D4" w:rsidP="007957D4">
      <w:pPr>
        <w:spacing w:after="75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11" w:history="1">
        <w:r w:rsidRPr="007957D4">
          <w:rPr>
            <w:rFonts w:ascii="Times New Roman" w:eastAsia="Times New Roman" w:hAnsi="Times New Roman" w:cs="Times New Roman"/>
            <w:color w:val="FFFFFF"/>
            <w:sz w:val="27"/>
            <w:szCs w:val="27"/>
            <w:lang w:eastAsia="ru-RU"/>
          </w:rPr>
          <w:t>Стандарты</w:t>
        </w:r>
      </w:hyperlink>
    </w:p>
    <w:p w:rsidR="007957D4" w:rsidRPr="007957D4" w:rsidRDefault="007957D4" w:rsidP="007957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957D4" w:rsidRDefault="007957D4" w:rsidP="007957D4"/>
    <w:sectPr w:rsidR="00795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E3BC5"/>
    <w:multiLevelType w:val="multilevel"/>
    <w:tmpl w:val="5A106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1B2F76"/>
    <w:multiLevelType w:val="multilevel"/>
    <w:tmpl w:val="0BCCD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2777E2"/>
    <w:multiLevelType w:val="multilevel"/>
    <w:tmpl w:val="F0D4B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4D1804"/>
    <w:multiLevelType w:val="hybridMultilevel"/>
    <w:tmpl w:val="28D4A8E8"/>
    <w:lvl w:ilvl="0" w:tplc="39D061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7D4"/>
    <w:rsid w:val="002200E6"/>
    <w:rsid w:val="00424258"/>
    <w:rsid w:val="007109C9"/>
    <w:rsid w:val="007957D4"/>
    <w:rsid w:val="008344D5"/>
    <w:rsid w:val="009D7B03"/>
    <w:rsid w:val="00C86BFC"/>
    <w:rsid w:val="00FE2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957D4"/>
  </w:style>
  <w:style w:type="paragraph" w:styleId="a3">
    <w:name w:val="List Paragraph"/>
    <w:basedOn w:val="a"/>
    <w:uiPriority w:val="34"/>
    <w:qFormat/>
    <w:rsid w:val="00FE29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957D4"/>
  </w:style>
  <w:style w:type="paragraph" w:styleId="a3">
    <w:name w:val="List Paragraph"/>
    <w:basedOn w:val="a"/>
    <w:uiPriority w:val="34"/>
    <w:qFormat/>
    <w:rsid w:val="00FE29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5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58342">
          <w:marLeft w:val="3000"/>
          <w:marRight w:val="0"/>
          <w:marTop w:val="1500"/>
          <w:marBottom w:val="0"/>
          <w:divBdr>
            <w:top w:val="single" w:sz="6" w:space="8" w:color="FFFFFF"/>
            <w:left w:val="single" w:sz="6" w:space="8" w:color="FFFFFF"/>
            <w:bottom w:val="single" w:sz="6" w:space="8" w:color="FFFFFF"/>
            <w:right w:val="single" w:sz="6" w:space="30" w:color="FFFFFF"/>
          </w:divBdr>
        </w:div>
        <w:div w:id="170046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24595">
              <w:marLeft w:val="-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50783">
              <w:marLeft w:val="-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298346">
              <w:marLeft w:val="-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989">
              <w:marLeft w:val="-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872617">
              <w:marLeft w:val="-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179145">
              <w:marLeft w:val="-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63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2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endocs.ru/t8/%D1%81%D0%BF%D1%80%D0%B0%D0%B2%D0%BE%D1%87%D0%BD%D0%B8%D0%BA%D0%B8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gendocs.ru/t3/%D0%BB%D0%B0%D0%B1%D0%BE%D1%80%D0%B0%D1%82%D0%BE%D1%80%D0%BD%D1%8B%D0%B5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endocs.ru/t1/%D0%BB%D0%B5%D0%BA%D1%86%D0%B8%D0%B8/" TargetMode="External"/><Relationship Id="rId11" Type="http://schemas.openxmlformats.org/officeDocument/2006/relationships/hyperlink" Target="http://gendocs.ru/t4/%D1%81%D1%82%D0%B0%D0%BD%D0%B4%D0%B0%D1%80%D1%82%D1%8B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gendocs.ru/t11/%D0%B2%D0%BE%D0%BF%D1%80%D0%BE%D1%81%D1%8B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endocs.ru/t2/%D1%8D%D1%81%D1%81%D0%B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8</Pages>
  <Words>2622</Words>
  <Characters>14951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Люба</cp:lastModifiedBy>
  <cp:revision>1</cp:revision>
  <dcterms:created xsi:type="dcterms:W3CDTF">2012-10-27T07:44:00Z</dcterms:created>
  <dcterms:modified xsi:type="dcterms:W3CDTF">2012-10-27T08:49:00Z</dcterms:modified>
</cp:coreProperties>
</file>