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60" w:rsidRPr="003D4B60" w:rsidRDefault="003D4B60" w:rsidP="003D4B60">
      <w:pPr>
        <w:spacing w:after="0" w:line="240" w:lineRule="auto"/>
        <w:jc w:val="center"/>
        <w:rPr>
          <w:rStyle w:val="a4"/>
          <w:bCs w:val="0"/>
          <w:sz w:val="44"/>
        </w:rPr>
      </w:pPr>
      <w:r w:rsidRPr="003D4B60">
        <w:rPr>
          <w:b/>
          <w:noProof/>
          <w:sz w:val="44"/>
          <w:lang w:eastAsia="ru-RU"/>
        </w:rPr>
        <w:t>Информационно-консультативная газета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center"/>
        <w:rPr>
          <w:rStyle w:val="a4"/>
          <w:color w:val="FF0000"/>
          <w:sz w:val="44"/>
          <w:szCs w:val="28"/>
        </w:rPr>
      </w:pPr>
      <w:r w:rsidRPr="00831D2E">
        <w:rPr>
          <w:rStyle w:val="a4"/>
          <w:color w:val="FF0000"/>
          <w:sz w:val="44"/>
          <w:szCs w:val="28"/>
        </w:rPr>
        <w:t xml:space="preserve">«Внимание, </w:t>
      </w:r>
      <w:proofErr w:type="spellStart"/>
      <w:r w:rsidRPr="00831D2E">
        <w:rPr>
          <w:rStyle w:val="a4"/>
          <w:color w:val="FF0000"/>
          <w:sz w:val="44"/>
          <w:szCs w:val="28"/>
        </w:rPr>
        <w:t>гиперактивные</w:t>
      </w:r>
      <w:proofErr w:type="spellEnd"/>
      <w:r w:rsidRPr="00831D2E">
        <w:rPr>
          <w:rStyle w:val="a4"/>
          <w:color w:val="FF0000"/>
          <w:sz w:val="44"/>
          <w:szCs w:val="28"/>
        </w:rPr>
        <w:t xml:space="preserve"> дети!»</w:t>
      </w:r>
    </w:p>
    <w:p w:rsidR="00831D2E" w:rsidRPr="00831D2E" w:rsidRDefault="00831D2E" w:rsidP="00831D2E">
      <w:pPr>
        <w:pStyle w:val="a3"/>
        <w:spacing w:line="360" w:lineRule="auto"/>
        <w:contextualSpacing/>
        <w:jc w:val="center"/>
        <w:rPr>
          <w:rStyle w:val="a4"/>
          <w:color w:val="FF0000"/>
          <w:sz w:val="36"/>
          <w:szCs w:val="28"/>
        </w:rPr>
      </w:pPr>
      <w:r>
        <w:rPr>
          <w:b/>
          <w:bCs/>
          <w:noProof/>
          <w:color w:val="FF0000"/>
          <w:sz w:val="36"/>
          <w:szCs w:val="28"/>
        </w:rPr>
        <w:drawing>
          <wp:inline distT="0" distB="0" distL="0" distR="0">
            <wp:extent cx="4980494" cy="229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2483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61"/>
                    <a:stretch/>
                  </pic:blipFill>
                  <pic:spPr bwMode="auto">
                    <a:xfrm>
                      <a:off x="0" y="0"/>
                      <a:ext cx="4980494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D2E" w:rsidRPr="003D4B60" w:rsidRDefault="00831D2E" w:rsidP="00831D2E">
      <w:pPr>
        <w:pStyle w:val="a3"/>
        <w:spacing w:line="360" w:lineRule="auto"/>
        <w:ind w:firstLine="567"/>
        <w:contextualSpacing/>
        <w:jc w:val="center"/>
        <w:rPr>
          <w:color w:val="0070C0"/>
          <w:sz w:val="36"/>
          <w:szCs w:val="28"/>
        </w:rPr>
      </w:pPr>
      <w:r w:rsidRPr="003D4B60">
        <w:rPr>
          <w:rStyle w:val="a4"/>
          <w:color w:val="0070C0"/>
          <w:sz w:val="36"/>
          <w:szCs w:val="28"/>
        </w:rPr>
        <w:t xml:space="preserve">У Вас </w:t>
      </w:r>
      <w:proofErr w:type="spellStart"/>
      <w:r w:rsidRPr="003D4B60">
        <w:rPr>
          <w:rStyle w:val="a4"/>
          <w:color w:val="0070C0"/>
          <w:sz w:val="36"/>
          <w:szCs w:val="28"/>
        </w:rPr>
        <w:t>гиперактивный</w:t>
      </w:r>
      <w:proofErr w:type="spellEnd"/>
      <w:r w:rsidRPr="003D4B60">
        <w:rPr>
          <w:rStyle w:val="a4"/>
          <w:color w:val="0070C0"/>
          <w:sz w:val="36"/>
          <w:szCs w:val="28"/>
        </w:rPr>
        <w:t xml:space="preserve"> ребенок?</w:t>
      </w:r>
    </w:p>
    <w:p w:rsidR="00831D2E" w:rsidRPr="003D4B60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3D4B60">
        <w:rPr>
          <w:sz w:val="28"/>
          <w:szCs w:val="28"/>
        </w:rPr>
        <w:t>Гиперактивным</w:t>
      </w:r>
      <w:proofErr w:type="spellEnd"/>
      <w:r w:rsidRPr="003D4B60">
        <w:rPr>
          <w:sz w:val="28"/>
          <w:szCs w:val="28"/>
        </w:rPr>
        <w:t xml:space="preserve"> сейчас </w:t>
      </w:r>
      <w:proofErr w:type="gramStart"/>
      <w:r w:rsidRPr="003D4B60">
        <w:rPr>
          <w:sz w:val="28"/>
          <w:szCs w:val="28"/>
        </w:rPr>
        <w:t>готовы</w:t>
      </w:r>
      <w:proofErr w:type="gramEnd"/>
      <w:r w:rsidRPr="003D4B60">
        <w:rPr>
          <w:sz w:val="28"/>
          <w:szCs w:val="28"/>
        </w:rPr>
        <w:t xml:space="preserve"> назвать почти любого ребенка, который просто активен, не запуган, обладает живыми эмоциями, детской непосредственностью, любит подвигаться, и не стесняется выражать себя. Важно отличать </w:t>
      </w:r>
      <w:proofErr w:type="spellStart"/>
      <w:r w:rsidRPr="003D4B60">
        <w:rPr>
          <w:sz w:val="28"/>
          <w:szCs w:val="28"/>
        </w:rPr>
        <w:t>гиперактивных</w:t>
      </w:r>
      <w:proofErr w:type="spellEnd"/>
      <w:r w:rsidRPr="003D4B60">
        <w:rPr>
          <w:sz w:val="28"/>
          <w:szCs w:val="28"/>
        </w:rPr>
        <w:t xml:space="preserve"> детей </w:t>
      </w:r>
      <w:proofErr w:type="gramStart"/>
      <w:r w:rsidRPr="003D4B60">
        <w:rPr>
          <w:sz w:val="28"/>
          <w:szCs w:val="28"/>
        </w:rPr>
        <w:t>от</w:t>
      </w:r>
      <w:proofErr w:type="gramEnd"/>
      <w:r w:rsidRPr="003D4B60">
        <w:rPr>
          <w:sz w:val="28"/>
          <w:szCs w:val="28"/>
        </w:rPr>
        <w:t xml:space="preserve"> просто активных, легковозбудимых, демонстративных, эмоциональных. </w:t>
      </w:r>
    </w:p>
    <w:p w:rsidR="00831D2E" w:rsidRPr="003D4B60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D4B60">
        <w:rPr>
          <w:sz w:val="28"/>
          <w:szCs w:val="28"/>
        </w:rPr>
        <w:t xml:space="preserve">Поведение </w:t>
      </w:r>
      <w:proofErr w:type="spellStart"/>
      <w:r w:rsidRPr="003D4B60">
        <w:rPr>
          <w:sz w:val="28"/>
          <w:szCs w:val="28"/>
        </w:rPr>
        <w:t>гиперактивных</w:t>
      </w:r>
      <w:proofErr w:type="spellEnd"/>
      <w:r w:rsidRPr="003D4B60">
        <w:rPr>
          <w:sz w:val="28"/>
          <w:szCs w:val="28"/>
        </w:rPr>
        <w:t xml:space="preserve"> детей характеризуется излишней подвижностью, импульсивностью, высокой эмоциональностью, суетливостью. Такой ребенок неуправляем, не реагирует на запреты и ограничения взрослых, в любых ситуациях ведет себя одинаково активно: крутится, бегает, шумит. </w:t>
      </w:r>
    </w:p>
    <w:p w:rsidR="00831D2E" w:rsidRPr="003D4B60" w:rsidRDefault="00831D2E" w:rsidP="00831D2E">
      <w:pPr>
        <w:pStyle w:val="a3"/>
        <w:spacing w:line="360" w:lineRule="auto"/>
        <w:ind w:firstLine="567"/>
        <w:contextualSpacing/>
        <w:jc w:val="center"/>
        <w:rPr>
          <w:color w:val="0070C0"/>
          <w:sz w:val="36"/>
          <w:szCs w:val="28"/>
        </w:rPr>
      </w:pPr>
      <w:r w:rsidRPr="003D4B60">
        <w:rPr>
          <w:rStyle w:val="a4"/>
          <w:i/>
          <w:iCs/>
          <w:color w:val="0070C0"/>
          <w:sz w:val="36"/>
          <w:szCs w:val="28"/>
        </w:rPr>
        <w:t>Родителям важно знать, что: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• У ребенка </w:t>
      </w:r>
      <w:proofErr w:type="gramStart"/>
      <w:r w:rsidRPr="00831D2E">
        <w:rPr>
          <w:sz w:val="28"/>
          <w:szCs w:val="28"/>
        </w:rPr>
        <w:t>нет цели доставить</w:t>
      </w:r>
      <w:proofErr w:type="gramEnd"/>
      <w:r w:rsidRPr="00831D2E">
        <w:rPr>
          <w:sz w:val="28"/>
          <w:szCs w:val="28"/>
        </w:rPr>
        <w:t xml:space="preserve"> всем неприятности или кого-то разозлить. Просто он плохо управляет собственным поведением и эмоциями. Процессы возбуждения в его нервной системе превалируют над процессами торможения. 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• Необходимо оберегать ребенка от переутомления, от избыточного количества впечатлений (не посещать с ним многолюдные места, ограничивать просмотр телевизора и т. п.) 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• Бесполезно сдерживать естественную потребность ребенка поиграть, побегать, пошуметь. Не запрещайте активные действия в категоричной форме, не кричите на ребенка - от громкого голоса возбуждение только усиливается. Лучше </w:t>
      </w:r>
      <w:r w:rsidRPr="00831D2E">
        <w:rPr>
          <w:sz w:val="28"/>
          <w:szCs w:val="28"/>
        </w:rPr>
        <w:lastRenderedPageBreak/>
        <w:t xml:space="preserve">направить его неуемную энергию в конструктивное русло, переключить его на другое занятие, по возможности предложить ему активно подвигаться: пусть он что-нибудь принесет, поможет вам помыть посуду, полить цветы. 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• Чтобы успокоить ребенка, возьмите его за руку, погладьте по голове, обнимите. Хвалите его за каждое проявление сдержанности, в каждом случае, когда ему удалось довести начатое дело до конца. Не настаивайте на том, чтобы ребенок, во что бы то ни стало, извинился, если он «плохо» себя вел. 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• Основная задача в воспитании такого ребенка - не научить его сдерживать свои порывы и импульсы, а научить его управлять собой. Поэтому полезны любые игры, позволяющие чередовать возбуждение и торможение, активность и расслабление. 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• Для таких детей очень полезны активные движения на свежем воздухе, занятия с водой, песком и любым другим мелким материалом. Управляя своей мелкой моторикой, ребенок учится управлять собой. 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• Воздерживайтесь от осуждающих и критических замечаний в адрес такого ребенка, поскольку это почти наверняка снизит его и без того невысокую самооценку и повысит тревожность, что усилит </w:t>
      </w:r>
      <w:proofErr w:type="spellStart"/>
      <w:r w:rsidRPr="00831D2E">
        <w:rPr>
          <w:sz w:val="28"/>
          <w:szCs w:val="28"/>
        </w:rPr>
        <w:t>гиперактивные</w:t>
      </w:r>
      <w:proofErr w:type="spellEnd"/>
      <w:r w:rsidRPr="00831D2E">
        <w:rPr>
          <w:sz w:val="28"/>
          <w:szCs w:val="28"/>
        </w:rPr>
        <w:t xml:space="preserve"> синдромы. Ребенок не виноват в том, что он такой, поэтому ругать и наказывать его бесполезно. 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• Важно помнить, что </w:t>
      </w:r>
      <w:proofErr w:type="spellStart"/>
      <w:r w:rsidRPr="00831D2E">
        <w:rPr>
          <w:sz w:val="28"/>
          <w:szCs w:val="28"/>
        </w:rPr>
        <w:t>саморегуляция</w:t>
      </w:r>
      <w:proofErr w:type="spellEnd"/>
      <w:r w:rsidRPr="00831D2E">
        <w:rPr>
          <w:sz w:val="28"/>
          <w:szCs w:val="28"/>
        </w:rPr>
        <w:t xml:space="preserve"> - это то, что будет даваться вашему ребенку с особым трудом. Но ей будет трудно научиться, если она будет замещена вашей регуляцией. Поэтому неполезно все время контролировать или одергивать ребенка, стоит это делать только в тех случаях, когда он точно не может это сделать сам. 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• Следует избегать крайностей в воспитании - проявления чрезмерной мягкости и вседозволенности, излишней строгости и неоправданных наказаний. Четко объясняйте правила поведения в различных ситуациях и последовательно требуйте их выполнения. 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• Воспитывать </w:t>
      </w:r>
      <w:proofErr w:type="spellStart"/>
      <w:r w:rsidRPr="00831D2E">
        <w:rPr>
          <w:sz w:val="28"/>
          <w:szCs w:val="28"/>
        </w:rPr>
        <w:t>гиперактивного</w:t>
      </w:r>
      <w:proofErr w:type="spellEnd"/>
      <w:r w:rsidRPr="00831D2E">
        <w:rPr>
          <w:sz w:val="28"/>
          <w:szCs w:val="28"/>
        </w:rPr>
        <w:t xml:space="preserve"> ребенка - огромная психологическая нагрузка для отдельно взятого родителя и для всей семьи, поэтому по мере возможности важно расширять круг знакомых и помощников, способных помогать ребенку в его деятельности и развитии. </w:t>
      </w:r>
    </w:p>
    <w:p w:rsidR="00831D2E" w:rsidRP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 xml:space="preserve">Классический пример: малыш упорно тянется к чайнику. Можно трепать себе нервы, сто раз повторять «нельзя» и рискуя тем, что для него это превратиться в забавную игру. А можно дать ему потрогать горячий чайник. Не раскаленный, но горячий. Тогда малыш не обожжет руку до волдырей, но почувствует боль. Большинство детей усваивает этот урок с первого раза. </w:t>
      </w:r>
      <w:proofErr w:type="spellStart"/>
      <w:r w:rsidRPr="00831D2E">
        <w:rPr>
          <w:sz w:val="28"/>
          <w:szCs w:val="28"/>
        </w:rPr>
        <w:t>Гиперактивному</w:t>
      </w:r>
      <w:proofErr w:type="spellEnd"/>
      <w:r w:rsidRPr="00831D2E">
        <w:rPr>
          <w:sz w:val="28"/>
          <w:szCs w:val="28"/>
        </w:rPr>
        <w:t xml:space="preserve"> ребенку одного раза, скорее всего, будет недостаточно, однако это не значит, что «до него ничего не доходит». Доходит. Правда, не так быстро, как до других. Должны же они хоть что-то делать медленней остальных! </w:t>
      </w:r>
    </w:p>
    <w:p w:rsid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31D2E">
        <w:rPr>
          <w:sz w:val="28"/>
          <w:szCs w:val="28"/>
        </w:rPr>
        <w:t>Никогда не опускайте рук. Любите вашего ребенка, помогите ему быть успешным, преодолеть любые трудности. Помните, что «</w:t>
      </w:r>
      <w:proofErr w:type="gramStart"/>
      <w:r w:rsidRPr="00831D2E">
        <w:rPr>
          <w:sz w:val="28"/>
          <w:szCs w:val="28"/>
        </w:rPr>
        <w:t>норовистые</w:t>
      </w:r>
      <w:proofErr w:type="gramEnd"/>
      <w:r w:rsidRPr="00831D2E">
        <w:rPr>
          <w:sz w:val="28"/>
          <w:szCs w:val="28"/>
        </w:rPr>
        <w:t xml:space="preserve">» дети похожи на розы - им нужен особый уход. И иногда поранишься о шипы, чтобы увидеть их красоту. </w:t>
      </w:r>
      <w:r>
        <w:rPr>
          <w:sz w:val="28"/>
          <w:szCs w:val="28"/>
        </w:rPr>
        <w:t xml:space="preserve">  </w:t>
      </w:r>
    </w:p>
    <w:p w:rsidR="00831D2E" w:rsidRDefault="00831D2E" w:rsidP="00831D2E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31D2E" w:rsidRDefault="00831D2E" w:rsidP="00831D2E">
      <w:pPr>
        <w:pStyle w:val="a3"/>
        <w:spacing w:line="360" w:lineRule="auto"/>
        <w:ind w:firstLine="426"/>
        <w:contextualSpacing/>
        <w:jc w:val="both"/>
        <w:rPr>
          <w:i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3A7140A" wp14:editId="7BB8A842">
            <wp:extent cx="5772150" cy="41719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B60" w:rsidRDefault="003D4B60" w:rsidP="00831D2E">
      <w:pPr>
        <w:pStyle w:val="a3"/>
        <w:spacing w:line="360" w:lineRule="auto"/>
        <w:ind w:firstLine="426"/>
        <w:contextualSpacing/>
        <w:jc w:val="both"/>
        <w:rPr>
          <w:i/>
          <w:color w:val="FF0000"/>
          <w:sz w:val="28"/>
          <w:szCs w:val="28"/>
        </w:rPr>
      </w:pPr>
    </w:p>
    <w:p w:rsidR="00831D2E" w:rsidRDefault="00831D2E" w:rsidP="00831D2E">
      <w:pPr>
        <w:pStyle w:val="a3"/>
        <w:spacing w:line="360" w:lineRule="auto"/>
        <w:ind w:firstLine="567"/>
        <w:contextualSpacing/>
        <w:jc w:val="center"/>
        <w:rPr>
          <w:b/>
          <w:i/>
          <w:color w:val="FF0000"/>
          <w:sz w:val="40"/>
          <w:szCs w:val="28"/>
        </w:rPr>
      </w:pPr>
      <w:bookmarkStart w:id="0" w:name="_GoBack"/>
      <w:bookmarkEnd w:id="0"/>
      <w:r w:rsidRPr="00831D2E">
        <w:rPr>
          <w:b/>
          <w:i/>
          <w:color w:val="FF0000"/>
          <w:sz w:val="40"/>
          <w:szCs w:val="28"/>
        </w:rPr>
        <w:t>Спасибо за внимание!</w:t>
      </w:r>
    </w:p>
    <w:p w:rsidR="003D4B60" w:rsidRPr="003D4B60" w:rsidRDefault="003D4B60" w:rsidP="003D4B60">
      <w:pPr>
        <w:pStyle w:val="a3"/>
        <w:spacing w:line="360" w:lineRule="auto"/>
        <w:ind w:firstLine="567"/>
        <w:contextualSpacing/>
        <w:jc w:val="right"/>
        <w:rPr>
          <w:b/>
          <w:i/>
          <w:sz w:val="32"/>
          <w:szCs w:val="28"/>
        </w:rPr>
      </w:pPr>
      <w:proofErr w:type="spellStart"/>
      <w:r w:rsidRPr="003D4B60">
        <w:rPr>
          <w:b/>
          <w:i/>
          <w:sz w:val="32"/>
          <w:szCs w:val="28"/>
        </w:rPr>
        <w:t>Чибизова</w:t>
      </w:r>
      <w:proofErr w:type="spellEnd"/>
      <w:r w:rsidRPr="003D4B60">
        <w:rPr>
          <w:b/>
          <w:i/>
          <w:sz w:val="32"/>
          <w:szCs w:val="28"/>
        </w:rPr>
        <w:t xml:space="preserve"> М.А.</w:t>
      </w:r>
    </w:p>
    <w:sectPr w:rsidR="003D4B60" w:rsidRPr="003D4B60" w:rsidSect="003D4B60">
      <w:pgSz w:w="11906" w:h="16838"/>
      <w:pgMar w:top="1134" w:right="850" w:bottom="709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2E"/>
    <w:rsid w:val="00017849"/>
    <w:rsid w:val="0002411B"/>
    <w:rsid w:val="0002568F"/>
    <w:rsid w:val="00073E7B"/>
    <w:rsid w:val="000A02D3"/>
    <w:rsid w:val="000C6B12"/>
    <w:rsid w:val="000D7B19"/>
    <w:rsid w:val="000F5DA7"/>
    <w:rsid w:val="00113F9B"/>
    <w:rsid w:val="00114317"/>
    <w:rsid w:val="001225B2"/>
    <w:rsid w:val="00140F85"/>
    <w:rsid w:val="00163505"/>
    <w:rsid w:val="001830AA"/>
    <w:rsid w:val="00186FB5"/>
    <w:rsid w:val="001A359F"/>
    <w:rsid w:val="001C0547"/>
    <w:rsid w:val="001C3355"/>
    <w:rsid w:val="001C5F38"/>
    <w:rsid w:val="001E318C"/>
    <w:rsid w:val="00203E75"/>
    <w:rsid w:val="00252AEF"/>
    <w:rsid w:val="002B3324"/>
    <w:rsid w:val="002C6A47"/>
    <w:rsid w:val="003379B3"/>
    <w:rsid w:val="003530D8"/>
    <w:rsid w:val="0035353C"/>
    <w:rsid w:val="00355BE5"/>
    <w:rsid w:val="00357A1E"/>
    <w:rsid w:val="003673F5"/>
    <w:rsid w:val="003A1A1B"/>
    <w:rsid w:val="003A7DB1"/>
    <w:rsid w:val="003B39C4"/>
    <w:rsid w:val="003C1C91"/>
    <w:rsid w:val="003C375A"/>
    <w:rsid w:val="003D4B60"/>
    <w:rsid w:val="00403A26"/>
    <w:rsid w:val="00427F5A"/>
    <w:rsid w:val="00432F89"/>
    <w:rsid w:val="00464C29"/>
    <w:rsid w:val="0047534E"/>
    <w:rsid w:val="004878CA"/>
    <w:rsid w:val="00487C02"/>
    <w:rsid w:val="004915D9"/>
    <w:rsid w:val="004D421D"/>
    <w:rsid w:val="004E2095"/>
    <w:rsid w:val="004F7BAD"/>
    <w:rsid w:val="0050061A"/>
    <w:rsid w:val="00506491"/>
    <w:rsid w:val="00522247"/>
    <w:rsid w:val="00537313"/>
    <w:rsid w:val="00590D61"/>
    <w:rsid w:val="005C6715"/>
    <w:rsid w:val="005E0648"/>
    <w:rsid w:val="005F1726"/>
    <w:rsid w:val="00606895"/>
    <w:rsid w:val="0062389D"/>
    <w:rsid w:val="006243B0"/>
    <w:rsid w:val="00630964"/>
    <w:rsid w:val="006332D2"/>
    <w:rsid w:val="00643191"/>
    <w:rsid w:val="006618A9"/>
    <w:rsid w:val="006708EF"/>
    <w:rsid w:val="006747A4"/>
    <w:rsid w:val="006773DA"/>
    <w:rsid w:val="0068027F"/>
    <w:rsid w:val="00695790"/>
    <w:rsid w:val="006B052B"/>
    <w:rsid w:val="006C339D"/>
    <w:rsid w:val="006D2707"/>
    <w:rsid w:val="006D2B06"/>
    <w:rsid w:val="006E0BC9"/>
    <w:rsid w:val="006F37CC"/>
    <w:rsid w:val="007032ED"/>
    <w:rsid w:val="007040F6"/>
    <w:rsid w:val="00767448"/>
    <w:rsid w:val="00767B3F"/>
    <w:rsid w:val="00785C85"/>
    <w:rsid w:val="007907F1"/>
    <w:rsid w:val="00797138"/>
    <w:rsid w:val="007C7C7F"/>
    <w:rsid w:val="007E19B7"/>
    <w:rsid w:val="007E5511"/>
    <w:rsid w:val="00831D2E"/>
    <w:rsid w:val="00857B4E"/>
    <w:rsid w:val="00896998"/>
    <w:rsid w:val="008976F5"/>
    <w:rsid w:val="008A12AB"/>
    <w:rsid w:val="008C7DA6"/>
    <w:rsid w:val="008F599C"/>
    <w:rsid w:val="0092664D"/>
    <w:rsid w:val="009A4FEA"/>
    <w:rsid w:val="009D636C"/>
    <w:rsid w:val="00A01F21"/>
    <w:rsid w:val="00A026C3"/>
    <w:rsid w:val="00A22A2C"/>
    <w:rsid w:val="00A3350A"/>
    <w:rsid w:val="00A50359"/>
    <w:rsid w:val="00A8563F"/>
    <w:rsid w:val="00A927AF"/>
    <w:rsid w:val="00AE41F1"/>
    <w:rsid w:val="00B010A5"/>
    <w:rsid w:val="00B06825"/>
    <w:rsid w:val="00B53120"/>
    <w:rsid w:val="00B86EAE"/>
    <w:rsid w:val="00BA3D0D"/>
    <w:rsid w:val="00BA45A7"/>
    <w:rsid w:val="00BB255D"/>
    <w:rsid w:val="00BD3930"/>
    <w:rsid w:val="00BE69D1"/>
    <w:rsid w:val="00BF6B9D"/>
    <w:rsid w:val="00C57649"/>
    <w:rsid w:val="00CB6479"/>
    <w:rsid w:val="00CD2140"/>
    <w:rsid w:val="00CE689C"/>
    <w:rsid w:val="00CF289B"/>
    <w:rsid w:val="00D1016F"/>
    <w:rsid w:val="00D23EC2"/>
    <w:rsid w:val="00D3742B"/>
    <w:rsid w:val="00D51B31"/>
    <w:rsid w:val="00D566BD"/>
    <w:rsid w:val="00D56D99"/>
    <w:rsid w:val="00D5788C"/>
    <w:rsid w:val="00D77B7E"/>
    <w:rsid w:val="00E03A5C"/>
    <w:rsid w:val="00E12B39"/>
    <w:rsid w:val="00E14EC6"/>
    <w:rsid w:val="00E25C87"/>
    <w:rsid w:val="00E34EBB"/>
    <w:rsid w:val="00E43959"/>
    <w:rsid w:val="00E4525E"/>
    <w:rsid w:val="00E70FEB"/>
    <w:rsid w:val="00EA7546"/>
    <w:rsid w:val="00EB182F"/>
    <w:rsid w:val="00EB3971"/>
    <w:rsid w:val="00EB5FD8"/>
    <w:rsid w:val="00EB668C"/>
    <w:rsid w:val="00EF441F"/>
    <w:rsid w:val="00F07926"/>
    <w:rsid w:val="00F134FC"/>
    <w:rsid w:val="00F54DAF"/>
    <w:rsid w:val="00F577E7"/>
    <w:rsid w:val="00F75A80"/>
    <w:rsid w:val="00F75AA0"/>
    <w:rsid w:val="00F761E6"/>
    <w:rsid w:val="00F77FFE"/>
    <w:rsid w:val="00FA57EA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D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D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627</Words>
  <Characters>3576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2</cp:revision>
  <dcterms:created xsi:type="dcterms:W3CDTF">2016-02-26T04:18:00Z</dcterms:created>
  <dcterms:modified xsi:type="dcterms:W3CDTF">2016-02-26T05:38:00Z</dcterms:modified>
</cp:coreProperties>
</file>