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02" w:rsidRPr="007C7754" w:rsidRDefault="00CF6202" w:rsidP="007C7754">
      <w:pPr>
        <w:pStyle w:val="a3"/>
        <w:spacing w:before="150" w:beforeAutospacing="0" w:after="150" w:afterAutospacing="0"/>
        <w:ind w:right="30"/>
        <w:jc w:val="center"/>
        <w:rPr>
          <w:rFonts w:ascii="Arial" w:hAnsi="Arial" w:cs="Arial"/>
        </w:rPr>
      </w:pPr>
      <w:r w:rsidRPr="007C7754">
        <w:rPr>
          <w:b/>
          <w:bCs/>
        </w:rPr>
        <w:t>Результаты самообследования</w:t>
      </w:r>
    </w:p>
    <w:p w:rsidR="00CF6202" w:rsidRPr="00B033C2" w:rsidRDefault="00CF6202" w:rsidP="00CF6202">
      <w:pPr>
        <w:jc w:val="center"/>
        <w:rPr>
          <w:rFonts w:eastAsia="Times New Roman"/>
          <w:b/>
          <w:bCs/>
        </w:rPr>
      </w:pPr>
      <w:r w:rsidRPr="007C7754">
        <w:rPr>
          <w:rFonts w:eastAsia="Times New Roman"/>
          <w:b/>
          <w:bCs/>
        </w:rPr>
        <w:t xml:space="preserve">Муниципального дошкольного образовательного учреждения  детского сада </w:t>
      </w:r>
      <w:r w:rsidR="00B033C2" w:rsidRPr="007C7754">
        <w:rPr>
          <w:rFonts w:eastAsia="Times New Roman"/>
          <w:b/>
          <w:bCs/>
        </w:rPr>
        <w:t>комбинированного вида №20 «Ласточка</w:t>
      </w:r>
      <w:r w:rsidRPr="007C7754">
        <w:rPr>
          <w:rFonts w:eastAsia="Times New Roman"/>
          <w:b/>
          <w:bCs/>
        </w:rPr>
        <w:t>»</w:t>
      </w:r>
    </w:p>
    <w:p w:rsidR="00CF6202" w:rsidRPr="00B033C2" w:rsidRDefault="00CF6202" w:rsidP="00CF6202">
      <w:pPr>
        <w:jc w:val="center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за 201</w:t>
      </w:r>
      <w:r w:rsidR="00B7128E">
        <w:rPr>
          <w:rFonts w:eastAsia="Times New Roman"/>
          <w:b/>
          <w:bCs/>
        </w:rPr>
        <w:t>5</w:t>
      </w:r>
      <w:r w:rsidRPr="00B033C2">
        <w:rPr>
          <w:rFonts w:eastAsia="Times New Roman"/>
          <w:b/>
          <w:bCs/>
        </w:rPr>
        <w:t xml:space="preserve"> – 201</w:t>
      </w:r>
      <w:r w:rsidR="00B7128E">
        <w:rPr>
          <w:rFonts w:eastAsia="Times New Roman"/>
          <w:b/>
          <w:bCs/>
        </w:rPr>
        <w:t>6</w:t>
      </w:r>
      <w:r w:rsidRPr="00B033C2">
        <w:rPr>
          <w:rFonts w:eastAsia="Times New Roman"/>
          <w:b/>
          <w:bCs/>
        </w:rPr>
        <w:t xml:space="preserve"> учебный год</w:t>
      </w:r>
    </w:p>
    <w:p w:rsidR="00CF6202" w:rsidRPr="00B033C2" w:rsidRDefault="00CF6202" w:rsidP="00CF6202">
      <w:pPr>
        <w:jc w:val="center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</w:t>
      </w:r>
      <w:r w:rsidR="00B7128E">
        <w:rPr>
          <w:rFonts w:eastAsia="Times New Roman"/>
          <w:b/>
          <w:bCs/>
        </w:rPr>
        <w:t>л I. Общие сведения о дошкольно</w:t>
      </w:r>
      <w:r w:rsidR="00CB7E75">
        <w:rPr>
          <w:rFonts w:eastAsia="Times New Roman"/>
          <w:b/>
          <w:bCs/>
        </w:rPr>
        <w:t>м</w:t>
      </w:r>
      <w:r w:rsidR="00B7128E">
        <w:rPr>
          <w:rFonts w:eastAsia="Times New Roman"/>
          <w:b/>
          <w:bCs/>
        </w:rPr>
        <w:t xml:space="preserve"> образовательно</w:t>
      </w:r>
      <w:r w:rsidR="00CB7E75">
        <w:rPr>
          <w:rFonts w:eastAsia="Times New Roman"/>
          <w:b/>
          <w:bCs/>
        </w:rPr>
        <w:t xml:space="preserve">м </w:t>
      </w:r>
      <w:r w:rsidR="00B7128E">
        <w:rPr>
          <w:rFonts w:eastAsia="Times New Roman"/>
          <w:b/>
          <w:bCs/>
        </w:rPr>
        <w:t xml:space="preserve"> </w:t>
      </w:r>
      <w:r w:rsidR="00CB7E75">
        <w:rPr>
          <w:rFonts w:eastAsia="Times New Roman"/>
          <w:b/>
          <w:bCs/>
        </w:rPr>
        <w:t>учреждении</w:t>
      </w:r>
      <w:r w:rsidRPr="00B033C2">
        <w:rPr>
          <w:rFonts w:eastAsia="Times New Roman"/>
        </w:rPr>
        <w:br/>
      </w:r>
      <w:r w:rsidRPr="00B033C2">
        <w:rPr>
          <w:rFonts w:eastAsia="Times New Roman"/>
          <w:b/>
          <w:bCs/>
        </w:rPr>
        <w:t xml:space="preserve">Наименование </w:t>
      </w:r>
      <w:r w:rsidR="00CB7E75">
        <w:rPr>
          <w:rFonts w:eastAsia="Times New Roman"/>
          <w:b/>
          <w:bCs/>
        </w:rPr>
        <w:t>учреждения</w:t>
      </w:r>
      <w:r w:rsidRPr="00B033C2">
        <w:rPr>
          <w:rFonts w:eastAsia="Times New Roman"/>
          <w:b/>
          <w:bCs/>
        </w:rPr>
        <w:t>:</w:t>
      </w:r>
      <w:r w:rsidRPr="00B033C2">
        <w:rPr>
          <w:rFonts w:eastAsia="Times New Roman"/>
        </w:rPr>
        <w:t xml:space="preserve"> Муниципальное дошкольное образовательное учреждение </w:t>
      </w:r>
      <w:r w:rsidR="00B033C2">
        <w:rPr>
          <w:rFonts w:eastAsia="Times New Roman"/>
        </w:rPr>
        <w:t>детский сад комбинированного вида №20 «Ласточка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Юридический и фактический адрес:</w:t>
      </w:r>
      <w:r w:rsidR="00B033C2">
        <w:rPr>
          <w:rFonts w:eastAsia="Times New Roman"/>
        </w:rPr>
        <w:t> 141960</w:t>
      </w:r>
      <w:r w:rsidRPr="00B033C2">
        <w:rPr>
          <w:rFonts w:eastAsia="Times New Roman"/>
        </w:rPr>
        <w:t xml:space="preserve">, Московская область, </w:t>
      </w:r>
      <w:r w:rsidR="00B033C2">
        <w:rPr>
          <w:rFonts w:eastAsia="Times New Roman"/>
        </w:rPr>
        <w:t>Талдомский</w:t>
      </w:r>
      <w:r w:rsidRPr="00B033C2">
        <w:rPr>
          <w:rFonts w:eastAsia="Times New Roman"/>
        </w:rPr>
        <w:t xml:space="preserve"> район, </w:t>
      </w:r>
      <w:proofErr w:type="spellStart"/>
      <w:r w:rsidR="00985E14">
        <w:rPr>
          <w:rFonts w:eastAsia="Times New Roman"/>
        </w:rPr>
        <w:t>р.</w:t>
      </w:r>
      <w:r w:rsidRPr="00B033C2">
        <w:rPr>
          <w:rFonts w:eastAsia="Times New Roman"/>
        </w:rPr>
        <w:t>п</w:t>
      </w:r>
      <w:proofErr w:type="spellEnd"/>
      <w:r w:rsidRPr="00B033C2">
        <w:rPr>
          <w:rFonts w:eastAsia="Times New Roman"/>
        </w:rPr>
        <w:t>.</w:t>
      </w:r>
      <w:r w:rsidR="00985E14">
        <w:rPr>
          <w:rFonts w:eastAsia="Times New Roman"/>
        </w:rPr>
        <w:t xml:space="preserve"> </w:t>
      </w:r>
      <w:r w:rsidR="00B033C2">
        <w:rPr>
          <w:rFonts w:eastAsia="Times New Roman"/>
        </w:rPr>
        <w:t>Запрудня, улица Ленина, дом 17</w:t>
      </w:r>
      <w:r w:rsidRPr="00B033C2">
        <w:rPr>
          <w:rFonts w:eastAsia="Times New Roman"/>
        </w:rPr>
        <w:t>.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Телефон: </w:t>
      </w:r>
      <w:r w:rsidR="00B033C2">
        <w:rPr>
          <w:rFonts w:eastAsia="Times New Roman"/>
        </w:rPr>
        <w:t>8 (496) 20 3-20-2</w:t>
      </w:r>
      <w:r w:rsidRPr="00B033C2">
        <w:rPr>
          <w:rFonts w:eastAsia="Times New Roman"/>
        </w:rPr>
        <w:t>2</w:t>
      </w:r>
      <w:r w:rsidR="00B033C2">
        <w:rPr>
          <w:rFonts w:eastAsia="Times New Roman"/>
        </w:rPr>
        <w:t>; 3-19-27.</w:t>
      </w:r>
    </w:p>
    <w:p w:rsidR="00847598" w:rsidRPr="00847598" w:rsidRDefault="00CF6202" w:rsidP="00847598">
      <w:pPr>
        <w:shd w:val="clear" w:color="auto" w:fill="FFFFFF"/>
        <w:spacing w:line="274" w:lineRule="exact"/>
        <w:ind w:right="11"/>
        <w:jc w:val="both"/>
        <w:rPr>
          <w:bCs/>
        </w:rPr>
      </w:pPr>
      <w:r w:rsidRPr="00847598">
        <w:rPr>
          <w:rFonts w:eastAsia="Times New Roman"/>
          <w:b/>
          <w:bCs/>
        </w:rPr>
        <w:t>У</w:t>
      </w:r>
      <w:r w:rsidR="00B7128E">
        <w:rPr>
          <w:rFonts w:eastAsia="Times New Roman"/>
          <w:b/>
          <w:bCs/>
        </w:rPr>
        <w:t xml:space="preserve">чредитель </w:t>
      </w:r>
      <w:r w:rsidR="00CB7E75">
        <w:rPr>
          <w:rFonts w:eastAsia="Times New Roman"/>
          <w:b/>
          <w:bCs/>
        </w:rPr>
        <w:t>учреждения</w:t>
      </w:r>
      <w:r w:rsidRPr="00847598">
        <w:rPr>
          <w:rFonts w:eastAsia="Times New Roman"/>
          <w:b/>
          <w:bCs/>
        </w:rPr>
        <w:t>:</w:t>
      </w:r>
      <w:r w:rsidRPr="00847598">
        <w:rPr>
          <w:rFonts w:eastAsia="Times New Roman"/>
        </w:rPr>
        <w:t> </w:t>
      </w:r>
      <w:r w:rsidR="00985E14" w:rsidRPr="00847598">
        <w:t xml:space="preserve">  </w:t>
      </w:r>
      <w:r w:rsidR="00847598" w:rsidRPr="00847598">
        <w:rPr>
          <w:bCs/>
        </w:rPr>
        <w:t>муниципальное образование Талдомский муниципа</w:t>
      </w:r>
      <w:r w:rsidR="00847598">
        <w:rPr>
          <w:bCs/>
        </w:rPr>
        <w:t>льный район Московской области.</w:t>
      </w:r>
    </w:p>
    <w:p w:rsidR="00CF6202" w:rsidRPr="00B033C2" w:rsidRDefault="00742A44" w:rsidP="00CF6202">
      <w:pPr>
        <w:jc w:val="both"/>
        <w:rPr>
          <w:rFonts w:ascii="Arial" w:eastAsia="Times New Roman" w:hAnsi="Arial" w:cs="Arial"/>
        </w:rPr>
      </w:pPr>
      <w:r>
        <w:t xml:space="preserve">Администрация </w:t>
      </w:r>
      <w:r w:rsidR="00985E14" w:rsidRPr="00985E14">
        <w:t xml:space="preserve">Талдомского </w:t>
      </w:r>
      <w:r>
        <w:t xml:space="preserve">муниципального </w:t>
      </w:r>
      <w:r w:rsidR="00985E14" w:rsidRPr="00985E14">
        <w:t>района Московской области</w:t>
      </w:r>
      <w:r>
        <w:t>.</w:t>
      </w:r>
      <w:r w:rsidR="00CF6202" w:rsidRPr="00B033C2">
        <w:rPr>
          <w:rFonts w:eastAsia="Times New Roman"/>
        </w:rPr>
        <w:t xml:space="preserve"> </w:t>
      </w:r>
    </w:p>
    <w:p w:rsidR="00CF6202" w:rsidRPr="00B033C2" w:rsidRDefault="00CF6202" w:rsidP="00985E14">
      <w:pPr>
        <w:tabs>
          <w:tab w:val="left" w:pos="0"/>
        </w:tabs>
        <w:jc w:val="both"/>
        <w:rPr>
          <w:rFonts w:ascii="Arial" w:eastAsia="Times New Roman" w:hAnsi="Arial" w:cs="Arial"/>
          <w:highlight w:val="yellow"/>
        </w:rPr>
      </w:pPr>
      <w:r w:rsidRPr="00B033C2">
        <w:rPr>
          <w:rFonts w:eastAsia="Times New Roman"/>
          <w:b/>
          <w:bCs/>
        </w:rPr>
        <w:t>Функции и полномочия Учредителя</w:t>
      </w:r>
      <w:r w:rsidRPr="00B033C2">
        <w:rPr>
          <w:rFonts w:eastAsia="Times New Roman"/>
        </w:rPr>
        <w:t> </w:t>
      </w:r>
      <w:r w:rsidRPr="00B033C2">
        <w:t xml:space="preserve"> осуществляет</w:t>
      </w:r>
      <w:r w:rsidR="00985E14" w:rsidRPr="00985E14">
        <w:t xml:space="preserve"> </w:t>
      </w:r>
      <w:r w:rsidR="00847598" w:rsidRPr="00847598">
        <w:rPr>
          <w:bCs/>
        </w:rPr>
        <w:t>Администрация Талдомского муниципального района  в лице Комитета по образованию</w:t>
      </w:r>
      <w:r w:rsidR="00847598">
        <w:rPr>
          <w:bCs/>
        </w:rPr>
        <w:t>.</w:t>
      </w:r>
      <w:r w:rsidR="00985E14">
        <w:t xml:space="preserve"> 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  <w:highlight w:val="yellow"/>
        </w:rPr>
      </w:pPr>
      <w:r w:rsidRPr="00B033C2">
        <w:rPr>
          <w:rFonts w:eastAsia="Times New Roman"/>
          <w:b/>
          <w:bCs/>
        </w:rPr>
        <w:t>Организа</w:t>
      </w:r>
      <w:r w:rsidR="00B7128E">
        <w:rPr>
          <w:rFonts w:eastAsia="Times New Roman"/>
          <w:b/>
          <w:bCs/>
        </w:rPr>
        <w:t xml:space="preserve">ционно-правовая форма </w:t>
      </w:r>
      <w:r w:rsidR="00CB7E75">
        <w:rPr>
          <w:rFonts w:eastAsia="Times New Roman"/>
          <w:b/>
          <w:bCs/>
        </w:rPr>
        <w:t>учреждения</w:t>
      </w:r>
      <w:r w:rsidRPr="00B033C2">
        <w:rPr>
          <w:rFonts w:eastAsia="Times New Roman"/>
          <w:b/>
          <w:bCs/>
        </w:rPr>
        <w:t>: </w:t>
      </w:r>
      <w:r w:rsidRPr="00B033C2">
        <w:rPr>
          <w:rFonts w:eastAsia="Times New Roman"/>
        </w:rPr>
        <w:t>муниципальн</w:t>
      </w:r>
      <w:r w:rsidR="00985E14">
        <w:rPr>
          <w:rFonts w:eastAsia="Times New Roman"/>
        </w:rPr>
        <w:t xml:space="preserve">ое </w:t>
      </w:r>
      <w:r w:rsidR="00742A44" w:rsidRPr="00B033C2">
        <w:rPr>
          <w:rFonts w:eastAsia="Times New Roman"/>
        </w:rPr>
        <w:t xml:space="preserve">дошкольное образовательное учреждение </w:t>
      </w:r>
      <w:r w:rsidR="00742A44">
        <w:rPr>
          <w:rFonts w:eastAsia="Times New Roman"/>
        </w:rPr>
        <w:t>детский сад комбинированного вида</w:t>
      </w:r>
      <w:r w:rsidRPr="00B033C2">
        <w:rPr>
          <w:rFonts w:eastAsia="Times New Roman"/>
        </w:rPr>
        <w:t>.</w:t>
      </w:r>
    </w:p>
    <w:p w:rsidR="00CF6202" w:rsidRPr="00985E14" w:rsidRDefault="00CF6202" w:rsidP="00CF6202">
      <w:pPr>
        <w:jc w:val="both"/>
        <w:rPr>
          <w:rFonts w:ascii="Arial" w:eastAsia="Times New Roman" w:hAnsi="Arial" w:cs="Arial"/>
          <w:color w:val="FF0000"/>
          <w:highlight w:val="yellow"/>
        </w:rPr>
      </w:pPr>
      <w:r w:rsidRPr="00985E14">
        <w:rPr>
          <w:rFonts w:eastAsia="Times New Roman"/>
          <w:b/>
          <w:bCs/>
        </w:rPr>
        <w:t>Лицензия:</w:t>
      </w:r>
      <w:r w:rsidRPr="00985E14">
        <w:rPr>
          <w:rFonts w:eastAsia="Times New Roman"/>
        </w:rPr>
        <w:t> </w:t>
      </w:r>
      <w:r w:rsidR="00742A44">
        <w:t xml:space="preserve">от 23 мая 2012 года </w:t>
      </w:r>
      <w:r w:rsidR="00742A44" w:rsidRPr="00C15A3E">
        <w:t xml:space="preserve"> </w:t>
      </w:r>
      <w:r w:rsidR="00742A44">
        <w:rPr>
          <w:rFonts w:eastAsia="Times New Roman"/>
        </w:rPr>
        <w:t>р</w:t>
      </w:r>
      <w:r w:rsidR="00742A44">
        <w:t xml:space="preserve">егистрационный номер 69370 Серия РО МО №002547 </w:t>
      </w:r>
      <w:r w:rsidR="00985E14" w:rsidRPr="00C15A3E">
        <w:t xml:space="preserve">срок </w:t>
      </w:r>
      <w:r w:rsidR="00985E14" w:rsidRPr="00CC7879">
        <w:t xml:space="preserve">действия:  бессрочно. </w:t>
      </w:r>
    </w:p>
    <w:p w:rsidR="00CF6202" w:rsidRPr="00985E14" w:rsidRDefault="00985E14" w:rsidP="00CF6202">
      <w:pPr>
        <w:jc w:val="both"/>
        <w:rPr>
          <w:rFonts w:ascii="Arial" w:eastAsia="Times New Roman" w:hAnsi="Arial" w:cs="Arial"/>
          <w:color w:val="FF0000"/>
          <w:highlight w:val="yellow"/>
        </w:rPr>
      </w:pPr>
      <w:r w:rsidRPr="00985E14">
        <w:rPr>
          <w:b/>
        </w:rPr>
        <w:t>Устав</w:t>
      </w:r>
      <w:r w:rsidRPr="00CC7879">
        <w:t xml:space="preserve">  Муниципального  дошкольного образовательного учреждения детского сада комбинированного вида №20 «Ласточка», утвержден</w:t>
      </w:r>
      <w:r w:rsidR="00742A44">
        <w:t xml:space="preserve"> </w:t>
      </w:r>
      <w:r w:rsidRPr="00CC7879">
        <w:t>постановлением Главы Талдомс</w:t>
      </w:r>
      <w:r w:rsidR="00B7128E">
        <w:t>кого муниципального района от 05 ноя</w:t>
      </w:r>
      <w:r w:rsidRPr="00CC7879">
        <w:t>бря 201</w:t>
      </w:r>
      <w:r w:rsidR="00B7128E">
        <w:t>5 года № 2212</w:t>
      </w:r>
      <w:r w:rsidRPr="00CC7879">
        <w:t xml:space="preserve">. </w:t>
      </w:r>
    </w:p>
    <w:p w:rsidR="00742A44" w:rsidRDefault="00B7128E" w:rsidP="00742A44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Адрес сайта </w:t>
      </w:r>
      <w:r w:rsidR="00CB7E75">
        <w:rPr>
          <w:rFonts w:eastAsia="Times New Roman"/>
          <w:b/>
          <w:bCs/>
        </w:rPr>
        <w:t>учреждения</w:t>
      </w:r>
      <w:r w:rsidR="00CF6202" w:rsidRPr="00985E14">
        <w:rPr>
          <w:rFonts w:eastAsia="Times New Roman"/>
          <w:b/>
          <w:bCs/>
        </w:rPr>
        <w:t>: </w:t>
      </w:r>
      <w:hyperlink r:id="rId6" w:history="1">
        <w:r w:rsidR="00742A44" w:rsidRPr="00586225">
          <w:rPr>
            <w:rStyle w:val="a8"/>
            <w:rFonts w:eastAsia="Times New Roman"/>
            <w:bCs/>
          </w:rPr>
          <w:t>http://</w:t>
        </w:r>
        <w:r w:rsidR="00742A44" w:rsidRPr="00586225">
          <w:rPr>
            <w:rStyle w:val="a8"/>
            <w:rFonts w:eastAsia="Times New Roman"/>
          </w:rPr>
          <w:t>lastochkaz.lact.ru./</w:t>
        </w:r>
      </w:hyperlink>
    </w:p>
    <w:p w:rsidR="00742A44" w:rsidRDefault="00742A44" w:rsidP="00742A44">
      <w:pPr>
        <w:rPr>
          <w:rFonts w:eastAsia="Times New Roman"/>
        </w:rPr>
      </w:pPr>
      <w:r>
        <w:rPr>
          <w:rFonts w:eastAsia="Times New Roman"/>
        </w:rPr>
        <w:t xml:space="preserve">Адрес электронной почты: </w:t>
      </w:r>
      <w:proofErr w:type="spellStart"/>
      <w:r>
        <w:rPr>
          <w:rFonts w:eastAsia="Times New Roman"/>
          <w:lang w:val="en-US"/>
        </w:rPr>
        <w:t>LastochkaZ</w:t>
      </w:r>
      <w:proofErr w:type="spellEnd"/>
      <w:r w:rsidRPr="00742A44">
        <w:rPr>
          <w:rFonts w:eastAsia="Times New Roman"/>
        </w:rPr>
        <w:t>@</w:t>
      </w:r>
      <w:proofErr w:type="spellStart"/>
      <w:r>
        <w:rPr>
          <w:rFonts w:eastAsia="Times New Roman"/>
          <w:lang w:val="en-US"/>
        </w:rPr>
        <w:t>yandex</w:t>
      </w:r>
      <w:proofErr w:type="spellEnd"/>
      <w:r w:rsidRPr="00742A44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ru</w:t>
      </w:r>
      <w:proofErr w:type="spellEnd"/>
      <w:r w:rsidR="00CF6202" w:rsidRPr="00B033C2">
        <w:rPr>
          <w:rFonts w:eastAsia="Times New Roman"/>
        </w:rPr>
        <w:br/>
      </w:r>
    </w:p>
    <w:p w:rsidR="00CF6202" w:rsidRPr="00B033C2" w:rsidRDefault="00B7128E" w:rsidP="00742A44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>Детский сад посещает 162</w:t>
      </w:r>
      <w:r w:rsidR="00CF6202" w:rsidRPr="00B033C2">
        <w:rPr>
          <w:rFonts w:eastAsia="Times New Roman"/>
        </w:rPr>
        <w:t xml:space="preserve"> воспитанник</w:t>
      </w:r>
      <w:r>
        <w:rPr>
          <w:rFonts w:eastAsia="Times New Roman"/>
        </w:rPr>
        <w:t>а</w:t>
      </w:r>
      <w:r w:rsidR="00742A44">
        <w:rPr>
          <w:rFonts w:eastAsia="Times New Roman"/>
        </w:rPr>
        <w:t xml:space="preserve"> </w:t>
      </w:r>
      <w:r w:rsidR="00CF6202" w:rsidRPr="00B033C2">
        <w:rPr>
          <w:rFonts w:eastAsia="Times New Roman"/>
        </w:rPr>
        <w:t xml:space="preserve"> в возрасте о</w:t>
      </w:r>
      <w:r w:rsidR="00742A44">
        <w:rPr>
          <w:rFonts w:eastAsia="Times New Roman"/>
        </w:rPr>
        <w:t>т 1,5</w:t>
      </w:r>
      <w:r w:rsidR="00CF6202" w:rsidRPr="00B033C2">
        <w:rPr>
          <w:rFonts w:eastAsia="Times New Roman"/>
        </w:rPr>
        <w:t xml:space="preserve"> до 7 лет.</w:t>
      </w:r>
    </w:p>
    <w:p w:rsidR="00CF6202" w:rsidRPr="00B033C2" w:rsidRDefault="00985E14" w:rsidP="00CF6202">
      <w:pPr>
        <w:spacing w:after="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Количество групп – 8</w:t>
      </w:r>
      <w:r w:rsidR="00CF6202" w:rsidRPr="00B033C2">
        <w:rPr>
          <w:rFonts w:eastAsia="Times New Roman"/>
        </w:rPr>
        <w:t>.</w:t>
      </w:r>
    </w:p>
    <w:p w:rsidR="00742A44" w:rsidRPr="00742A44" w:rsidRDefault="00B7128E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1 группа вторая группа раннего возраста</w:t>
      </w:r>
      <w:r w:rsidR="00742A44" w:rsidRPr="00742A44">
        <w:rPr>
          <w:rFonts w:eastAsia="Times New Roman"/>
          <w:szCs w:val="20"/>
        </w:rPr>
        <w:t>,</w:t>
      </w:r>
    </w:p>
    <w:p w:rsidR="00742A44" w:rsidRPr="00742A44" w:rsidRDefault="00742A44" w:rsidP="00742A44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 w:rsidRPr="00742A44">
        <w:rPr>
          <w:rFonts w:eastAsia="Times New Roman"/>
          <w:szCs w:val="20"/>
        </w:rPr>
        <w:t>7 групп дошкольного возраста, в том числе 3 логопедические группы.</w:t>
      </w:r>
    </w:p>
    <w:p w:rsidR="00847598" w:rsidRDefault="00847598" w:rsidP="00847598">
      <w:pPr>
        <w:tabs>
          <w:tab w:val="left" w:pos="2404"/>
        </w:tabs>
        <w:ind w:left="-142" w:hanging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</w:t>
      </w:r>
    </w:p>
    <w:p w:rsidR="00BB56FF" w:rsidRPr="00BB56FF" w:rsidRDefault="00847598" w:rsidP="00BB56FF">
      <w:pPr>
        <w:pStyle w:val="ab"/>
        <w:tabs>
          <w:tab w:val="left" w:pos="2404"/>
        </w:tabs>
        <w:ind w:left="-142" w:hanging="142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</w:t>
      </w:r>
      <w:r w:rsidR="00B7128E">
        <w:rPr>
          <w:rFonts w:eastAsia="Times New Roman"/>
          <w:szCs w:val="20"/>
        </w:rPr>
        <w:t xml:space="preserve">Вторая группа раннего возраста </w:t>
      </w:r>
      <w:r w:rsidR="00BB56FF" w:rsidRPr="00BB56FF">
        <w:rPr>
          <w:rFonts w:eastAsia="Times New Roman"/>
          <w:szCs w:val="20"/>
        </w:rPr>
        <w:t xml:space="preserve">(№1) с 1,5 до 3 лет  - </w:t>
      </w:r>
      <w:r w:rsidR="00BB56FF">
        <w:rPr>
          <w:rFonts w:eastAsia="Times New Roman"/>
          <w:szCs w:val="20"/>
        </w:rPr>
        <w:t>20</w:t>
      </w:r>
      <w:r w:rsidR="00BB56FF" w:rsidRPr="00BB56FF">
        <w:rPr>
          <w:rFonts w:eastAsia="Times New Roman"/>
          <w:szCs w:val="20"/>
        </w:rPr>
        <w:t xml:space="preserve"> человек </w:t>
      </w:r>
    </w:p>
    <w:p w:rsidR="00BB56FF" w:rsidRPr="00BB56FF" w:rsidRDefault="00B7128E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Младшая группа (№5</w:t>
      </w:r>
      <w:r w:rsidR="00BB56FF" w:rsidRPr="00BB56FF">
        <w:rPr>
          <w:rFonts w:eastAsia="Times New Roman"/>
          <w:szCs w:val="20"/>
        </w:rPr>
        <w:t xml:space="preserve">) с 3 до 4 лет  - </w:t>
      </w:r>
      <w:r>
        <w:rPr>
          <w:rFonts w:eastAsia="Times New Roman"/>
          <w:szCs w:val="20"/>
        </w:rPr>
        <w:t xml:space="preserve">23 </w:t>
      </w:r>
      <w:r w:rsidR="00BB56FF" w:rsidRPr="00BB56FF">
        <w:rPr>
          <w:rFonts w:eastAsia="Times New Roman"/>
          <w:szCs w:val="20"/>
        </w:rPr>
        <w:t>человек</w:t>
      </w:r>
      <w:r>
        <w:rPr>
          <w:rFonts w:eastAsia="Times New Roman"/>
          <w:szCs w:val="20"/>
        </w:rPr>
        <w:t>а</w:t>
      </w:r>
      <w:r w:rsidR="00BB56FF" w:rsidRPr="00BB56FF">
        <w:rPr>
          <w:rFonts w:eastAsia="Times New Roman"/>
          <w:szCs w:val="20"/>
        </w:rPr>
        <w:t xml:space="preserve"> </w:t>
      </w:r>
    </w:p>
    <w:p w:rsidR="00BB56FF" w:rsidRPr="00BB56FF" w:rsidRDefault="00B7128E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Средняя группа </w:t>
      </w:r>
      <w:proofErr w:type="gramStart"/>
      <w:r>
        <w:rPr>
          <w:rFonts w:eastAsia="Times New Roman"/>
          <w:szCs w:val="20"/>
        </w:rPr>
        <w:t xml:space="preserve">( </w:t>
      </w:r>
      <w:proofErr w:type="gramEnd"/>
      <w:r>
        <w:rPr>
          <w:rFonts w:eastAsia="Times New Roman"/>
          <w:szCs w:val="20"/>
        </w:rPr>
        <w:t>№2</w:t>
      </w:r>
      <w:r w:rsidR="00BB56FF" w:rsidRPr="00BB56FF">
        <w:rPr>
          <w:rFonts w:eastAsia="Times New Roman"/>
          <w:szCs w:val="20"/>
        </w:rPr>
        <w:t>) с 4 до 5 лет  -</w:t>
      </w:r>
      <w:r>
        <w:rPr>
          <w:rFonts w:eastAsia="Times New Roman"/>
          <w:szCs w:val="20"/>
        </w:rPr>
        <w:t xml:space="preserve"> 20</w:t>
      </w:r>
      <w:r w:rsidR="00BB56FF" w:rsidRPr="00BB56FF">
        <w:rPr>
          <w:rFonts w:eastAsia="Times New Roman"/>
          <w:szCs w:val="20"/>
        </w:rPr>
        <w:t xml:space="preserve"> человек </w:t>
      </w:r>
    </w:p>
    <w:p w:rsidR="00BB56FF" w:rsidRPr="00BB56FF" w:rsidRDefault="00BB56FF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 xml:space="preserve">Средняя группа </w:t>
      </w:r>
      <w:proofErr w:type="gramStart"/>
      <w:r w:rsidRPr="00BB56FF">
        <w:rPr>
          <w:rFonts w:eastAsia="Times New Roman"/>
          <w:szCs w:val="20"/>
        </w:rPr>
        <w:t xml:space="preserve">( </w:t>
      </w:r>
      <w:proofErr w:type="gramEnd"/>
      <w:r w:rsidRPr="00BB56FF">
        <w:rPr>
          <w:rFonts w:eastAsia="Times New Roman"/>
          <w:szCs w:val="20"/>
        </w:rPr>
        <w:t>№</w:t>
      </w:r>
      <w:r w:rsidR="00B7128E">
        <w:rPr>
          <w:rFonts w:eastAsia="Times New Roman"/>
          <w:szCs w:val="20"/>
        </w:rPr>
        <w:t>7</w:t>
      </w:r>
      <w:r w:rsidRPr="00BB56FF">
        <w:rPr>
          <w:rFonts w:eastAsia="Times New Roman"/>
          <w:szCs w:val="20"/>
        </w:rPr>
        <w:t xml:space="preserve">) с 4 до 5 лет  - </w:t>
      </w:r>
      <w:r w:rsidR="00B7128E">
        <w:rPr>
          <w:rFonts w:eastAsia="Times New Roman"/>
          <w:szCs w:val="20"/>
        </w:rPr>
        <w:t>23</w:t>
      </w:r>
      <w:r>
        <w:rPr>
          <w:rFonts w:eastAsia="Times New Roman"/>
          <w:szCs w:val="20"/>
        </w:rPr>
        <w:t xml:space="preserve"> </w:t>
      </w:r>
      <w:r w:rsidRPr="00BB56FF">
        <w:rPr>
          <w:rFonts w:eastAsia="Times New Roman"/>
          <w:szCs w:val="20"/>
        </w:rPr>
        <w:t>человек</w:t>
      </w:r>
      <w:r w:rsidR="00B7128E">
        <w:rPr>
          <w:rFonts w:eastAsia="Times New Roman"/>
          <w:szCs w:val="20"/>
        </w:rPr>
        <w:t>а</w:t>
      </w:r>
    </w:p>
    <w:p w:rsidR="00BB56FF" w:rsidRPr="00BB56FF" w:rsidRDefault="00BB56FF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 xml:space="preserve">Старшая </w:t>
      </w:r>
      <w:r w:rsidR="00B7128E">
        <w:rPr>
          <w:rFonts w:eastAsia="Times New Roman"/>
          <w:szCs w:val="20"/>
        </w:rPr>
        <w:t>группа (№6</w:t>
      </w:r>
      <w:r w:rsidRPr="00BB56FF">
        <w:rPr>
          <w:rFonts w:eastAsia="Times New Roman"/>
          <w:szCs w:val="20"/>
        </w:rPr>
        <w:t>)</w:t>
      </w:r>
      <w:r w:rsidR="00B7128E">
        <w:rPr>
          <w:rFonts w:eastAsia="Times New Roman"/>
          <w:szCs w:val="20"/>
        </w:rPr>
        <w:t xml:space="preserve"> с 5 до 6 лет - 20</w:t>
      </w:r>
      <w:r w:rsidRPr="00BB56FF">
        <w:rPr>
          <w:rFonts w:eastAsia="Times New Roman"/>
          <w:szCs w:val="20"/>
        </w:rPr>
        <w:t xml:space="preserve"> человек</w:t>
      </w:r>
    </w:p>
    <w:p w:rsidR="00BB56FF" w:rsidRPr="00BB56FF" w:rsidRDefault="00BB56FF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>С</w:t>
      </w:r>
      <w:r w:rsidR="00B7128E">
        <w:rPr>
          <w:rFonts w:eastAsia="Times New Roman"/>
          <w:szCs w:val="20"/>
        </w:rPr>
        <w:t>таршая логопедическая группа (№8</w:t>
      </w:r>
      <w:r w:rsidRPr="00BB56FF">
        <w:rPr>
          <w:rFonts w:eastAsia="Times New Roman"/>
          <w:szCs w:val="20"/>
        </w:rPr>
        <w:t xml:space="preserve">)с 5 до 6 лет - </w:t>
      </w:r>
      <w:r w:rsidR="00B7128E">
        <w:rPr>
          <w:rFonts w:eastAsia="Times New Roman"/>
          <w:szCs w:val="20"/>
        </w:rPr>
        <w:t>16</w:t>
      </w:r>
      <w:r w:rsidRPr="00BB56FF">
        <w:rPr>
          <w:rFonts w:eastAsia="Times New Roman"/>
          <w:szCs w:val="20"/>
        </w:rPr>
        <w:t xml:space="preserve"> человек</w:t>
      </w:r>
    </w:p>
    <w:p w:rsidR="00BB56FF" w:rsidRDefault="00BB56FF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 xml:space="preserve">Подготовительная к </w:t>
      </w:r>
      <w:r w:rsidR="00B7128E">
        <w:rPr>
          <w:rFonts w:eastAsia="Times New Roman"/>
          <w:szCs w:val="20"/>
        </w:rPr>
        <w:t>школе логопедическая  группа (№3) с 6 до 7 лет  - 20</w:t>
      </w:r>
      <w:r w:rsidRPr="00BB56FF">
        <w:rPr>
          <w:rFonts w:eastAsia="Times New Roman"/>
          <w:szCs w:val="20"/>
        </w:rPr>
        <w:t xml:space="preserve"> человек</w:t>
      </w:r>
    </w:p>
    <w:p w:rsidR="00B7128E" w:rsidRPr="00BB56FF" w:rsidRDefault="00B7128E" w:rsidP="00B7128E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 xml:space="preserve">Подготовительная к </w:t>
      </w:r>
      <w:r>
        <w:rPr>
          <w:rFonts w:eastAsia="Times New Roman"/>
          <w:szCs w:val="20"/>
        </w:rPr>
        <w:t>школе логопедическая  группа (№4) с 6 до 7 лет  - 20</w:t>
      </w:r>
      <w:r w:rsidRPr="00BB56FF">
        <w:rPr>
          <w:rFonts w:eastAsia="Times New Roman"/>
          <w:szCs w:val="20"/>
        </w:rPr>
        <w:t xml:space="preserve"> человек</w:t>
      </w:r>
    </w:p>
    <w:p w:rsidR="00B7128E" w:rsidRPr="00BB56FF" w:rsidRDefault="00B7128E" w:rsidP="00BB56FF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</w:p>
    <w:p w:rsidR="00742A44" w:rsidRDefault="00742A44" w:rsidP="00CF6202">
      <w:pPr>
        <w:spacing w:after="75"/>
        <w:jc w:val="both"/>
        <w:rPr>
          <w:rFonts w:eastAsia="Times New Roman"/>
        </w:rPr>
      </w:pPr>
      <w:r w:rsidRPr="00742A44">
        <w:rPr>
          <w:rFonts w:eastAsia="Times New Roman"/>
          <w:szCs w:val="20"/>
        </w:rPr>
        <w:t xml:space="preserve">Детский сад функционирует в </w:t>
      </w:r>
      <w:proofErr w:type="gramStart"/>
      <w:r w:rsidRPr="00742A44">
        <w:rPr>
          <w:rFonts w:eastAsia="Times New Roman"/>
          <w:szCs w:val="20"/>
        </w:rPr>
        <w:t>режиме полного дня</w:t>
      </w:r>
      <w:proofErr w:type="gramEnd"/>
      <w:r w:rsidRPr="00742A44">
        <w:rPr>
          <w:rFonts w:eastAsia="Times New Roman"/>
          <w:szCs w:val="20"/>
        </w:rPr>
        <w:t xml:space="preserve"> (12-часовое пребывание), </w:t>
      </w:r>
      <w:r>
        <w:rPr>
          <w:rFonts w:eastAsia="Times New Roman"/>
          <w:szCs w:val="20"/>
        </w:rPr>
        <w:t xml:space="preserve">понедельник-пятница </w:t>
      </w:r>
      <w:r w:rsidRPr="00742A44">
        <w:rPr>
          <w:rFonts w:eastAsia="Times New Roman"/>
          <w:szCs w:val="20"/>
        </w:rPr>
        <w:t>с 07 часов до 19 часов</w:t>
      </w:r>
      <w:r>
        <w:rPr>
          <w:rFonts w:eastAsia="Times New Roman"/>
        </w:rPr>
        <w:t>.</w:t>
      </w:r>
    </w:p>
    <w:p w:rsidR="00CF6202" w:rsidRPr="00B033C2" w:rsidRDefault="00CF6202" w:rsidP="00CF6202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Выходные дни – суббота, воскресенье.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Муниципальное дошкольное образовательное учреждение </w:t>
      </w:r>
      <w:r w:rsidR="00742A44">
        <w:rPr>
          <w:rFonts w:eastAsia="Times New Roman"/>
        </w:rPr>
        <w:t xml:space="preserve">детский сад комбинированного вида №20 «Ласточка» </w:t>
      </w:r>
      <w:r w:rsidRPr="00B033C2">
        <w:rPr>
          <w:rFonts w:eastAsia="Times New Roman"/>
        </w:rPr>
        <w:t>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92536F" w:rsidRDefault="0092536F" w:rsidP="00CF6202">
      <w:pPr>
        <w:rPr>
          <w:rFonts w:eastAsia="Times New Roman"/>
          <w:b/>
          <w:bCs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 2.  Формы и структура   управления.</w:t>
      </w:r>
    </w:p>
    <w:p w:rsidR="0092536F" w:rsidRDefault="00CF6202" w:rsidP="0092536F">
      <w:pPr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</w:p>
    <w:p w:rsidR="00CF6202" w:rsidRPr="00B033C2" w:rsidRDefault="00CF6202" w:rsidP="0092536F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lastRenderedPageBreak/>
        <w:t>2.1</w:t>
      </w:r>
      <w:r w:rsidRPr="00B033C2">
        <w:rPr>
          <w:rFonts w:eastAsia="Times New Roman"/>
        </w:rPr>
        <w:t xml:space="preserve">. </w:t>
      </w:r>
      <w:r w:rsidRPr="00B033C2">
        <w:rPr>
          <w:rFonts w:eastAsia="Times New Roman"/>
          <w:b/>
        </w:rPr>
        <w:t xml:space="preserve">Структурно - функциональная модель управления МДОУ № </w:t>
      </w:r>
      <w:r w:rsidR="00742A44">
        <w:rPr>
          <w:rFonts w:eastAsia="Times New Roman"/>
          <w:b/>
        </w:rPr>
        <w:t>20</w:t>
      </w:r>
      <w:r w:rsidRPr="00B033C2">
        <w:rPr>
          <w:rFonts w:eastAsia="Times New Roman"/>
          <w:b/>
        </w:rPr>
        <w:t xml:space="preserve"> «</w:t>
      </w:r>
      <w:r w:rsidR="00742A44">
        <w:rPr>
          <w:rFonts w:eastAsia="Times New Roman"/>
          <w:b/>
        </w:rPr>
        <w:t>Ласточка</w:t>
      </w:r>
      <w:r w:rsidRPr="00B033C2">
        <w:rPr>
          <w:rFonts w:eastAsia="Times New Roman"/>
          <w:b/>
        </w:rPr>
        <w:t>».</w:t>
      </w:r>
    </w:p>
    <w:p w:rsidR="0092536F" w:rsidRDefault="00847598" w:rsidP="00847598">
      <w:pPr>
        <w:ind w:firstLine="34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47598" w:rsidRPr="00847598" w:rsidRDefault="00847598" w:rsidP="00847598">
      <w:pPr>
        <w:ind w:firstLine="340"/>
        <w:jc w:val="both"/>
        <w:rPr>
          <w:lang w:eastAsia="en-US"/>
        </w:rPr>
      </w:pPr>
      <w:r w:rsidRPr="00847598">
        <w:rPr>
          <w:rFonts w:eastAsia="Times New Roman"/>
          <w:bCs/>
        </w:rPr>
        <w:t xml:space="preserve">Управление </w:t>
      </w:r>
      <w:r w:rsidR="00CB7E75">
        <w:rPr>
          <w:rFonts w:eastAsia="Times New Roman"/>
          <w:bCs/>
        </w:rPr>
        <w:t>учреждением</w:t>
      </w:r>
      <w:r w:rsidRPr="00847598">
        <w:rPr>
          <w:rFonts w:eastAsia="Times New Roman"/>
          <w:bCs/>
        </w:rPr>
        <w:t xml:space="preserve"> осуществляется в соответствии с </w:t>
      </w:r>
      <w:r w:rsidRPr="00847598">
        <w:rPr>
          <w:lang w:eastAsia="en-US"/>
        </w:rPr>
        <w:t xml:space="preserve">законодательством Российской Федерации и </w:t>
      </w:r>
      <w:r w:rsidRPr="00847598">
        <w:rPr>
          <w:rFonts w:eastAsia="Times New Roman"/>
          <w:bCs/>
        </w:rPr>
        <w:t xml:space="preserve">настоящим Уставом на принципах единоначалия и </w:t>
      </w:r>
      <w:r w:rsidR="00CB7E75">
        <w:rPr>
          <w:rFonts w:eastAsia="Times New Roman"/>
          <w:bCs/>
        </w:rPr>
        <w:t>коллегиальности</w:t>
      </w:r>
      <w:r w:rsidRPr="00847598">
        <w:rPr>
          <w:rFonts w:eastAsia="Times New Roman"/>
          <w:bCs/>
        </w:rPr>
        <w:t>.</w:t>
      </w:r>
    </w:p>
    <w:p w:rsidR="00CF6202" w:rsidRPr="00847598" w:rsidRDefault="00CB7E75" w:rsidP="00847598">
      <w:pPr>
        <w:widowControl w:val="0"/>
        <w:autoSpaceDE w:val="0"/>
        <w:autoSpaceDN w:val="0"/>
        <w:adjustRightInd w:val="0"/>
        <w:ind w:firstLine="340"/>
        <w:jc w:val="both"/>
        <w:rPr>
          <w:rFonts w:eastAsia="Times New Roman"/>
        </w:rPr>
      </w:pPr>
      <w:r>
        <w:rPr>
          <w:lang w:eastAsia="en-US"/>
        </w:rPr>
        <w:t>Единоличным исполнительным органом Учреждения является</w:t>
      </w:r>
      <w:r w:rsidR="00847598" w:rsidRPr="00847598">
        <w:rPr>
          <w:lang w:eastAsia="en-US"/>
        </w:rPr>
        <w:t xml:space="preserve"> прошедший соответствующую аттестацию заведующий Учреждением, который</w:t>
      </w:r>
      <w:r w:rsidR="00847598" w:rsidRPr="00847598">
        <w:rPr>
          <w:rFonts w:eastAsia="Times New Roman"/>
          <w:spacing w:val="-2"/>
          <w:w w:val="101"/>
        </w:rPr>
        <w:t xml:space="preserve"> назначается и освобождается от занимаемой должности Учредителем</w:t>
      </w:r>
      <w:r w:rsidR="00847598" w:rsidRPr="00847598">
        <w:rPr>
          <w:lang w:eastAsia="en-US"/>
        </w:rPr>
        <w:t>.</w:t>
      </w:r>
      <w:r w:rsidR="00CF6202" w:rsidRPr="00847598">
        <w:rPr>
          <w:rFonts w:eastAsia="Times New Roman"/>
        </w:rPr>
        <w:t xml:space="preserve"> </w:t>
      </w:r>
    </w:p>
    <w:p w:rsidR="00847598" w:rsidRDefault="00CB7E75" w:rsidP="00847598">
      <w:pPr>
        <w:pStyle w:val="a9"/>
        <w:ind w:left="113" w:firstLine="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учреждении сформированы коллегиальные органы управления</w:t>
      </w:r>
      <w:r w:rsidR="00CF6202" w:rsidRPr="00847598">
        <w:rPr>
          <w:rFonts w:ascii="Times New Roman" w:eastAsia="Times New Roman" w:hAnsi="Times New Roman" w:cs="Times New Roman"/>
        </w:rPr>
        <w:t>:      </w:t>
      </w:r>
    </w:p>
    <w:p w:rsidR="00847598" w:rsidRPr="00847598" w:rsidRDefault="00CB7E75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Управляющий совет</w:t>
      </w:r>
      <w:r w:rsidR="00847598">
        <w:rPr>
          <w:rFonts w:ascii="Times New Roman" w:hAnsi="Times New Roman" w:cs="Times New Roman"/>
          <w:bCs/>
          <w:sz w:val="22"/>
          <w:szCs w:val="22"/>
        </w:rPr>
        <w:t>;</w:t>
      </w:r>
    </w:p>
    <w:p w:rsidR="00847598" w:rsidRP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Педагогический совет;</w:t>
      </w:r>
    </w:p>
    <w:p w:rsidR="00847598" w:rsidRDefault="00CB7E75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Общее собрание работников учреждения.</w:t>
      </w:r>
    </w:p>
    <w:p w:rsidR="00CB7E75" w:rsidRPr="00CB7E75" w:rsidRDefault="00CB7E75" w:rsidP="00CB7E75">
      <w:pPr>
        <w:rPr>
          <w:lang w:eastAsia="en-US"/>
        </w:rPr>
      </w:pPr>
      <w:r>
        <w:rPr>
          <w:lang w:eastAsia="en-US"/>
        </w:rPr>
        <w:t>А также:</w:t>
      </w:r>
    </w:p>
    <w:p w:rsid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84759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Совет родителей Учреждения;</w:t>
      </w:r>
      <w:r w:rsidRPr="0084759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B7E75" w:rsidRPr="00CB7E75" w:rsidRDefault="00CB7E75" w:rsidP="00CB7E75">
      <w:pPr>
        <w:pStyle w:val="a5"/>
        <w:numPr>
          <w:ilvl w:val="0"/>
          <w:numId w:val="20"/>
        </w:numPr>
        <w:rPr>
          <w:rFonts w:ascii="Times New Roman" w:hAnsi="Times New Roman"/>
        </w:rPr>
      </w:pPr>
      <w:r w:rsidRPr="00CB7E75">
        <w:rPr>
          <w:rFonts w:ascii="Times New Roman" w:hAnsi="Times New Roman"/>
        </w:rPr>
        <w:t>Представительный орган работников;</w:t>
      </w:r>
    </w:p>
    <w:p w:rsidR="00847598" w:rsidRDefault="00847598" w:rsidP="00847598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47598">
        <w:rPr>
          <w:rFonts w:ascii="Times New Roman" w:hAnsi="Times New Roman" w:cs="Times New Roman"/>
          <w:bCs/>
          <w:sz w:val="22"/>
          <w:szCs w:val="22"/>
        </w:rPr>
        <w:t>У</w:t>
      </w:r>
      <w:r w:rsidRPr="00847598">
        <w:rPr>
          <w:rFonts w:ascii="Times New Roman" w:hAnsi="Times New Roman" w:cs="Times New Roman"/>
          <w:sz w:val="22"/>
          <w:szCs w:val="22"/>
        </w:rPr>
        <w:t>полномоченный по защите прав  участников  образовательного  процесса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F6202" w:rsidRPr="00B033C2" w:rsidRDefault="00847598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 </w:t>
      </w:r>
      <w:r w:rsidR="00CF6202" w:rsidRPr="00B033C2">
        <w:rPr>
          <w:rFonts w:eastAsia="Times New Roman"/>
        </w:rPr>
        <w:t xml:space="preserve">      Таким образом, в ДОУ реализуется возможность   участия в управлении     детским садом всех   участников   образовательного процесса. Заведующий детским садом занимает место координатора стратегических направлений. </w:t>
      </w:r>
    </w:p>
    <w:p w:rsidR="00CF6202" w:rsidRPr="00B033C2" w:rsidRDefault="00CF6202" w:rsidP="00CF6202">
      <w:pPr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МДОУ № </w:t>
      </w:r>
      <w:r w:rsidR="00742A44">
        <w:rPr>
          <w:rFonts w:eastAsia="Times New Roman"/>
        </w:rPr>
        <w:t>20</w:t>
      </w:r>
      <w:r w:rsidRPr="00B033C2">
        <w:rPr>
          <w:rFonts w:eastAsia="Times New Roman"/>
        </w:rPr>
        <w:t xml:space="preserve"> «</w:t>
      </w:r>
      <w:r w:rsidR="00742A44">
        <w:rPr>
          <w:rFonts w:eastAsia="Times New Roman"/>
        </w:rPr>
        <w:t>Ласточка</w:t>
      </w:r>
      <w:r w:rsidRPr="00B033C2">
        <w:rPr>
          <w:rFonts w:eastAsia="Times New Roman"/>
        </w:rPr>
        <w:t>» создана структура управления в соответствии с целями и содержанием работы учреждения.</w:t>
      </w:r>
    </w:p>
    <w:p w:rsidR="00CF6202" w:rsidRPr="00B033C2" w:rsidRDefault="00CF6202" w:rsidP="00CF6202">
      <w:pPr>
        <w:rPr>
          <w:rFonts w:eastAsia="Times New Roman"/>
        </w:rPr>
      </w:pPr>
      <w:r w:rsidRPr="00B033C2">
        <w:rPr>
          <w:rFonts w:eastAsia="Times New Roman"/>
        </w:rPr>
        <w:br/>
      </w:r>
      <w:r w:rsidRPr="00B033C2">
        <w:rPr>
          <w:rFonts w:eastAsia="Times New Roman"/>
          <w:b/>
        </w:rPr>
        <w:t>2.2.</w:t>
      </w:r>
      <w:r w:rsidRPr="00B033C2">
        <w:rPr>
          <w:rFonts w:eastAsia="Times New Roman"/>
        </w:rPr>
        <w:t xml:space="preserve"> </w:t>
      </w:r>
      <w:r w:rsidR="00742A44">
        <w:rPr>
          <w:rFonts w:eastAsia="Times New Roman"/>
          <w:b/>
          <w:bCs/>
        </w:rPr>
        <w:t>Руководитель</w:t>
      </w:r>
      <w:r w:rsidRPr="00B033C2">
        <w:rPr>
          <w:rFonts w:eastAsia="Times New Roman"/>
          <w:b/>
          <w:bCs/>
        </w:rPr>
        <w:t xml:space="preserve"> образовательного учреждения</w:t>
      </w:r>
      <w:r w:rsidRPr="00B033C2">
        <w:rPr>
          <w:rFonts w:eastAsia="Times New Roman"/>
        </w:rPr>
        <w:t xml:space="preserve"> </w:t>
      </w:r>
    </w:p>
    <w:p w:rsidR="00CF6202" w:rsidRPr="00B033C2" w:rsidRDefault="00CF6202" w:rsidP="00CF6202">
      <w:pPr>
        <w:rPr>
          <w:rFonts w:eastAsia="Times New Roman"/>
        </w:rPr>
      </w:pPr>
      <w:r w:rsidRPr="00B033C2">
        <w:rPr>
          <w:rFonts w:eastAsia="Times New Roman"/>
        </w:rPr>
        <w:t>Заведующий </w:t>
      </w:r>
      <w:r w:rsidR="00742A44">
        <w:rPr>
          <w:rFonts w:eastAsia="Times New Roman"/>
          <w:u w:val="single"/>
        </w:rPr>
        <w:t>Тулупова Людмила Владимировна</w:t>
      </w:r>
      <w:r w:rsidRPr="00B033C2">
        <w:rPr>
          <w:rFonts w:eastAsia="Times New Roman"/>
        </w:rPr>
        <w:t xml:space="preserve"> </w:t>
      </w:r>
      <w:r w:rsidRPr="00B033C2">
        <w:rPr>
          <w:rFonts w:eastAsia="Times New Roman"/>
        </w:rPr>
        <w:br/>
        <w:t>Служебный телефон </w:t>
      </w:r>
      <w:r w:rsidR="00742A44">
        <w:rPr>
          <w:rFonts w:eastAsia="Times New Roman"/>
          <w:u w:val="single"/>
        </w:rPr>
        <w:t>8 (496)20 3-20-2</w:t>
      </w:r>
      <w:r w:rsidRPr="00B033C2">
        <w:rPr>
          <w:rFonts w:eastAsia="Times New Roman"/>
          <w:u w:val="single"/>
        </w:rPr>
        <w:t>2</w:t>
      </w:r>
      <w:r w:rsidRPr="00B033C2">
        <w:rPr>
          <w:rFonts w:eastAsia="Times New Roman"/>
        </w:rPr>
        <w:br/>
      </w:r>
      <w:r w:rsidRPr="00B033C2">
        <w:rPr>
          <w:rFonts w:eastAsia="Times New Roman"/>
        </w:rPr>
        <w:br/>
      </w:r>
      <w:r w:rsidRPr="00B033C2">
        <w:rPr>
          <w:rFonts w:eastAsia="Times New Roman"/>
          <w:b/>
        </w:rPr>
        <w:t>2.3. Заместители</w:t>
      </w:r>
      <w:r w:rsidR="00742A44">
        <w:rPr>
          <w:rFonts w:eastAsia="Times New Roman"/>
          <w:b/>
        </w:rPr>
        <w:t xml:space="preserve"> заведующего</w:t>
      </w:r>
      <w:r w:rsidRPr="00B033C2">
        <w:rPr>
          <w:rFonts w:eastAsia="Times New Roman"/>
        </w:rPr>
        <w:t>:</w:t>
      </w:r>
    </w:p>
    <w:p w:rsidR="00CF6202" w:rsidRPr="00B033C2" w:rsidRDefault="0092536F" w:rsidP="00CF6202">
      <w:pPr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eastAsia="Times New Roman"/>
        </w:rPr>
        <w:t>п</w:t>
      </w:r>
      <w:r w:rsidR="00CF6202" w:rsidRPr="00B033C2">
        <w:rPr>
          <w:rFonts w:eastAsia="Times New Roman"/>
        </w:rPr>
        <w:t xml:space="preserve">о безопасности  – </w:t>
      </w:r>
      <w:r w:rsidR="00742A44">
        <w:rPr>
          <w:rFonts w:eastAsia="Times New Roman"/>
        </w:rPr>
        <w:t>Ившина Наталья Ивановна</w:t>
      </w:r>
    </w:p>
    <w:p w:rsidR="00CF6202" w:rsidRDefault="0092536F" w:rsidP="00CF6202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="00CF6202" w:rsidRPr="00B033C2">
        <w:rPr>
          <w:rFonts w:eastAsia="Times New Roman"/>
        </w:rPr>
        <w:t xml:space="preserve">лужебный телефон - </w:t>
      </w:r>
      <w:r w:rsidR="00742A44">
        <w:rPr>
          <w:rFonts w:eastAsia="Times New Roman"/>
          <w:u w:val="single"/>
        </w:rPr>
        <w:t>8 (496)20 3-19-27</w:t>
      </w:r>
    </w:p>
    <w:p w:rsidR="0092536F" w:rsidRDefault="0092536F" w:rsidP="0092536F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92536F">
        <w:rPr>
          <w:rFonts w:ascii="Times New Roman" w:eastAsia="Times New Roman" w:hAnsi="Times New Roman"/>
          <w:sz w:val="24"/>
          <w:szCs w:val="24"/>
        </w:rPr>
        <w:t>по учебно-воспитательной работе – Казанцева  Екатерина Владиславовна</w:t>
      </w:r>
    </w:p>
    <w:p w:rsidR="0092536F" w:rsidRDefault="0092536F" w:rsidP="0092536F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Pr="00B033C2">
        <w:rPr>
          <w:rFonts w:eastAsia="Times New Roman"/>
        </w:rPr>
        <w:t xml:space="preserve">лужебный телефон - </w:t>
      </w:r>
      <w:r>
        <w:rPr>
          <w:rFonts w:eastAsia="Times New Roman"/>
          <w:u w:val="single"/>
        </w:rPr>
        <w:t>8 (496)20 3-19-27</w:t>
      </w:r>
    </w:p>
    <w:p w:rsidR="0092536F" w:rsidRDefault="0092536F" w:rsidP="0092536F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административно-хозяйственной работе – Локтева Татьяна Федоровна</w:t>
      </w:r>
    </w:p>
    <w:p w:rsidR="0092536F" w:rsidRDefault="0092536F" w:rsidP="0092536F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Pr="00B033C2">
        <w:rPr>
          <w:rFonts w:eastAsia="Times New Roman"/>
        </w:rPr>
        <w:t xml:space="preserve">лужебный телефон - </w:t>
      </w:r>
      <w:r>
        <w:rPr>
          <w:rFonts w:eastAsia="Times New Roman"/>
          <w:u w:val="single"/>
        </w:rPr>
        <w:t>8 (496)20 3-19-27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3. Кадровое обеспечение.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ind w:firstLine="708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4901"/>
        <w:gridCol w:w="4953"/>
      </w:tblGrid>
      <w:tr w:rsidR="00FD5C37" w:rsidTr="00BE049D">
        <w:tc>
          <w:tcPr>
            <w:tcW w:w="9854" w:type="dxa"/>
            <w:gridSpan w:val="2"/>
          </w:tcPr>
          <w:p w:rsidR="00FD5C37" w:rsidRPr="00FD5C37" w:rsidRDefault="00CF6202" w:rsidP="00FD5C3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0"/>
              <w:jc w:val="center"/>
              <w:rPr>
                <w:rFonts w:eastAsia="Times New Roman"/>
                <w:lang w:eastAsia="en-US"/>
              </w:rPr>
            </w:pPr>
            <w:r w:rsidRPr="00B033C2">
              <w:rPr>
                <w:rFonts w:eastAsia="Times New Roman"/>
              </w:rPr>
              <w:t>              </w:t>
            </w:r>
            <w:r w:rsidR="00FD5C37" w:rsidRPr="00FD5C37">
              <w:rPr>
                <w:rFonts w:eastAsia="Times New Roman"/>
                <w:lang w:eastAsia="en-US"/>
              </w:rPr>
              <w:t>У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="00FD5C37" w:rsidRPr="00FD5C37">
              <w:rPr>
                <w:rFonts w:eastAsia="Times New Roman"/>
                <w:lang w:eastAsia="en-US"/>
              </w:rPr>
              <w:t>о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м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="00FD5C37" w:rsidRPr="00FD5C37">
              <w:rPr>
                <w:rFonts w:eastAsia="Times New Roman"/>
                <w:lang w:eastAsia="en-US"/>
              </w:rPr>
              <w:t>л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="00FD5C37" w:rsidRPr="00FD5C37">
              <w:rPr>
                <w:rFonts w:eastAsia="Times New Roman"/>
                <w:lang w:eastAsia="en-US"/>
              </w:rPr>
              <w:t>тов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ан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="00FD5C37" w:rsidRPr="00FD5C37">
              <w:rPr>
                <w:rFonts w:eastAsia="Times New Roman"/>
                <w:lang w:eastAsia="en-US"/>
              </w:rPr>
              <w:t>о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="00FD5C37" w:rsidRPr="00FD5C37">
              <w:rPr>
                <w:rFonts w:eastAsia="Times New Roman"/>
                <w:lang w:eastAsia="en-US"/>
              </w:rPr>
              <w:t>ть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lang w:eastAsia="en-US"/>
              </w:rPr>
              <w:t>дош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="00FD5C37" w:rsidRPr="00FD5C37">
              <w:rPr>
                <w:rFonts w:eastAsia="Times New Roman"/>
                <w:lang w:eastAsia="en-US"/>
              </w:rPr>
              <w:t>о</w:t>
            </w:r>
            <w:r w:rsidR="00FD5C37" w:rsidRPr="00FD5C37">
              <w:rPr>
                <w:rFonts w:eastAsia="Times New Roman"/>
                <w:spacing w:val="-2"/>
                <w:lang w:eastAsia="en-US"/>
              </w:rPr>
              <w:t>л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ьн</w:t>
            </w:r>
            <w:r w:rsidR="00FD5C37" w:rsidRPr="00FD5C37">
              <w:rPr>
                <w:rFonts w:eastAsia="Times New Roman"/>
                <w:lang w:eastAsia="en-US"/>
              </w:rPr>
              <w:t>ого образ</w:t>
            </w:r>
            <w:r w:rsidR="00FD5C37" w:rsidRPr="00FD5C37">
              <w:rPr>
                <w:rFonts w:eastAsia="Times New Roman"/>
                <w:spacing w:val="-2"/>
                <w:lang w:eastAsia="en-US"/>
              </w:rPr>
              <w:t>о</w:t>
            </w:r>
            <w:r w:rsidR="00FD5C37" w:rsidRPr="00FD5C37">
              <w:rPr>
                <w:rFonts w:eastAsia="Times New Roman"/>
                <w:lang w:eastAsia="en-US"/>
              </w:rPr>
              <w:t>в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="00FD5C37" w:rsidRPr="00FD5C37">
              <w:rPr>
                <w:rFonts w:eastAsia="Times New Roman"/>
                <w:lang w:eastAsia="en-US"/>
              </w:rPr>
              <w:t>т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lang w:eastAsia="en-US"/>
              </w:rPr>
              <w:t>л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ьн</w:t>
            </w:r>
            <w:r w:rsidR="00FD5C37" w:rsidRPr="00FD5C37">
              <w:rPr>
                <w:rFonts w:eastAsia="Times New Roman"/>
                <w:lang w:eastAsia="en-US"/>
              </w:rPr>
              <w:t>ого</w:t>
            </w:r>
            <w:r w:rsidR="00FD5C37" w:rsidRPr="00FD5C37">
              <w:rPr>
                <w:rFonts w:eastAsia="Times New Roman"/>
                <w:spacing w:val="2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spacing w:val="-5"/>
                <w:lang w:eastAsia="en-US"/>
              </w:rPr>
              <w:t>у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ч</w:t>
            </w:r>
            <w:r w:rsidR="00FD5C37" w:rsidRPr="00FD5C37">
              <w:rPr>
                <w:rFonts w:eastAsia="Times New Roman"/>
                <w:lang w:eastAsia="en-US"/>
              </w:rPr>
              <w:t>р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е</w:t>
            </w:r>
            <w:r w:rsidR="00FD5C37" w:rsidRPr="00FD5C37">
              <w:rPr>
                <w:rFonts w:eastAsia="Times New Roman"/>
                <w:lang w:eastAsia="en-US"/>
              </w:rPr>
              <w:t>жд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ни</w:t>
            </w:r>
            <w:r w:rsidR="00FD5C37" w:rsidRPr="00FD5C37">
              <w:rPr>
                <w:rFonts w:eastAsia="Times New Roman"/>
                <w:lang w:eastAsia="en-US"/>
              </w:rPr>
              <w:t xml:space="preserve">я </w:t>
            </w:r>
            <w:r w:rsidR="00FD5C37"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lang w:eastAsia="en-US"/>
              </w:rPr>
              <w:t>д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="00FD5C37" w:rsidRPr="00FD5C37">
              <w:rPr>
                <w:rFonts w:eastAsia="Times New Roman"/>
                <w:lang w:eastAsia="en-US"/>
              </w:rPr>
              <w:t>гог</w:t>
            </w:r>
            <w:r w:rsidR="00FD5C37" w:rsidRPr="00FD5C37">
              <w:rPr>
                <w:rFonts w:eastAsia="Times New Roman"/>
                <w:spacing w:val="-1"/>
                <w:lang w:eastAsia="en-US"/>
              </w:rPr>
              <w:t>ам</w:t>
            </w:r>
            <w:r w:rsidR="00FD5C37" w:rsidRPr="00FD5C37">
              <w:rPr>
                <w:rFonts w:eastAsia="Times New Roman"/>
                <w:lang w:eastAsia="en-US"/>
              </w:rPr>
              <w:t>и</w:t>
            </w:r>
          </w:p>
          <w:p w:rsidR="00FD5C37" w:rsidRDefault="00FD5C37" w:rsidP="00FD5C37">
            <w:pPr>
              <w:jc w:val="center"/>
              <w:rPr>
                <w:rFonts w:eastAsia="Times New Roman"/>
              </w:rPr>
            </w:pP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огла</w:t>
            </w:r>
            <w:r w:rsidRPr="00FD5C37">
              <w:rPr>
                <w:rFonts w:eastAsia="Times New Roman"/>
                <w:spacing w:val="-2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 шт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1"/>
                <w:lang w:eastAsia="en-US"/>
              </w:rPr>
              <w:t>м</w:t>
            </w:r>
            <w:r w:rsidRPr="00FD5C37">
              <w:rPr>
                <w:rFonts w:eastAsia="Times New Roman"/>
                <w:lang w:eastAsia="en-US"/>
              </w:rPr>
              <w:t>у</w:t>
            </w:r>
            <w:r w:rsidRPr="00FD5C37">
              <w:rPr>
                <w:rFonts w:eastAsia="Times New Roman"/>
                <w:spacing w:val="-5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2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спи</w:t>
            </w:r>
            <w:r w:rsidRPr="00FD5C37">
              <w:rPr>
                <w:rFonts w:eastAsia="Times New Roman"/>
                <w:spacing w:val="-1"/>
                <w:lang w:eastAsia="en-US"/>
              </w:rPr>
              <w:t>са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spacing w:val="4"/>
                <w:lang w:eastAsia="en-US"/>
              </w:rPr>
              <w:t>и</w:t>
            </w:r>
            <w:r w:rsidRPr="00FD5C37">
              <w:rPr>
                <w:rFonts w:eastAsia="Times New Roman"/>
                <w:lang w:eastAsia="en-US"/>
              </w:rPr>
              <w:t>ю</w:t>
            </w:r>
          </w:p>
        </w:tc>
      </w:tr>
      <w:tr w:rsidR="00FD5C37" w:rsidTr="00BE049D">
        <w:tc>
          <w:tcPr>
            <w:tcW w:w="4901" w:type="dxa"/>
          </w:tcPr>
          <w:p w:rsidR="00FD5C37" w:rsidRPr="00FD5C37" w:rsidRDefault="00FD5C37" w:rsidP="00FD5C3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lang w:eastAsia="en-US"/>
              </w:rPr>
              <w:t>Доля</w:t>
            </w:r>
            <w:r w:rsidRPr="00FD5C37">
              <w:rPr>
                <w:rFonts w:eastAsia="Times New Roman"/>
                <w:spacing w:val="-10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во</w:t>
            </w:r>
            <w:r w:rsidRPr="00FD5C37">
              <w:rPr>
                <w:rFonts w:eastAsia="Times New Roman"/>
                <w:spacing w:val="-2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пи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л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й</w:t>
            </w:r>
            <w:r w:rsidRPr="00FD5C37">
              <w:rPr>
                <w:rFonts w:eastAsia="Times New Roman"/>
                <w:lang w:eastAsia="en-US"/>
              </w:rPr>
              <w:t xml:space="preserve">, </w:t>
            </w:r>
            <w:r w:rsidRPr="00FD5C37">
              <w:rPr>
                <w:rFonts w:eastAsia="Times New Roman"/>
                <w:spacing w:val="1"/>
                <w:lang w:eastAsia="en-US"/>
              </w:rPr>
              <w:t>и</w:t>
            </w:r>
            <w:r w:rsidRPr="00FD5C37">
              <w:rPr>
                <w:rFonts w:eastAsia="Times New Roman"/>
                <w:spacing w:val="-1"/>
                <w:lang w:eastAsia="en-US"/>
              </w:rPr>
              <w:t>ме</w:t>
            </w:r>
            <w:r w:rsidRPr="00FD5C37">
              <w:rPr>
                <w:rFonts w:eastAsia="Times New Roman"/>
                <w:lang w:eastAsia="en-US"/>
              </w:rPr>
              <w:t>ющ</w:t>
            </w:r>
            <w:r w:rsidRPr="00FD5C37">
              <w:rPr>
                <w:rFonts w:eastAsia="Times New Roman"/>
                <w:spacing w:val="-1"/>
                <w:lang w:eastAsia="en-US"/>
              </w:rPr>
              <w:t>и</w:t>
            </w:r>
            <w:r w:rsidRPr="00FD5C37">
              <w:rPr>
                <w:rFonts w:eastAsia="Times New Roman"/>
                <w:lang w:eastAsia="en-US"/>
              </w:rPr>
              <w:t>х</w:t>
            </w:r>
          </w:p>
          <w:p w:rsidR="00FD5C37" w:rsidRDefault="00FD5C37" w:rsidP="00FD5C37">
            <w:pPr>
              <w:jc w:val="both"/>
              <w:rPr>
                <w:rFonts w:eastAsia="Times New Roman"/>
              </w:rPr>
            </w:pPr>
            <w:r w:rsidRPr="00FD5C37">
              <w:rPr>
                <w:rFonts w:eastAsia="Times New Roman"/>
                <w:lang w:eastAsia="en-US"/>
              </w:rPr>
              <w:t>б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з</w:t>
            </w:r>
            <w:r w:rsidRPr="00FD5C37">
              <w:rPr>
                <w:rFonts w:eastAsia="Times New Roman"/>
                <w:lang w:eastAsia="en-US"/>
              </w:rPr>
              <w:t>овое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обр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з</w:t>
            </w:r>
            <w:r w:rsidRPr="00FD5C37">
              <w:rPr>
                <w:rFonts w:eastAsia="Times New Roman"/>
                <w:lang w:eastAsia="en-US"/>
              </w:rPr>
              <w:t>ов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ни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 xml:space="preserve">, </w:t>
            </w:r>
            <w:r w:rsidRPr="00FD5C37">
              <w:rPr>
                <w:rFonts w:eastAsia="Times New Roman"/>
                <w:spacing w:val="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оотв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2"/>
                <w:lang w:eastAsia="en-US"/>
              </w:rPr>
              <w:t>в</w:t>
            </w:r>
            <w:r w:rsidRPr="00FD5C37">
              <w:rPr>
                <w:rFonts w:eastAsia="Times New Roman"/>
                <w:spacing w:val="-5"/>
                <w:lang w:eastAsia="en-US"/>
              </w:rPr>
              <w:t>у</w:t>
            </w:r>
            <w:r w:rsidRPr="00FD5C37">
              <w:rPr>
                <w:rFonts w:eastAsia="Times New Roman"/>
                <w:lang w:eastAsia="en-US"/>
              </w:rPr>
              <w:t>ющ</w:t>
            </w:r>
            <w:r w:rsidRPr="00FD5C37">
              <w:rPr>
                <w:rFonts w:eastAsia="Times New Roman"/>
                <w:spacing w:val="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 xml:space="preserve">е 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lang w:eastAsia="en-US"/>
              </w:rPr>
              <w:t>од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в</w:t>
            </w:r>
            <w:r w:rsidRPr="00FD5C37">
              <w:rPr>
                <w:rFonts w:eastAsia="Times New Roman"/>
                <w:spacing w:val="-1"/>
                <w:lang w:eastAsia="en-US"/>
              </w:rPr>
              <w:t>аем</w:t>
            </w:r>
            <w:r w:rsidRPr="00FD5C37">
              <w:rPr>
                <w:rFonts w:eastAsia="Times New Roman"/>
                <w:lang w:eastAsia="en-US"/>
              </w:rPr>
              <w:t>ым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д</w:t>
            </w:r>
            <w:r w:rsidRPr="00FD5C37">
              <w:rPr>
                <w:rFonts w:eastAsia="Times New Roman"/>
                <w:spacing w:val="1"/>
                <w:lang w:eastAsia="en-US"/>
              </w:rPr>
              <w:t>и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цип</w:t>
            </w:r>
            <w:r w:rsidRPr="00FD5C37">
              <w:rPr>
                <w:rFonts w:eastAsia="Times New Roman"/>
                <w:lang w:eastAsia="en-US"/>
              </w:rPr>
              <w:t>л</w:t>
            </w:r>
            <w:r w:rsidRPr="00FD5C37">
              <w:rPr>
                <w:rFonts w:eastAsia="Times New Roman"/>
                <w:spacing w:val="1"/>
                <w:lang w:eastAsia="en-US"/>
              </w:rPr>
              <w:t>ин</w:t>
            </w:r>
            <w:r w:rsidRPr="00FD5C37">
              <w:rPr>
                <w:rFonts w:eastAsia="Times New Roman"/>
                <w:spacing w:val="-1"/>
                <w:lang w:eastAsia="en-US"/>
              </w:rPr>
              <w:t>ам</w:t>
            </w:r>
            <w:r w:rsidRPr="00FD5C37">
              <w:rPr>
                <w:rFonts w:eastAsia="Times New Roman"/>
                <w:lang w:eastAsia="en-US"/>
              </w:rPr>
              <w:t xml:space="preserve">. </w:t>
            </w:r>
            <w:r w:rsidRPr="00FD5C37">
              <w:rPr>
                <w:rFonts w:eastAsia="Times New Roman"/>
                <w:spacing w:val="-2"/>
                <w:lang w:eastAsia="en-US"/>
              </w:rPr>
              <w:t>В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1"/>
                <w:lang w:eastAsia="en-US"/>
              </w:rPr>
              <w:t>з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ас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ой</w:t>
            </w:r>
            <w:r w:rsidRPr="00FD5C37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 xml:space="preserve">в. </w:t>
            </w:r>
            <w:r w:rsidRPr="00FD5C37">
              <w:rPr>
                <w:rFonts w:eastAsia="Times New Roman"/>
                <w:spacing w:val="-1"/>
                <w:lang w:eastAsia="en-US"/>
              </w:rPr>
              <w:t>О</w:t>
            </w:r>
            <w:r w:rsidRPr="00FD5C37">
              <w:rPr>
                <w:rFonts w:eastAsia="Times New Roman"/>
                <w:lang w:eastAsia="en-US"/>
              </w:rPr>
              <w:t>б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овл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ни</w:t>
            </w:r>
            <w:r w:rsidRPr="00FD5C37">
              <w:rPr>
                <w:rFonts w:eastAsia="Times New Roman"/>
                <w:lang w:eastAsia="en-US"/>
              </w:rPr>
              <w:t>е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 xml:space="preserve">дров, 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1"/>
                <w:lang w:eastAsia="en-US"/>
              </w:rPr>
              <w:t>и</w:t>
            </w:r>
            <w:r w:rsidRPr="00FD5C37">
              <w:rPr>
                <w:rFonts w:eastAsia="Times New Roman"/>
                <w:lang w:eastAsia="en-US"/>
              </w:rPr>
              <w:t>вы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ро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4953" w:type="dxa"/>
          </w:tcPr>
          <w:p w:rsidR="00315F9A" w:rsidRPr="00315F9A" w:rsidRDefault="00FD5C37" w:rsidP="00315F9A">
            <w:pPr>
              <w:widowControl w:val="0"/>
              <w:autoSpaceDE w:val="0"/>
              <w:autoSpaceDN w:val="0"/>
              <w:adjustRightInd w:val="0"/>
              <w:ind w:left="248" w:right="214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чр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ж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iCs/>
                <w:lang w:eastAsia="en-US"/>
              </w:rPr>
              <w:t>ии ра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ота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</w:t>
            </w:r>
            <w:r w:rsidR="00813114">
              <w:rPr>
                <w:rFonts w:eastAsia="Times New Roman"/>
                <w:iCs/>
                <w:lang w:eastAsia="en-US"/>
              </w:rPr>
              <w:t>2</w:t>
            </w:r>
            <w:r w:rsidR="00B64AF6">
              <w:rPr>
                <w:rFonts w:eastAsia="Times New Roman"/>
                <w:iCs/>
                <w:lang w:eastAsia="en-US"/>
              </w:rPr>
              <w:t>2</w:t>
            </w:r>
            <w:r w:rsidRPr="00FD5C37">
              <w:rPr>
                <w:rFonts w:eastAsia="Times New Roman"/>
                <w:iCs/>
                <w:lang w:eastAsia="en-US"/>
              </w:rPr>
              <w:t xml:space="preserve"> п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>агог</w:t>
            </w:r>
            <w:r w:rsidR="00B64AF6">
              <w:rPr>
                <w:rFonts w:eastAsia="Times New Roman"/>
                <w:iCs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lang w:eastAsia="en-US"/>
              </w:rPr>
              <w:t>. 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разо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т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льн</w:t>
            </w:r>
            <w:r w:rsidRPr="00FD5C37">
              <w:rPr>
                <w:rFonts w:eastAsia="Times New Roman"/>
                <w:iCs/>
                <w:lang w:eastAsia="en-US"/>
              </w:rPr>
              <w:t xml:space="preserve">ый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ро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нь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="00315F9A" w:rsidRPr="00315F9A">
              <w:rPr>
                <w:rFonts w:eastAsia="Times New Roman"/>
                <w:iCs/>
                <w:lang w:eastAsia="en-US"/>
              </w:rPr>
              <w:t xml:space="preserve"> </w:t>
            </w:r>
          </w:p>
          <w:p w:rsidR="00FD5C37" w:rsidRPr="00FD5C37" w:rsidRDefault="007A6A98" w:rsidP="00315F9A">
            <w:pPr>
              <w:widowControl w:val="0"/>
              <w:autoSpaceDE w:val="0"/>
              <w:autoSpaceDN w:val="0"/>
              <w:adjustRightInd w:val="0"/>
              <w:ind w:left="248" w:right="-143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22</w:t>
            </w:r>
            <w:r w:rsidR="00FD5C37" w:rsidRPr="00FD5C37">
              <w:rPr>
                <w:rFonts w:eastAsia="Times New Roman"/>
                <w:iCs/>
                <w:lang w:eastAsia="en-US"/>
              </w:rPr>
              <w:tab/>
              <w:t>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="00FD5C37" w:rsidRPr="00FD5C37">
              <w:rPr>
                <w:rFonts w:eastAsia="Times New Roman"/>
                <w:iCs/>
                <w:lang w:eastAsia="en-US"/>
              </w:rPr>
              <w:t>к</w:t>
            </w:r>
            <w:r>
              <w:rPr>
                <w:rFonts w:eastAsia="Times New Roman"/>
                <w:iCs/>
                <w:lang w:eastAsia="en-US"/>
              </w:rPr>
              <w:t xml:space="preserve">а 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spacing w:val="-3"/>
                <w:lang w:eastAsia="en-US"/>
              </w:rPr>
              <w:t>100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="00FD5C37" w:rsidRPr="00FD5C37">
              <w:rPr>
                <w:rFonts w:eastAsia="Times New Roman"/>
                <w:iCs/>
                <w:lang w:eastAsia="en-US"/>
              </w:rPr>
              <w:t>)</w:t>
            </w:r>
            <w:r>
              <w:rPr>
                <w:rFonts w:eastAsia="Times New Roman"/>
                <w:iCs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им</w:t>
            </w:r>
            <w:r w:rsidR="00FD5C37" w:rsidRPr="00FD5C37">
              <w:rPr>
                <w:rFonts w:eastAsia="Times New Roman"/>
                <w:iCs/>
                <w:spacing w:val="2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315F9A">
              <w:rPr>
                <w:rFonts w:eastAsia="Times New Roman"/>
                <w:iCs/>
                <w:lang w:eastAsia="en-US"/>
              </w:rPr>
              <w:t xml:space="preserve">т 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р</w:t>
            </w:r>
            <w:r w:rsidR="00FD5C37" w:rsidRPr="00FD5C37">
              <w:rPr>
                <w:rFonts w:eastAsia="Times New Roman"/>
                <w:iCs/>
                <w:lang w:eastAsia="en-US"/>
              </w:rPr>
              <w:t>азо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в</w:t>
            </w:r>
            <w:r w:rsidR="00FD5C37" w:rsidRPr="00FD5C37">
              <w:rPr>
                <w:rFonts w:eastAsia="Times New Roman"/>
                <w:iCs/>
                <w:lang w:eastAsia="en-US"/>
              </w:rPr>
              <w:t>а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н</w:t>
            </w:r>
            <w:r w:rsidR="00FD5C37" w:rsidRPr="00FD5C37">
              <w:rPr>
                <w:rFonts w:eastAsia="Times New Roman"/>
                <w:iCs/>
                <w:lang w:eastAsia="en-US"/>
              </w:rPr>
              <w:t>и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315F9A">
              <w:rPr>
                <w:rFonts w:eastAsia="Times New Roman"/>
                <w:iCs/>
                <w:spacing w:val="-1"/>
                <w:lang w:eastAsia="en-US"/>
              </w:rPr>
              <w:t xml:space="preserve"> педагогической направленности</w:t>
            </w:r>
            <w:r w:rsidR="00FD5C37" w:rsidRPr="00FD5C37">
              <w:rPr>
                <w:rFonts w:eastAsia="Times New Roman"/>
                <w:iCs/>
                <w:lang w:eastAsia="en-US"/>
              </w:rPr>
              <w:t>:</w:t>
            </w:r>
          </w:p>
          <w:p w:rsidR="00FD5C37" w:rsidRPr="00FD5C37" w:rsidRDefault="00315F9A" w:rsidP="00315F9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48" w:right="-285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iCs/>
                <w:lang w:eastAsia="en-US"/>
              </w:rPr>
              <w:t>в</w:t>
            </w:r>
            <w:r w:rsidR="00FD5C37" w:rsidRPr="00FD5C37">
              <w:rPr>
                <w:rFonts w:eastAsia="Times New Roman"/>
                <w:iCs/>
                <w:lang w:eastAsia="en-US"/>
              </w:rPr>
              <w:t>ыс</w:t>
            </w:r>
            <w:r w:rsidR="00FD5C37" w:rsidRPr="00FD5C37">
              <w:rPr>
                <w:rFonts w:eastAsia="Times New Roman"/>
                <w:iCs/>
                <w:spacing w:val="-2"/>
                <w:lang w:eastAsia="en-US"/>
              </w:rPr>
              <w:t>ш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lang w:eastAsia="en-US"/>
              </w:rPr>
              <w:t>е</w:t>
            </w:r>
            <w:proofErr w:type="gramEnd"/>
            <w:r w:rsidR="00FD5C37" w:rsidRPr="00FD5C37">
              <w:rPr>
                <w:rFonts w:eastAsia="Times New Roman"/>
                <w:iCs/>
                <w:spacing w:val="6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8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–</w:t>
            </w:r>
            <w:r w:rsidR="00FD5C37" w:rsidRPr="00FD5C37">
              <w:rPr>
                <w:rFonts w:eastAsia="Times New Roman"/>
                <w:iCs/>
                <w:spacing w:val="5"/>
                <w:lang w:eastAsia="en-US"/>
              </w:rPr>
              <w:t xml:space="preserve"> </w:t>
            </w:r>
            <w:r w:rsidR="007A6A98">
              <w:rPr>
                <w:rFonts w:eastAsia="Times New Roman"/>
                <w:iCs/>
                <w:lang w:eastAsia="en-US"/>
              </w:rPr>
              <w:t>11</w:t>
            </w:r>
            <w:r w:rsidR="00FD5C37" w:rsidRPr="00FD5C37">
              <w:rPr>
                <w:rFonts w:eastAsia="Times New Roman"/>
                <w:iCs/>
                <w:spacing w:val="5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="00FD5C37" w:rsidRPr="00FD5C37">
              <w:rPr>
                <w:rFonts w:eastAsia="Times New Roman"/>
                <w:iCs/>
                <w:lang w:eastAsia="en-US"/>
              </w:rPr>
              <w:t>к</w:t>
            </w:r>
            <w:r w:rsidR="00FD5C37" w:rsidRPr="00FD5C37">
              <w:rPr>
                <w:rFonts w:eastAsia="Times New Roman"/>
                <w:iCs/>
                <w:spacing w:val="7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315F9A">
              <w:rPr>
                <w:rFonts w:eastAsia="Times New Roman"/>
                <w:iCs/>
                <w:spacing w:val="2"/>
                <w:lang w:eastAsia="en-US"/>
              </w:rPr>
              <w:t>50</w:t>
            </w:r>
            <w:r w:rsidR="00FD5C37" w:rsidRPr="00FD5C37">
              <w:rPr>
                <w:rFonts w:eastAsia="Times New Roman"/>
                <w:iCs/>
                <w:spacing w:val="2"/>
                <w:lang w:eastAsia="en-US"/>
              </w:rPr>
              <w:t>%)</w:t>
            </w:r>
          </w:p>
          <w:p w:rsidR="00315F9A" w:rsidRPr="00315F9A" w:rsidRDefault="00315F9A" w:rsidP="00315F9A">
            <w:pPr>
              <w:widowControl w:val="0"/>
              <w:autoSpaceDE w:val="0"/>
              <w:autoSpaceDN w:val="0"/>
              <w:adjustRightInd w:val="0"/>
              <w:ind w:left="248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с</w:t>
            </w:r>
            <w:r w:rsidR="00FD5C37" w:rsidRPr="00FD5C37">
              <w:rPr>
                <w:rFonts w:eastAsia="Times New Roman"/>
                <w:iCs/>
                <w:lang w:eastAsia="en-US"/>
              </w:rPr>
              <w:t>р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дн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е </w:t>
            </w:r>
            <w:r w:rsidR="00FD5C37" w:rsidRPr="00FD5C37">
              <w:rPr>
                <w:rFonts w:eastAsia="Times New Roman"/>
                <w:iCs/>
                <w:spacing w:val="4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4"/>
                <w:lang w:eastAsia="en-US"/>
              </w:rPr>
              <w:t>профессиональное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7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–</w:t>
            </w:r>
            <w:r w:rsidR="00FD5C37" w:rsidRPr="00FD5C37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="00813114">
              <w:rPr>
                <w:rFonts w:eastAsia="Times New Roman"/>
                <w:iCs/>
                <w:spacing w:val="-10"/>
                <w:lang w:eastAsia="en-US"/>
              </w:rPr>
              <w:t>1</w:t>
            </w:r>
            <w:r w:rsidR="007A6A98">
              <w:rPr>
                <w:rFonts w:eastAsia="Times New Roman"/>
                <w:iCs/>
                <w:spacing w:val="-10"/>
                <w:lang w:eastAsia="en-US"/>
              </w:rPr>
              <w:t>1</w:t>
            </w:r>
            <w:r w:rsidRPr="00315F9A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lang w:eastAsia="en-US"/>
              </w:rPr>
              <w:t>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о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="00FD5C37" w:rsidRPr="00FD5C37">
              <w:rPr>
                <w:rFonts w:eastAsia="Times New Roman"/>
                <w:iCs/>
                <w:lang w:eastAsia="en-US"/>
              </w:rPr>
              <w:t>к</w:t>
            </w:r>
            <w:r w:rsidR="00FD5C37" w:rsidRPr="00FD5C37">
              <w:rPr>
                <w:rFonts w:eastAsia="Times New Roman"/>
                <w:iCs/>
                <w:spacing w:val="3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813114">
              <w:rPr>
                <w:rFonts w:eastAsia="Times New Roman"/>
                <w:iCs/>
                <w:lang w:eastAsia="en-US"/>
              </w:rPr>
              <w:t>50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FD5C37" w:rsidRPr="00FD5C37" w:rsidRDefault="00FD5C37" w:rsidP="00315F9A">
            <w:pPr>
              <w:widowControl w:val="0"/>
              <w:autoSpaceDE w:val="0"/>
              <w:autoSpaceDN w:val="0"/>
              <w:adjustRightInd w:val="0"/>
              <w:ind w:left="248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Возра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 xml:space="preserve">тной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ро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нь</w:t>
            </w:r>
            <w:r w:rsidRPr="00FD5C37">
              <w:rPr>
                <w:rFonts w:eastAsia="Times New Roman"/>
                <w:iCs/>
                <w:lang w:eastAsia="en-US"/>
              </w:rPr>
              <w:t>:</w:t>
            </w:r>
          </w:p>
          <w:p w:rsidR="00252392" w:rsidRDefault="007A6A98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lastRenderedPageBreak/>
              <w:t>О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т 30 до 40 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lang w:eastAsia="en-US"/>
              </w:rPr>
              <w:t>т -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-1"/>
                <w:lang w:eastAsia="en-US"/>
              </w:rPr>
              <w:t>6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lang w:eastAsia="en-US"/>
              </w:rPr>
              <w:t>.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lang w:eastAsia="en-US"/>
              </w:rPr>
              <w:t>27,3</w:t>
            </w:r>
            <w:r w:rsidR="00FD5C37"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) от 40 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о 50 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lang w:eastAsia="en-US"/>
              </w:rPr>
              <w:t>т -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lang w:eastAsia="en-US"/>
              </w:rPr>
              <w:t>8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="00FD5C37"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л.</w:t>
            </w:r>
            <w:r w:rsidR="00FD5C37"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B8052A">
              <w:rPr>
                <w:rFonts w:eastAsia="Times New Roman"/>
                <w:iCs/>
                <w:lang w:eastAsia="en-US"/>
              </w:rPr>
              <w:t>3</w:t>
            </w:r>
            <w:r>
              <w:rPr>
                <w:rFonts w:eastAsia="Times New Roman"/>
                <w:iCs/>
                <w:lang w:eastAsia="en-US"/>
              </w:rPr>
              <w:t>6,4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="00FD5C37"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="00FD5C37"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111874" w:rsidRDefault="00FD5C37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от 50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60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="00331799">
              <w:rPr>
                <w:rFonts w:eastAsia="Times New Roman"/>
                <w:iCs/>
                <w:spacing w:val="-1"/>
                <w:lang w:eastAsia="en-US"/>
              </w:rPr>
              <w:t>5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FD5C37">
              <w:rPr>
                <w:rFonts w:eastAsia="Times New Roman"/>
                <w:iCs/>
                <w:lang w:eastAsia="en-US"/>
              </w:rPr>
              <w:t>2</w:t>
            </w:r>
            <w:r w:rsidR="00331799">
              <w:rPr>
                <w:rFonts w:eastAsia="Times New Roman"/>
                <w:iCs/>
                <w:lang w:eastAsia="en-US"/>
              </w:rPr>
              <w:t>2,7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111874" w:rsidRDefault="00331799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свыше 60 лет – 3 чел. (13,6</w:t>
            </w:r>
            <w:r w:rsidR="00111874">
              <w:rPr>
                <w:rFonts w:eastAsia="Times New Roman"/>
                <w:iCs/>
                <w:lang w:eastAsia="en-US"/>
              </w:rPr>
              <w:t>%)</w:t>
            </w:r>
          </w:p>
          <w:p w:rsidR="00FD5C37" w:rsidRPr="00FD5C37" w:rsidRDefault="00FD5C37" w:rsidP="00252392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По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>тажу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р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оты:</w:t>
            </w:r>
          </w:p>
          <w:p w:rsidR="00111874" w:rsidRDefault="00FD5C37" w:rsidP="00FD5C37">
            <w:pPr>
              <w:widowControl w:val="0"/>
              <w:autoSpaceDE w:val="0"/>
              <w:autoSpaceDN w:val="0"/>
              <w:adjustRightInd w:val="0"/>
              <w:ind w:left="811" w:right="1665"/>
              <w:rPr>
                <w:rFonts w:eastAsia="Times New Roman"/>
                <w:iCs/>
                <w:spacing w:val="-3"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5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111874">
              <w:rPr>
                <w:rFonts w:eastAsia="Times New Roman"/>
                <w:iCs/>
                <w:lang w:eastAsia="en-US"/>
              </w:rPr>
              <w:t>0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</w:p>
          <w:p w:rsidR="00FD5C37" w:rsidRPr="00FD5C37" w:rsidRDefault="00FD5C37" w:rsidP="00111874">
            <w:pPr>
              <w:widowControl w:val="0"/>
              <w:autoSpaceDE w:val="0"/>
              <w:autoSpaceDN w:val="0"/>
              <w:adjustRightInd w:val="0"/>
              <w:ind w:left="811" w:right="1274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10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331799">
              <w:rPr>
                <w:rFonts w:eastAsia="Times New Roman"/>
                <w:iCs/>
                <w:lang w:eastAsia="en-US"/>
              </w:rPr>
              <w:t>2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331799">
              <w:rPr>
                <w:rFonts w:eastAsia="Times New Roman"/>
                <w:iCs/>
                <w:lang w:eastAsia="en-US"/>
              </w:rPr>
              <w:t>9,1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15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B56077">
              <w:rPr>
                <w:rFonts w:eastAsia="Times New Roman"/>
                <w:iCs/>
                <w:lang w:eastAsia="en-US"/>
              </w:rPr>
              <w:t xml:space="preserve">4 </w:t>
            </w:r>
            <w:r w:rsidRPr="00FD5C37">
              <w:rPr>
                <w:rFonts w:eastAsia="Times New Roman"/>
                <w:iCs/>
                <w:lang w:eastAsia="en-US"/>
              </w:rPr>
              <w:t>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FD5C37">
              <w:rPr>
                <w:rFonts w:eastAsia="Times New Roman"/>
                <w:iCs/>
                <w:lang w:eastAsia="en-US"/>
              </w:rPr>
              <w:t>1</w:t>
            </w:r>
            <w:r w:rsidR="00331799">
              <w:rPr>
                <w:rFonts w:eastAsia="Times New Roman"/>
                <w:iCs/>
                <w:lang w:eastAsia="en-US"/>
              </w:rPr>
              <w:t>8,2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20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 w:rsidR="00B56077">
              <w:rPr>
                <w:rFonts w:eastAsia="Times New Roman"/>
                <w:iCs/>
                <w:lang w:eastAsia="en-US"/>
              </w:rPr>
              <w:t>1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="00331799">
              <w:rPr>
                <w:rFonts w:eastAsia="Times New Roman"/>
                <w:iCs/>
                <w:lang w:eastAsia="en-US"/>
              </w:rPr>
              <w:t>4,5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>)</w:t>
            </w:r>
          </w:p>
          <w:p w:rsidR="00FD5C37" w:rsidRPr="00315F9A" w:rsidRDefault="00FD5C37" w:rsidP="00FD5C37">
            <w:pPr>
              <w:jc w:val="both"/>
              <w:rPr>
                <w:rFonts w:eastAsia="Times New Roman"/>
              </w:rPr>
            </w:pPr>
            <w:r w:rsidRPr="00111874">
              <w:rPr>
                <w:rFonts w:eastAsia="Times New Roman"/>
                <w:iCs/>
                <w:lang w:eastAsia="en-US"/>
              </w:rPr>
              <w:t>С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111874">
              <w:rPr>
                <w:rFonts w:eastAsia="Times New Roman"/>
                <w:iCs/>
                <w:lang w:eastAsia="en-US"/>
              </w:rPr>
              <w:t>ы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ш</w:t>
            </w:r>
            <w:r w:rsidRPr="00111874">
              <w:rPr>
                <w:rFonts w:eastAsia="Times New Roman"/>
                <w:iCs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Pr="00111874">
              <w:rPr>
                <w:rFonts w:eastAsia="Times New Roman"/>
                <w:iCs/>
                <w:lang w:eastAsia="en-US"/>
              </w:rPr>
              <w:t xml:space="preserve">20 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lang w:eastAsia="en-US"/>
              </w:rPr>
              <w:t xml:space="preserve">т – </w:t>
            </w:r>
            <w:r w:rsidR="00331799">
              <w:rPr>
                <w:rFonts w:eastAsia="Times New Roman"/>
                <w:iCs/>
                <w:lang w:eastAsia="en-US"/>
              </w:rPr>
              <w:t>15</w:t>
            </w:r>
            <w:r w:rsidRPr="00111874">
              <w:rPr>
                <w:rFonts w:eastAsia="Times New Roman"/>
                <w:iCs/>
                <w:lang w:eastAsia="en-US"/>
              </w:rPr>
              <w:t xml:space="preserve"> ч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111874">
              <w:rPr>
                <w:rFonts w:eastAsia="Times New Roman"/>
                <w:iCs/>
                <w:lang w:eastAsia="en-US"/>
              </w:rPr>
              <w:t>.</w:t>
            </w:r>
            <w:r w:rsidRPr="00111874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="00331799">
              <w:rPr>
                <w:rFonts w:eastAsia="Times New Roman"/>
                <w:iCs/>
                <w:lang w:eastAsia="en-US"/>
              </w:rPr>
              <w:t>(68,2</w:t>
            </w:r>
            <w:r w:rsidRPr="00111874">
              <w:rPr>
                <w:rFonts w:eastAsia="Times New Roman"/>
                <w:iCs/>
                <w:lang w:eastAsia="en-US"/>
              </w:rPr>
              <w:t xml:space="preserve"> 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111874">
              <w:rPr>
                <w:rFonts w:eastAsia="Times New Roman"/>
                <w:iCs/>
                <w:lang w:eastAsia="en-US"/>
              </w:rPr>
              <w:t>)</w:t>
            </w:r>
          </w:p>
        </w:tc>
      </w:tr>
      <w:tr w:rsidR="00FD5C37" w:rsidTr="00BE049D">
        <w:tc>
          <w:tcPr>
            <w:tcW w:w="4901" w:type="dxa"/>
          </w:tcPr>
          <w:p w:rsidR="00FD5C37" w:rsidRPr="002C6D31" w:rsidRDefault="00FD5C37" w:rsidP="00C2605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</w:pPr>
            <w:r w:rsidRPr="002C6D31">
              <w:rPr>
                <w:spacing w:val="1"/>
              </w:rPr>
              <w:lastRenderedPageBreak/>
              <w:t>Р</w:t>
            </w:r>
            <w:r w:rsidRPr="002C6D31">
              <w:rPr>
                <w:spacing w:val="-1"/>
              </w:rPr>
              <w:t>ас</w:t>
            </w:r>
            <w:r w:rsidRPr="002C6D31">
              <w:rPr>
                <w:spacing w:val="1"/>
              </w:rPr>
              <w:t>п</w:t>
            </w:r>
            <w:r w:rsidRPr="002C6D31">
              <w:t>р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е</w:t>
            </w:r>
            <w:r w:rsidRPr="002C6D31">
              <w:t>л</w:t>
            </w:r>
            <w:r w:rsidRPr="002C6D31">
              <w:rPr>
                <w:spacing w:val="-1"/>
              </w:rPr>
              <w:t>е</w:t>
            </w:r>
            <w:r w:rsidRPr="002C6D31">
              <w:rPr>
                <w:spacing w:val="1"/>
              </w:rPr>
              <w:t>ни</w:t>
            </w:r>
            <w:r w:rsidRPr="002C6D31">
              <w:t>е</w:t>
            </w:r>
            <w:r w:rsidRPr="002C6D31">
              <w:rPr>
                <w:spacing w:val="-1"/>
              </w:rPr>
              <w:t xml:space="preserve"> </w:t>
            </w: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а</w:t>
            </w:r>
            <w:r w:rsidRPr="002C6D31">
              <w:t>го</w:t>
            </w:r>
            <w:r w:rsidRPr="002C6D31">
              <w:rPr>
                <w:spacing w:val="2"/>
              </w:rPr>
              <w:t>г</w:t>
            </w:r>
            <w:r w:rsidRPr="002C6D31">
              <w:t xml:space="preserve">ов </w:t>
            </w:r>
            <w:proofErr w:type="gramStart"/>
            <w:r w:rsidRPr="002C6D31">
              <w:t>по</w:t>
            </w:r>
            <w:proofErr w:type="gramEnd"/>
          </w:p>
          <w:p w:rsidR="00FD5C37" w:rsidRPr="002C6D31" w:rsidRDefault="00FD5C37" w:rsidP="00C26050">
            <w:pPr>
              <w:widowControl w:val="0"/>
              <w:autoSpaceDE w:val="0"/>
              <w:autoSpaceDN w:val="0"/>
              <w:adjustRightInd w:val="0"/>
              <w:ind w:left="102"/>
            </w:pPr>
            <w:r w:rsidRPr="002C6D31">
              <w:rPr>
                <w:spacing w:val="1"/>
              </w:rPr>
              <w:t>к</w:t>
            </w:r>
            <w:r w:rsidRPr="002C6D31">
              <w:t>в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</w:t>
            </w:r>
            <w:r w:rsidRPr="002C6D31">
              <w:t>ф</w:t>
            </w:r>
            <w:r w:rsidRPr="002C6D31">
              <w:rPr>
                <w:spacing w:val="2"/>
              </w:rPr>
              <w:t>и</w:t>
            </w:r>
            <w:r w:rsidRPr="002C6D31">
              <w:rPr>
                <w:spacing w:val="1"/>
              </w:rPr>
              <w:t>к</w:t>
            </w:r>
            <w:r w:rsidRPr="002C6D31">
              <w:rPr>
                <w:spacing w:val="-3"/>
              </w:rPr>
              <w:t>а</w:t>
            </w:r>
            <w:r w:rsidRPr="002C6D31">
              <w:rPr>
                <w:spacing w:val="1"/>
              </w:rPr>
              <w:t>ци</w:t>
            </w:r>
            <w:r w:rsidRPr="002C6D31">
              <w:rPr>
                <w:spacing w:val="-2"/>
              </w:rPr>
              <w:t>о</w:t>
            </w:r>
            <w:r w:rsidRPr="002C6D31">
              <w:rPr>
                <w:spacing w:val="1"/>
              </w:rPr>
              <w:t>нн</w:t>
            </w:r>
            <w:r w:rsidRPr="002C6D31">
              <w:t>ым</w:t>
            </w:r>
            <w:r w:rsidRPr="002C6D31">
              <w:rPr>
                <w:spacing w:val="-1"/>
              </w:rPr>
              <w:t xml:space="preserve"> </w:t>
            </w:r>
            <w:r w:rsidRPr="002C6D31">
              <w:rPr>
                <w:spacing w:val="1"/>
              </w:rPr>
              <w:t>к</w:t>
            </w:r>
            <w:r w:rsidRPr="002C6D31">
              <w:rPr>
                <w:spacing w:val="-1"/>
              </w:rPr>
              <w:t>а</w:t>
            </w:r>
            <w:r w:rsidRPr="002C6D31">
              <w:rPr>
                <w:spacing w:val="-2"/>
              </w:rPr>
              <w:t>т</w:t>
            </w:r>
            <w:r w:rsidRPr="002C6D31">
              <w:rPr>
                <w:spacing w:val="-1"/>
              </w:rPr>
              <w:t>е</w:t>
            </w:r>
            <w:r w:rsidRPr="002C6D31">
              <w:t>гор</w:t>
            </w:r>
            <w:r w:rsidRPr="002C6D31">
              <w:rPr>
                <w:spacing w:val="1"/>
              </w:rPr>
              <w:t>и</w:t>
            </w:r>
            <w:r w:rsidRPr="002C6D31">
              <w:t>я</w:t>
            </w:r>
            <w:r w:rsidRPr="002C6D31">
              <w:rPr>
                <w:spacing w:val="-1"/>
              </w:rPr>
              <w:t>м</w:t>
            </w:r>
            <w:r w:rsidRPr="002C6D31">
              <w:t>.</w:t>
            </w:r>
          </w:p>
        </w:tc>
        <w:tc>
          <w:tcPr>
            <w:tcW w:w="4953" w:type="dxa"/>
          </w:tcPr>
          <w:p w:rsidR="00FD5C37" w:rsidRPr="00315F9A" w:rsidRDefault="00FD5C37" w:rsidP="0011187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spacing w:line="267" w:lineRule="exact"/>
            </w:pPr>
            <w:r w:rsidRPr="00315F9A">
              <w:rPr>
                <w:iCs/>
              </w:rPr>
              <w:t>Выс</w:t>
            </w:r>
            <w:r w:rsidRPr="00315F9A">
              <w:rPr>
                <w:iCs/>
                <w:spacing w:val="-2"/>
              </w:rPr>
              <w:t>ш</w:t>
            </w:r>
            <w:r w:rsidRPr="00315F9A">
              <w:rPr>
                <w:iCs/>
              </w:rPr>
              <w:t>ая</w:t>
            </w:r>
            <w:r w:rsidRPr="00315F9A">
              <w:rPr>
                <w:iCs/>
                <w:spacing w:val="-1"/>
              </w:rPr>
              <w:t xml:space="preserve"> </w:t>
            </w:r>
            <w:r w:rsidR="00111874">
              <w:rPr>
                <w:iCs/>
                <w:spacing w:val="-1"/>
              </w:rPr>
              <w:t xml:space="preserve"> квалификационная </w:t>
            </w:r>
            <w:r w:rsidRPr="00315F9A">
              <w:rPr>
                <w:iCs/>
              </w:rPr>
              <w:t>ка</w:t>
            </w:r>
            <w:r w:rsidRPr="00315F9A">
              <w:rPr>
                <w:iCs/>
                <w:spacing w:val="2"/>
              </w:rPr>
              <w:t>т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гория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 w:rsidR="00111874">
              <w:rPr>
                <w:iCs/>
              </w:rPr>
              <w:t>1</w:t>
            </w:r>
            <w:r w:rsidR="00331799">
              <w:rPr>
                <w:iCs/>
              </w:rPr>
              <w:t>0</w:t>
            </w:r>
            <w:r w:rsidRPr="00315F9A">
              <w:rPr>
                <w:iCs/>
                <w:spacing w:val="2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</w:t>
            </w:r>
            <w:proofErr w:type="gramStart"/>
            <w:r w:rsidR="00111874">
              <w:rPr>
                <w:iCs/>
              </w:rPr>
              <w:t>(</w:t>
            </w:r>
            <w:r w:rsidRPr="00315F9A">
              <w:rPr>
                <w:iCs/>
                <w:spacing w:val="1"/>
              </w:rPr>
              <w:t xml:space="preserve"> </w:t>
            </w:r>
            <w:proofErr w:type="gramEnd"/>
            <w:r w:rsidR="00331799">
              <w:rPr>
                <w:iCs/>
                <w:spacing w:val="-3"/>
              </w:rPr>
              <w:t>45,5</w:t>
            </w:r>
            <w:r w:rsidRPr="00315F9A">
              <w:rPr>
                <w:iCs/>
              </w:rPr>
              <w:t xml:space="preserve"> </w:t>
            </w:r>
            <w:r w:rsidRPr="00315F9A">
              <w:rPr>
                <w:iCs/>
                <w:spacing w:val="2"/>
              </w:rPr>
              <w:t>%)</w:t>
            </w:r>
          </w:p>
          <w:p w:rsidR="00111874" w:rsidRDefault="00111874" w:rsidP="0011187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ind w:right="-2"/>
              <w:rPr>
                <w:iCs/>
              </w:rPr>
            </w:pPr>
            <w:r>
              <w:rPr>
                <w:iCs/>
                <w:spacing w:val="-1"/>
              </w:rPr>
              <w:t xml:space="preserve">Первая квалификационная 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>кат</w:t>
            </w:r>
            <w:r w:rsidR="00FD5C37" w:rsidRPr="00315F9A">
              <w:rPr>
                <w:iCs/>
                <w:spacing w:val="1"/>
              </w:rPr>
              <w:t>е</w:t>
            </w:r>
            <w:r w:rsidR="00FD5C37" w:rsidRPr="00315F9A">
              <w:rPr>
                <w:iCs/>
              </w:rPr>
              <w:t>гория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>-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331799">
              <w:rPr>
                <w:iCs/>
              </w:rPr>
              <w:t>10</w:t>
            </w:r>
            <w:r w:rsidR="00FD5C37" w:rsidRPr="00315F9A">
              <w:rPr>
                <w:iCs/>
              </w:rPr>
              <w:t xml:space="preserve"> 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D5C37" w:rsidRPr="00315F9A">
              <w:rPr>
                <w:iCs/>
              </w:rPr>
              <w:t>.</w:t>
            </w:r>
            <w:r w:rsidR="00FD5C37" w:rsidRPr="00315F9A">
              <w:rPr>
                <w:iCs/>
                <w:spacing w:val="3"/>
              </w:rPr>
              <w:t xml:space="preserve"> </w:t>
            </w:r>
            <w:r w:rsidR="00FD5C37" w:rsidRPr="00315F9A">
              <w:rPr>
                <w:iCs/>
                <w:spacing w:val="-3"/>
              </w:rPr>
              <w:t>(</w:t>
            </w:r>
            <w:r w:rsidR="00331799">
              <w:rPr>
                <w:iCs/>
                <w:spacing w:val="2"/>
              </w:rPr>
              <w:t>45,5</w:t>
            </w:r>
            <w:r w:rsidR="00FD5C37" w:rsidRPr="00315F9A">
              <w:rPr>
                <w:iCs/>
              </w:rPr>
              <w:t xml:space="preserve"> </w:t>
            </w:r>
            <w:r w:rsidR="00FD5C37" w:rsidRPr="00315F9A">
              <w:rPr>
                <w:iCs/>
                <w:spacing w:val="1"/>
              </w:rPr>
              <w:t>%</w:t>
            </w:r>
            <w:r w:rsidR="00FD5C37" w:rsidRPr="00315F9A">
              <w:rPr>
                <w:iCs/>
              </w:rPr>
              <w:t>)</w:t>
            </w:r>
          </w:p>
          <w:p w:rsidR="00FD5C37" w:rsidRDefault="00111874" w:rsidP="00111874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ind w:right="-2"/>
              <w:rPr>
                <w:iCs/>
                <w:spacing w:val="2"/>
              </w:rPr>
            </w:pPr>
            <w:r>
              <w:rPr>
                <w:iCs/>
                <w:spacing w:val="-1"/>
              </w:rPr>
              <w:t xml:space="preserve">Вторая квалификационная 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>ка</w:t>
            </w:r>
            <w:r w:rsidR="00FD5C37" w:rsidRPr="00315F9A">
              <w:rPr>
                <w:iCs/>
                <w:spacing w:val="2"/>
              </w:rPr>
              <w:t>т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</w:rPr>
              <w:t>гория</w:t>
            </w:r>
            <w:r w:rsidR="00FD5C37" w:rsidRPr="00315F9A">
              <w:rPr>
                <w:iCs/>
                <w:spacing w:val="1"/>
              </w:rPr>
              <w:t xml:space="preserve"> </w:t>
            </w:r>
            <w:r w:rsidR="00FD5C37" w:rsidRPr="00315F9A">
              <w:rPr>
                <w:iCs/>
              </w:rPr>
              <w:t>-</w:t>
            </w:r>
            <w:r w:rsidR="00331799">
              <w:rPr>
                <w:iCs/>
              </w:rPr>
              <w:t xml:space="preserve"> 1</w:t>
            </w:r>
            <w:r w:rsidR="00FD5C37" w:rsidRPr="00315F9A">
              <w:rPr>
                <w:iCs/>
              </w:rPr>
              <w:t xml:space="preserve"> 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D5C37" w:rsidRPr="00315F9A">
              <w:rPr>
                <w:iCs/>
              </w:rPr>
              <w:t>.</w:t>
            </w:r>
            <w:r w:rsidR="00FD5C37" w:rsidRPr="00315F9A">
              <w:rPr>
                <w:iCs/>
                <w:spacing w:val="3"/>
              </w:rPr>
              <w:t xml:space="preserve"> </w:t>
            </w:r>
            <w:r w:rsidR="00FD5C37" w:rsidRPr="00315F9A">
              <w:rPr>
                <w:iCs/>
              </w:rPr>
              <w:t>(</w:t>
            </w:r>
            <w:r w:rsidR="00331799">
              <w:rPr>
                <w:iCs/>
              </w:rPr>
              <w:t>4,5</w:t>
            </w:r>
            <w:r w:rsidR="00FD5C37" w:rsidRPr="00315F9A">
              <w:rPr>
                <w:iCs/>
                <w:spacing w:val="2"/>
              </w:rPr>
              <w:t>%)</w:t>
            </w:r>
          </w:p>
          <w:p w:rsidR="00111874" w:rsidRPr="00315F9A" w:rsidRDefault="00111874" w:rsidP="002C44FA">
            <w:pPr>
              <w:widowControl w:val="0"/>
              <w:tabs>
                <w:tab w:val="left" w:pos="4784"/>
                <w:tab w:val="left" w:pos="4924"/>
              </w:tabs>
              <w:autoSpaceDE w:val="0"/>
              <w:autoSpaceDN w:val="0"/>
              <w:adjustRightInd w:val="0"/>
              <w:ind w:right="-2"/>
            </w:pPr>
            <w:r>
              <w:rPr>
                <w:iCs/>
                <w:spacing w:val="2"/>
              </w:rPr>
              <w:t>Соответствие занимаемой должности -</w:t>
            </w:r>
            <w:r w:rsidR="00331799">
              <w:rPr>
                <w:iCs/>
                <w:spacing w:val="2"/>
              </w:rPr>
              <w:t>1 чел. (4,5</w:t>
            </w:r>
            <w:r w:rsidR="0021228D">
              <w:rPr>
                <w:iCs/>
                <w:spacing w:val="2"/>
              </w:rPr>
              <w:t>%)</w:t>
            </w:r>
          </w:p>
        </w:tc>
      </w:tr>
      <w:tr w:rsidR="00FD5C37" w:rsidTr="00BE049D">
        <w:tc>
          <w:tcPr>
            <w:tcW w:w="4901" w:type="dxa"/>
          </w:tcPr>
          <w:p w:rsidR="00FD5C37" w:rsidRPr="002C6D31" w:rsidRDefault="00FD5C37" w:rsidP="00C2605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</w:pPr>
            <w:r w:rsidRPr="002C6D31">
              <w:t>Доля</w:t>
            </w:r>
            <w:r w:rsidRPr="002C6D31">
              <w:rPr>
                <w:spacing w:val="-10"/>
              </w:rPr>
              <w:t xml:space="preserve"> </w:t>
            </w: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а</w:t>
            </w:r>
            <w:r w:rsidRPr="002C6D31">
              <w:t>гогов, пов</w:t>
            </w:r>
            <w:r w:rsidRPr="002C6D31">
              <w:rPr>
                <w:spacing w:val="-1"/>
              </w:rPr>
              <w:t>ы</w:t>
            </w:r>
            <w:r w:rsidRPr="002C6D31">
              <w:rPr>
                <w:spacing w:val="1"/>
              </w:rPr>
              <w:t>си</w:t>
            </w:r>
            <w:r w:rsidRPr="002C6D31">
              <w:t>вш</w:t>
            </w:r>
            <w:r w:rsidRPr="002C6D31">
              <w:rPr>
                <w:spacing w:val="-2"/>
              </w:rPr>
              <w:t>и</w:t>
            </w:r>
            <w:r w:rsidRPr="002C6D31">
              <w:t>х</w:t>
            </w:r>
          </w:p>
          <w:p w:rsidR="00FD5C37" w:rsidRPr="002C6D31" w:rsidRDefault="00FD5C37" w:rsidP="00C26050">
            <w:pPr>
              <w:widowControl w:val="0"/>
              <w:autoSpaceDE w:val="0"/>
              <w:autoSpaceDN w:val="0"/>
              <w:adjustRightInd w:val="0"/>
              <w:ind w:left="102"/>
            </w:pPr>
            <w:r w:rsidRPr="002C6D31">
              <w:rPr>
                <w:spacing w:val="-1"/>
              </w:rPr>
              <w:t>с</w:t>
            </w:r>
            <w:r w:rsidRPr="002C6D31">
              <w:t xml:space="preserve">вою </w:t>
            </w:r>
            <w:r w:rsidRPr="002C6D31">
              <w:rPr>
                <w:spacing w:val="1"/>
              </w:rPr>
              <w:t>к</w:t>
            </w:r>
            <w:r w:rsidRPr="002C6D31">
              <w:t>в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</w:t>
            </w:r>
            <w:r w:rsidRPr="002C6D31">
              <w:t>ф</w:t>
            </w:r>
            <w:r w:rsidRPr="002C6D31">
              <w:rPr>
                <w:spacing w:val="1"/>
              </w:rPr>
              <w:t>ик</w:t>
            </w:r>
            <w:r w:rsidRPr="002C6D31">
              <w:rPr>
                <w:spacing w:val="-1"/>
              </w:rPr>
              <w:t>ац</w:t>
            </w:r>
            <w:r w:rsidRPr="002C6D31">
              <w:rPr>
                <w:spacing w:val="1"/>
              </w:rPr>
              <w:t>и</w:t>
            </w:r>
            <w:r w:rsidRPr="002C6D31">
              <w:t xml:space="preserve">ю </w:t>
            </w:r>
            <w:r w:rsidRPr="002C6D31">
              <w:rPr>
                <w:spacing w:val="1"/>
              </w:rPr>
              <w:t>з</w:t>
            </w:r>
            <w:r w:rsidRPr="002C6D31">
              <w:t>а</w:t>
            </w:r>
            <w:r w:rsidRPr="002C6D31">
              <w:rPr>
                <w:spacing w:val="-3"/>
              </w:rPr>
              <w:t xml:space="preserve"> </w:t>
            </w:r>
            <w:proofErr w:type="gramStart"/>
            <w:r w:rsidRPr="002C6D31">
              <w:rPr>
                <w:spacing w:val="1"/>
              </w:rPr>
              <w:t>п</w:t>
            </w:r>
            <w:r w:rsidRPr="002C6D31">
              <w:t>о</w:t>
            </w:r>
            <w:r w:rsidRPr="002C6D31">
              <w:rPr>
                <w:spacing w:val="-1"/>
              </w:rPr>
              <w:t>с</w:t>
            </w:r>
            <w:r w:rsidRPr="002C6D31">
              <w:t>л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1"/>
              </w:rPr>
              <w:t>ни</w:t>
            </w:r>
            <w:r w:rsidRPr="002C6D31">
              <w:t>е</w:t>
            </w:r>
            <w:proofErr w:type="gramEnd"/>
            <w:r w:rsidRPr="002C6D31">
              <w:rPr>
                <w:spacing w:val="2"/>
              </w:rPr>
              <w:t xml:space="preserve"> </w:t>
            </w:r>
            <w:r w:rsidRPr="002C6D31">
              <w:t>5 л</w:t>
            </w:r>
            <w:r w:rsidRPr="002C6D31">
              <w:rPr>
                <w:spacing w:val="-1"/>
              </w:rPr>
              <w:t>е</w:t>
            </w:r>
            <w:r w:rsidRPr="002C6D31">
              <w:t>т</w:t>
            </w:r>
          </w:p>
        </w:tc>
        <w:tc>
          <w:tcPr>
            <w:tcW w:w="4953" w:type="dxa"/>
          </w:tcPr>
          <w:p w:rsidR="00FD5C37" w:rsidRDefault="0021228D" w:rsidP="00C26050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="00FD5C37" w:rsidRPr="00315F9A">
              <w:rPr>
                <w:iCs/>
                <w:spacing w:val="-10"/>
              </w:rPr>
              <w:t xml:space="preserve"> </w:t>
            </w:r>
            <w:r w:rsidR="00FD5C37" w:rsidRPr="00315F9A">
              <w:rPr>
                <w:iCs/>
              </w:rPr>
              <w:t>ч</w:t>
            </w:r>
            <w:r w:rsidR="00FD5C37" w:rsidRPr="00315F9A">
              <w:rPr>
                <w:iCs/>
                <w:spacing w:val="-1"/>
              </w:rPr>
              <w:t>е</w:t>
            </w:r>
            <w:r w:rsidR="00FD5C37" w:rsidRPr="00315F9A">
              <w:rPr>
                <w:iCs/>
                <w:spacing w:val="1"/>
              </w:rPr>
              <w:t>л</w:t>
            </w:r>
            <w:r w:rsidR="00FD5C37" w:rsidRPr="00315F9A">
              <w:rPr>
                <w:iCs/>
              </w:rPr>
              <w:t>. -</w:t>
            </w:r>
            <w:r w:rsidR="00FD5C37" w:rsidRPr="00315F9A">
              <w:rPr>
                <w:iCs/>
                <w:spacing w:val="-1"/>
              </w:rPr>
              <w:t xml:space="preserve"> </w:t>
            </w:r>
            <w:r w:rsidR="00FD5C37" w:rsidRPr="00315F9A">
              <w:rPr>
                <w:iCs/>
              </w:rPr>
              <w:t xml:space="preserve">2011/2012 </w:t>
            </w:r>
            <w:proofErr w:type="spellStart"/>
            <w:r w:rsidR="00FD5C37" w:rsidRPr="00315F9A">
              <w:rPr>
                <w:iCs/>
              </w:rPr>
              <w:t>уч.г</w:t>
            </w:r>
            <w:proofErr w:type="spellEnd"/>
            <w:r w:rsidR="00FD5C37" w:rsidRPr="00315F9A">
              <w:rPr>
                <w:iCs/>
              </w:rPr>
              <w:t>.</w:t>
            </w:r>
          </w:p>
          <w:p w:rsidR="0021228D" w:rsidRPr="00315F9A" w:rsidRDefault="000D1999" w:rsidP="0021228D">
            <w:pPr>
              <w:widowControl w:val="0"/>
              <w:autoSpaceDE w:val="0"/>
              <w:autoSpaceDN w:val="0"/>
              <w:adjustRightInd w:val="0"/>
              <w:ind w:left="811"/>
            </w:pPr>
            <w:r>
              <w:rPr>
                <w:iCs/>
              </w:rPr>
              <w:t xml:space="preserve"> 9 </w:t>
            </w:r>
            <w:r w:rsidR="0021228D" w:rsidRPr="00315F9A">
              <w:rPr>
                <w:iCs/>
              </w:rPr>
              <w:t>ч</w:t>
            </w:r>
            <w:r w:rsidR="0021228D" w:rsidRPr="00315F9A">
              <w:rPr>
                <w:iCs/>
                <w:spacing w:val="-1"/>
              </w:rPr>
              <w:t>е</w:t>
            </w:r>
            <w:r w:rsidR="0021228D" w:rsidRPr="00315F9A">
              <w:rPr>
                <w:iCs/>
              </w:rPr>
              <w:t>л</w:t>
            </w:r>
            <w:r>
              <w:rPr>
                <w:iCs/>
              </w:rPr>
              <w:t xml:space="preserve">. </w:t>
            </w:r>
            <w:r w:rsidR="0021228D" w:rsidRPr="00315F9A">
              <w:rPr>
                <w:iCs/>
                <w:spacing w:val="1"/>
              </w:rPr>
              <w:t xml:space="preserve"> </w:t>
            </w:r>
            <w:r w:rsidR="0021228D" w:rsidRPr="00315F9A">
              <w:rPr>
                <w:iCs/>
              </w:rPr>
              <w:t>-</w:t>
            </w:r>
            <w:r w:rsidR="0021228D"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2012</w:t>
            </w:r>
            <w:r w:rsidR="0021228D" w:rsidRPr="00315F9A">
              <w:rPr>
                <w:iCs/>
              </w:rPr>
              <w:t>/201</w:t>
            </w:r>
            <w:r>
              <w:rPr>
                <w:iCs/>
              </w:rPr>
              <w:t>3</w:t>
            </w:r>
            <w:r w:rsidR="0021228D" w:rsidRPr="00315F9A">
              <w:rPr>
                <w:iCs/>
              </w:rPr>
              <w:t xml:space="preserve"> </w:t>
            </w:r>
            <w:r w:rsidR="0021228D" w:rsidRPr="00315F9A">
              <w:rPr>
                <w:iCs/>
                <w:spacing w:val="-1"/>
              </w:rPr>
              <w:t>у</w:t>
            </w:r>
            <w:r w:rsidR="0021228D" w:rsidRPr="00315F9A">
              <w:rPr>
                <w:iCs/>
              </w:rPr>
              <w:t>ч. г.</w:t>
            </w:r>
          </w:p>
          <w:p w:rsidR="0021228D" w:rsidRDefault="000D1999" w:rsidP="000D1999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="0021228D" w:rsidRPr="00315F9A">
              <w:rPr>
                <w:iCs/>
                <w:spacing w:val="-10"/>
              </w:rPr>
              <w:t xml:space="preserve"> </w:t>
            </w:r>
            <w:r w:rsidR="0021228D" w:rsidRPr="00315F9A">
              <w:rPr>
                <w:iCs/>
              </w:rPr>
              <w:t>ч</w:t>
            </w:r>
            <w:r w:rsidR="0021228D" w:rsidRPr="00315F9A">
              <w:rPr>
                <w:iCs/>
                <w:spacing w:val="-1"/>
              </w:rPr>
              <w:t>е</w:t>
            </w:r>
            <w:r w:rsidR="0021228D" w:rsidRPr="00315F9A">
              <w:rPr>
                <w:iCs/>
                <w:spacing w:val="1"/>
              </w:rPr>
              <w:t>л</w:t>
            </w:r>
            <w:r w:rsidR="0021228D" w:rsidRPr="00315F9A">
              <w:rPr>
                <w:iCs/>
              </w:rPr>
              <w:t>. -</w:t>
            </w:r>
            <w:r w:rsidR="0021228D" w:rsidRPr="00315F9A">
              <w:rPr>
                <w:iCs/>
                <w:spacing w:val="-1"/>
              </w:rPr>
              <w:t xml:space="preserve"> </w:t>
            </w:r>
            <w:r w:rsidR="0021228D" w:rsidRPr="00315F9A">
              <w:rPr>
                <w:iCs/>
              </w:rPr>
              <w:t>201</w:t>
            </w:r>
            <w:r>
              <w:rPr>
                <w:iCs/>
              </w:rPr>
              <w:t>3/2014</w:t>
            </w:r>
            <w:r w:rsidR="0021228D" w:rsidRPr="00315F9A">
              <w:rPr>
                <w:iCs/>
              </w:rPr>
              <w:t xml:space="preserve"> </w:t>
            </w:r>
            <w:proofErr w:type="spellStart"/>
            <w:r w:rsidR="0021228D" w:rsidRPr="00315F9A">
              <w:rPr>
                <w:iCs/>
              </w:rPr>
              <w:t>уч.г</w:t>
            </w:r>
            <w:proofErr w:type="spellEnd"/>
            <w:r w:rsidR="0021228D" w:rsidRPr="00315F9A">
              <w:rPr>
                <w:iCs/>
              </w:rPr>
              <w:t>.</w:t>
            </w:r>
          </w:p>
          <w:p w:rsidR="00331799" w:rsidRDefault="002C44FA" w:rsidP="00331799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Pr="00315F9A">
              <w:rPr>
                <w:iCs/>
                <w:spacing w:val="-10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 -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201</w:t>
            </w:r>
            <w:r>
              <w:rPr>
                <w:iCs/>
              </w:rPr>
              <w:t>4/2015</w:t>
            </w:r>
            <w:r w:rsidRPr="00315F9A">
              <w:rPr>
                <w:iCs/>
              </w:rPr>
              <w:t xml:space="preserve"> </w:t>
            </w:r>
            <w:proofErr w:type="spellStart"/>
            <w:r w:rsidRPr="00315F9A">
              <w:rPr>
                <w:iCs/>
              </w:rPr>
              <w:t>уч.г</w:t>
            </w:r>
            <w:proofErr w:type="spellEnd"/>
            <w:r w:rsidRPr="00315F9A">
              <w:rPr>
                <w:iCs/>
              </w:rPr>
              <w:t>.</w:t>
            </w:r>
            <w:r w:rsidR="00331799">
              <w:rPr>
                <w:iCs/>
              </w:rPr>
              <w:t xml:space="preserve"> </w:t>
            </w:r>
          </w:p>
          <w:p w:rsidR="002C44FA" w:rsidRPr="00331799" w:rsidRDefault="00331799" w:rsidP="00331799">
            <w:pPr>
              <w:widowControl w:val="0"/>
              <w:autoSpaceDE w:val="0"/>
              <w:autoSpaceDN w:val="0"/>
              <w:adjustRightInd w:val="0"/>
              <w:ind w:left="811"/>
            </w:pPr>
            <w:r>
              <w:rPr>
                <w:iCs/>
              </w:rPr>
              <w:t xml:space="preserve">11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л</w:t>
            </w:r>
            <w:r>
              <w:rPr>
                <w:iCs/>
              </w:rPr>
              <w:t>.</w:t>
            </w:r>
            <w:r w:rsidRPr="00315F9A">
              <w:rPr>
                <w:iCs/>
                <w:spacing w:val="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2015/2016</w:t>
            </w:r>
            <w:r w:rsidRPr="00315F9A">
              <w:rPr>
                <w:iCs/>
              </w:rPr>
              <w:t xml:space="preserve"> </w:t>
            </w:r>
            <w:r w:rsidRPr="00315F9A">
              <w:rPr>
                <w:iCs/>
                <w:spacing w:val="-1"/>
              </w:rPr>
              <w:t>у</w:t>
            </w:r>
            <w:r w:rsidRPr="00315F9A">
              <w:rPr>
                <w:iCs/>
              </w:rPr>
              <w:t>ч. г.</w:t>
            </w:r>
          </w:p>
        </w:tc>
      </w:tr>
      <w:tr w:rsidR="00FD5C37" w:rsidTr="00BE049D">
        <w:tc>
          <w:tcPr>
            <w:tcW w:w="4901" w:type="dxa"/>
          </w:tcPr>
          <w:p w:rsidR="00FD5C37" w:rsidRPr="002C6D31" w:rsidRDefault="00FD5C37" w:rsidP="00C26050">
            <w:pPr>
              <w:widowControl w:val="0"/>
              <w:tabs>
                <w:tab w:val="left" w:pos="1920"/>
                <w:tab w:val="left" w:pos="2280"/>
                <w:tab w:val="left" w:pos="3680"/>
              </w:tabs>
              <w:autoSpaceDE w:val="0"/>
              <w:autoSpaceDN w:val="0"/>
              <w:adjustRightInd w:val="0"/>
              <w:spacing w:line="269" w:lineRule="exact"/>
              <w:ind w:left="810"/>
            </w:pPr>
            <w:r w:rsidRPr="002C6D31">
              <w:t>Н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</w:t>
            </w:r>
            <w:r w:rsidRPr="002C6D31">
              <w:rPr>
                <w:spacing w:val="-1"/>
              </w:rPr>
              <w:t>ч</w:t>
            </w:r>
            <w:r w:rsidRPr="002C6D31">
              <w:rPr>
                <w:spacing w:val="1"/>
              </w:rPr>
              <w:t>и</w:t>
            </w:r>
            <w:r w:rsidRPr="002C6D31">
              <w:t>е</w:t>
            </w:r>
            <w:r w:rsidRPr="002C6D31">
              <w:tab/>
              <w:t>и</w:t>
            </w:r>
            <w:r w:rsidRPr="002C6D31">
              <w:tab/>
              <w:t>р</w:t>
            </w:r>
            <w:r w:rsidRPr="002C6D31">
              <w:rPr>
                <w:spacing w:val="1"/>
              </w:rPr>
              <w:t>е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из</w:t>
            </w:r>
            <w:r w:rsidRPr="002C6D31">
              <w:rPr>
                <w:spacing w:val="-1"/>
              </w:rPr>
              <w:t>ац</w:t>
            </w:r>
            <w:r w:rsidRPr="002C6D31">
              <w:rPr>
                <w:spacing w:val="1"/>
              </w:rPr>
              <w:t>и</w:t>
            </w:r>
            <w:r w:rsidRPr="002C6D31">
              <w:t>я</w:t>
            </w:r>
            <w:r w:rsidRPr="002C6D31">
              <w:tab/>
            </w:r>
            <w:r w:rsidRPr="002C6D31">
              <w:rPr>
                <w:spacing w:val="1"/>
              </w:rPr>
              <w:t>п</w:t>
            </w:r>
            <w:r w:rsidRPr="002C6D31">
              <w:t>л</w:t>
            </w:r>
            <w:r w:rsidRPr="002C6D31">
              <w:rPr>
                <w:spacing w:val="-1"/>
              </w:rPr>
              <w:t>а</w:t>
            </w:r>
            <w:r w:rsidRPr="002C6D31">
              <w:rPr>
                <w:spacing w:val="1"/>
              </w:rPr>
              <w:t>н</w:t>
            </w:r>
            <w:r w:rsidRPr="002C6D31">
              <w:t>а</w:t>
            </w:r>
          </w:p>
          <w:p w:rsidR="00FD5C37" w:rsidRPr="0030268C" w:rsidRDefault="00FD5C37" w:rsidP="00C26050">
            <w:pPr>
              <w:widowControl w:val="0"/>
              <w:autoSpaceDE w:val="0"/>
              <w:autoSpaceDN w:val="0"/>
              <w:adjustRightInd w:val="0"/>
              <w:ind w:left="102" w:right="61"/>
            </w:pP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р</w:t>
            </w:r>
            <w:r w:rsidRPr="002C6D31">
              <w:rPr>
                <w:spacing w:val="-1"/>
              </w:rPr>
              <w:t>е</w:t>
            </w:r>
            <w:r w:rsidRPr="002C6D31">
              <w:rPr>
                <w:spacing w:val="1"/>
              </w:rPr>
              <w:t>п</w:t>
            </w:r>
            <w:r w:rsidRPr="002C6D31">
              <w:t>одго</w:t>
            </w:r>
            <w:r w:rsidRPr="002C6D31">
              <w:rPr>
                <w:spacing w:val="1"/>
              </w:rPr>
              <w:t>т</w:t>
            </w:r>
            <w:r w:rsidRPr="002C6D31">
              <w:t>овки</w:t>
            </w:r>
            <w:r w:rsidRPr="002C6D31">
              <w:rPr>
                <w:spacing w:val="28"/>
              </w:rPr>
              <w:t xml:space="preserve"> </w:t>
            </w: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а</w:t>
            </w:r>
            <w:r w:rsidRPr="002C6D31">
              <w:t>гог</w:t>
            </w:r>
            <w:r w:rsidRPr="002C6D31">
              <w:rPr>
                <w:spacing w:val="1"/>
              </w:rPr>
              <w:t>и</w:t>
            </w:r>
            <w:r w:rsidRPr="002C6D31">
              <w:rPr>
                <w:spacing w:val="-1"/>
              </w:rPr>
              <w:t>чес</w:t>
            </w:r>
            <w:r w:rsidRPr="002C6D31">
              <w:rPr>
                <w:spacing w:val="1"/>
              </w:rPr>
              <w:t>ки</w:t>
            </w:r>
            <w:r w:rsidRPr="002C6D31">
              <w:t>х</w:t>
            </w:r>
            <w:r w:rsidRPr="002C6D31">
              <w:rPr>
                <w:spacing w:val="28"/>
              </w:rPr>
              <w:t xml:space="preserve"> </w:t>
            </w:r>
            <w:r w:rsidRPr="002C6D31">
              <w:rPr>
                <w:spacing w:val="1"/>
              </w:rPr>
              <w:t>к</w:t>
            </w:r>
            <w:r w:rsidRPr="002C6D31">
              <w:rPr>
                <w:spacing w:val="-1"/>
              </w:rPr>
              <w:t>а</w:t>
            </w:r>
            <w:r w:rsidRPr="002C6D31">
              <w:t xml:space="preserve">дров. </w:t>
            </w:r>
            <w:r w:rsidRPr="0030268C">
              <w:t>Л</w:t>
            </w:r>
            <w:r w:rsidRPr="0030268C">
              <w:rPr>
                <w:spacing w:val="1"/>
              </w:rPr>
              <w:t>и</w:t>
            </w:r>
            <w:r w:rsidRPr="0030268C">
              <w:rPr>
                <w:spacing w:val="-1"/>
              </w:rPr>
              <w:t>ч</w:t>
            </w:r>
            <w:r w:rsidRPr="0030268C">
              <w:rPr>
                <w:spacing w:val="1"/>
              </w:rPr>
              <w:t>н</w:t>
            </w:r>
            <w:r w:rsidRPr="0030268C">
              <w:t>о</w:t>
            </w:r>
            <w:r w:rsidRPr="0030268C">
              <w:rPr>
                <w:spacing w:val="-1"/>
              </w:rPr>
              <w:t>с</w:t>
            </w:r>
            <w:r w:rsidRPr="0030268C">
              <w:t>т</w:t>
            </w:r>
            <w:r w:rsidRPr="0030268C">
              <w:rPr>
                <w:spacing w:val="1"/>
              </w:rPr>
              <w:t>н</w:t>
            </w:r>
            <w:r w:rsidRPr="0030268C">
              <w:t>ые</w:t>
            </w:r>
            <w:r w:rsidRPr="0030268C">
              <w:rPr>
                <w:spacing w:val="-1"/>
              </w:rPr>
              <w:t xml:space="preserve"> </w:t>
            </w:r>
            <w:r w:rsidRPr="0030268C">
              <w:t>до</w:t>
            </w:r>
            <w:r w:rsidRPr="0030268C">
              <w:rPr>
                <w:spacing w:val="-1"/>
              </w:rPr>
              <w:t>с</w:t>
            </w:r>
            <w:r w:rsidRPr="0030268C">
              <w:t>т</w:t>
            </w:r>
            <w:r w:rsidRPr="0030268C">
              <w:rPr>
                <w:spacing w:val="1"/>
              </w:rPr>
              <w:t>и</w:t>
            </w:r>
            <w:r w:rsidRPr="0030268C">
              <w:t>ж</w:t>
            </w:r>
            <w:r w:rsidRPr="0030268C">
              <w:rPr>
                <w:spacing w:val="-1"/>
              </w:rPr>
              <w:t>ени</w:t>
            </w:r>
            <w:r w:rsidRPr="0030268C">
              <w:t xml:space="preserve">я </w:t>
            </w:r>
            <w:r w:rsidRPr="0030268C">
              <w:rPr>
                <w:spacing w:val="1"/>
              </w:rPr>
              <w:t>п</w:t>
            </w:r>
            <w:r w:rsidRPr="0030268C">
              <w:rPr>
                <w:spacing w:val="-1"/>
              </w:rPr>
              <w:t>е</w:t>
            </w:r>
            <w:r w:rsidRPr="0030268C">
              <w:t>д</w:t>
            </w:r>
            <w:r w:rsidRPr="0030268C">
              <w:rPr>
                <w:spacing w:val="-1"/>
              </w:rPr>
              <w:t>а</w:t>
            </w:r>
            <w:r w:rsidRPr="0030268C">
              <w:t>гогов.</w:t>
            </w:r>
          </w:p>
        </w:tc>
        <w:tc>
          <w:tcPr>
            <w:tcW w:w="4953" w:type="dxa"/>
          </w:tcPr>
          <w:p w:rsidR="000D1999" w:rsidRPr="000D1999" w:rsidRDefault="00331799" w:rsidP="000D199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7" w:line="274" w:lineRule="exact"/>
              <w:ind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человек </w:t>
            </w:r>
            <w:proofErr w:type="gramStart"/>
            <w:r>
              <w:rPr>
                <w:rFonts w:ascii="Times New Roman" w:hAnsi="Times New Roman"/>
              </w:rPr>
              <w:t>закончил</w:t>
            </w:r>
            <w:r w:rsidR="000D1999" w:rsidRPr="000D1999">
              <w:rPr>
                <w:rFonts w:ascii="Times New Roman" w:hAnsi="Times New Roman"/>
              </w:rPr>
              <w:t xml:space="preserve"> курсы</w:t>
            </w:r>
            <w:proofErr w:type="gramEnd"/>
            <w:r w:rsidR="000D1999" w:rsidRPr="000D1999">
              <w:rPr>
                <w:rFonts w:ascii="Times New Roman" w:hAnsi="Times New Roman"/>
              </w:rPr>
              <w:t xml:space="preserve"> переподготовки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049D" w:rsidRPr="00BE049D" w:rsidRDefault="00BE049D" w:rsidP="00BE049D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7" w:line="274" w:lineRule="exact"/>
              <w:ind w:left="354" w:right="62"/>
              <w:jc w:val="both"/>
              <w:rPr>
                <w:rFonts w:ascii="Times New Roman" w:hAnsi="Times New Roman"/>
                <w:iCs/>
              </w:rPr>
            </w:pPr>
            <w:r w:rsidRPr="00BE049D">
              <w:rPr>
                <w:rFonts w:ascii="Times New Roman" w:hAnsi="Times New Roman"/>
                <w:iCs/>
              </w:rPr>
              <w:t>Почетная грамота Московской областной думы – 1 человек;</w:t>
            </w:r>
          </w:p>
          <w:p w:rsidR="00BE049D" w:rsidRPr="00BE049D" w:rsidRDefault="00BE049D" w:rsidP="00BE049D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7" w:line="274" w:lineRule="exact"/>
              <w:ind w:left="354" w:right="62"/>
              <w:jc w:val="both"/>
              <w:rPr>
                <w:rFonts w:ascii="Times New Roman" w:hAnsi="Times New Roman"/>
                <w:iCs/>
              </w:rPr>
            </w:pPr>
            <w:r w:rsidRPr="00BE049D">
              <w:rPr>
                <w:rFonts w:ascii="Times New Roman" w:hAnsi="Times New Roman"/>
                <w:iCs/>
              </w:rPr>
              <w:t>Благодарственное письмо Московской областной думы – 5 человек;</w:t>
            </w:r>
          </w:p>
          <w:p w:rsidR="00FD5C37" w:rsidRPr="00315F9A" w:rsidRDefault="000D1999" w:rsidP="00BE049D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7" w:line="274" w:lineRule="exact"/>
              <w:ind w:left="354" w:right="62"/>
              <w:jc w:val="both"/>
            </w:pPr>
            <w:r w:rsidRPr="00BE049D">
              <w:rPr>
                <w:rFonts w:ascii="Times New Roman" w:hAnsi="Times New Roman"/>
                <w:iCs/>
              </w:rPr>
              <w:t xml:space="preserve">Почетная грамота Министерства образования Московской области </w:t>
            </w:r>
            <w:r w:rsidR="00FF2F74" w:rsidRPr="00BE049D">
              <w:rPr>
                <w:rFonts w:ascii="Times New Roman" w:hAnsi="Times New Roman"/>
                <w:iCs/>
              </w:rPr>
              <w:t>–</w:t>
            </w:r>
            <w:r w:rsidRPr="00BE049D">
              <w:rPr>
                <w:rFonts w:ascii="Times New Roman" w:hAnsi="Times New Roman"/>
                <w:iCs/>
              </w:rPr>
              <w:t xml:space="preserve"> </w:t>
            </w:r>
            <w:r w:rsidR="00BE049D" w:rsidRPr="00BE049D">
              <w:rPr>
                <w:rFonts w:ascii="Times New Roman" w:hAnsi="Times New Roman"/>
                <w:iCs/>
              </w:rPr>
              <w:t>7 человек</w:t>
            </w:r>
            <w:r w:rsidR="00BE049D">
              <w:rPr>
                <w:rFonts w:ascii="Times New Roman" w:hAnsi="Times New Roman"/>
                <w:iCs/>
              </w:rPr>
              <w:t>.</w:t>
            </w:r>
          </w:p>
        </w:tc>
      </w:tr>
    </w:tbl>
    <w:p w:rsidR="00FD5C37" w:rsidRDefault="00FD5C37" w:rsidP="00CF6202">
      <w:pPr>
        <w:ind w:firstLine="708"/>
        <w:jc w:val="both"/>
        <w:rPr>
          <w:rFonts w:eastAsia="Times New Roman"/>
        </w:rPr>
      </w:pPr>
    </w:p>
    <w:p w:rsidR="00CF6202" w:rsidRPr="00B033C2" w:rsidRDefault="00CF6202" w:rsidP="00CF6202">
      <w:pPr>
        <w:ind w:firstLine="708"/>
        <w:jc w:val="both"/>
        <w:rPr>
          <w:rFonts w:eastAsia="Times New Roman"/>
        </w:rPr>
      </w:pPr>
      <w:proofErr w:type="gramStart"/>
      <w:r w:rsidRPr="00B033C2">
        <w:rPr>
          <w:rFonts w:eastAsia="Times New Roman"/>
          <w:b/>
          <w:bCs/>
        </w:rPr>
        <w:t>Вывод</w:t>
      </w:r>
      <w:r w:rsidRPr="00B033C2">
        <w:rPr>
          <w:rFonts w:eastAsia="Times New Roman"/>
        </w:rPr>
        <w:t>:</w:t>
      </w:r>
      <w:r w:rsidR="00FF2F74">
        <w:rPr>
          <w:rFonts w:eastAsia="Times New Roman"/>
        </w:rPr>
        <w:t xml:space="preserve"> н</w:t>
      </w:r>
      <w:r w:rsidRPr="00B033C2">
        <w:rPr>
          <w:rFonts w:eastAsia="Times New Roman"/>
        </w:rPr>
        <w:t>а сегодняшний день 100% педагогов имеют удостоверения о прохождении  курсов повышения квалификации за последние 5 лет.</w:t>
      </w:r>
      <w:proofErr w:type="gramEnd"/>
    </w:p>
    <w:p w:rsidR="00CF6202" w:rsidRPr="00B033C2" w:rsidRDefault="00FF2F74" w:rsidP="00CF6202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МДОУ детский сад комбинированного вида №20 «Ласточка» </w:t>
      </w:r>
      <w:r w:rsidR="00CF6202" w:rsidRPr="00B033C2">
        <w:rPr>
          <w:rFonts w:eastAsia="Times New Roman"/>
        </w:rPr>
        <w:t>укомплектовано кадрами на</w:t>
      </w:r>
      <w:r>
        <w:rPr>
          <w:rFonts w:eastAsia="Times New Roman"/>
        </w:rPr>
        <w:t xml:space="preserve"> </w:t>
      </w:r>
      <w:r w:rsidR="00CF6202" w:rsidRPr="00B033C2">
        <w:rPr>
          <w:rFonts w:eastAsia="Times New Roman"/>
        </w:rPr>
        <w:t xml:space="preserve">100%. Педагоги детского сада постоянно повышают свой профессиональный уровень, посещают </w:t>
      </w:r>
      <w:r>
        <w:rPr>
          <w:rFonts w:eastAsia="Times New Roman"/>
        </w:rPr>
        <w:t xml:space="preserve">районные </w:t>
      </w:r>
      <w:r w:rsidR="00CF6202" w:rsidRPr="00B033C2">
        <w:rPr>
          <w:rFonts w:eastAsia="Times New Roman"/>
        </w:rPr>
        <w:t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</w:t>
      </w:r>
      <w:r w:rsidR="00CF6202" w:rsidRPr="00B033C2">
        <w:rPr>
          <w:rFonts w:eastAsia="Times New Roman"/>
          <w:sz w:val="20"/>
          <w:szCs w:val="20"/>
        </w:rPr>
        <w:t> </w:t>
      </w:r>
      <w:r w:rsidR="00CF6202" w:rsidRPr="00B033C2">
        <w:rPr>
          <w:rFonts w:eastAsia="Times New Roman"/>
        </w:rPr>
        <w:t>дошкольников.</w:t>
      </w:r>
    </w:p>
    <w:p w:rsidR="00CF6202" w:rsidRPr="00B033C2" w:rsidRDefault="00CF6202" w:rsidP="00CF6202">
      <w:pPr>
        <w:jc w:val="both"/>
        <w:rPr>
          <w:rFonts w:eastAsia="Times New Roman"/>
        </w:rPr>
      </w:pPr>
      <w:bookmarkStart w:id="0" w:name="5822bc6edd02292e4d1a8b1932d0cf337fa5d8d7"/>
      <w:bookmarkStart w:id="1" w:name="6"/>
      <w:bookmarkEnd w:id="0"/>
      <w:bookmarkEnd w:id="1"/>
    </w:p>
    <w:p w:rsidR="00CF6202" w:rsidRPr="006458C4" w:rsidRDefault="00CF6202" w:rsidP="00CF6202">
      <w:pPr>
        <w:jc w:val="center"/>
        <w:rPr>
          <w:rFonts w:eastAsia="Times New Roman"/>
          <w:b/>
        </w:rPr>
      </w:pPr>
      <w:r w:rsidRPr="006458C4">
        <w:rPr>
          <w:rFonts w:eastAsia="Times New Roman"/>
          <w:b/>
        </w:rPr>
        <w:t>Распространение опыта работы педагогов ДОУ</w:t>
      </w:r>
    </w:p>
    <w:p w:rsidR="00CF6202" w:rsidRPr="00B033C2" w:rsidRDefault="00CF6202" w:rsidP="00CF6202">
      <w:pPr>
        <w:jc w:val="center"/>
        <w:rPr>
          <w:rFonts w:eastAsia="Times New Roman"/>
        </w:rPr>
      </w:pPr>
    </w:p>
    <w:p w:rsidR="00CF6202" w:rsidRPr="00B033C2" w:rsidRDefault="00CF6202" w:rsidP="00CF6202">
      <w:pPr>
        <w:rPr>
          <w:rFonts w:eastAsia="Times New Roman"/>
          <w:b/>
        </w:rPr>
      </w:pPr>
      <w:r w:rsidRPr="00B033C2">
        <w:rPr>
          <w:rFonts w:eastAsia="Times New Roman"/>
          <w:b/>
        </w:rPr>
        <w:t>На уровне ДОУ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5101"/>
      </w:tblGrid>
      <w:tr w:rsidR="00B033C2" w:rsidRPr="00B033C2" w:rsidTr="00F32A7E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02" w:rsidRPr="00B033C2" w:rsidRDefault="00CF6202">
            <w:pPr>
              <w:jc w:val="center"/>
              <w:rPr>
                <w:rFonts w:eastAsia="Times New Roman"/>
                <w:b/>
              </w:rPr>
            </w:pPr>
            <w:r w:rsidRPr="00B033C2">
              <w:rPr>
                <w:rFonts w:eastAsia="Times New Roman"/>
                <w:b/>
              </w:rPr>
              <w:t>Методические мероприятия - педагог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02" w:rsidRPr="00B033C2" w:rsidRDefault="00CF620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033C2">
              <w:rPr>
                <w:rFonts w:eastAsia="Times New Roman"/>
                <w:b/>
                <w:bCs/>
              </w:rPr>
              <w:t>Тематика  методических мероприятий</w:t>
            </w:r>
          </w:p>
        </w:tc>
      </w:tr>
      <w:tr w:rsidR="00911E79" w:rsidRPr="00B033C2" w:rsidTr="00F32A7E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B033C2" w:rsidRDefault="00BE049D" w:rsidP="006458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«Открытие транспортной площадки по ПДД» - Луневская Н.М., Чибизова М.А.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140499" w:rsidRDefault="00D85E11" w:rsidP="00D85E11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Интеграция образовательных областей </w:t>
            </w:r>
            <w:r w:rsidR="006458C4" w:rsidRPr="006458C4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Социально-коммуникативное развитие</w:t>
            </w:r>
            <w:r w:rsidR="006458C4" w:rsidRPr="006458C4">
              <w:rPr>
                <w:sz w:val="22"/>
                <w:szCs w:val="22"/>
                <w:lang w:eastAsia="en-US"/>
              </w:rPr>
              <w:t xml:space="preserve">», </w:t>
            </w:r>
            <w:r>
              <w:rPr>
                <w:sz w:val="22"/>
                <w:szCs w:val="22"/>
                <w:lang w:eastAsia="en-US"/>
              </w:rPr>
              <w:t xml:space="preserve">«Познавательное развитие», </w:t>
            </w:r>
            <w:r w:rsidR="006458C4" w:rsidRPr="006458C4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Физическое развитие</w:t>
            </w:r>
            <w:r w:rsidR="006458C4" w:rsidRPr="006458C4">
              <w:rPr>
                <w:sz w:val="22"/>
                <w:szCs w:val="22"/>
                <w:lang w:eastAsia="en-US"/>
              </w:rPr>
              <w:t>» и др.)</w:t>
            </w:r>
            <w:r>
              <w:t xml:space="preserve"> </w:t>
            </w:r>
            <w:r>
              <w:t>досуг по правила</w:t>
            </w:r>
            <w:r>
              <w:t>м БДД «Золотой и Серебряный в гостях у ребят</w:t>
            </w:r>
            <w:r>
              <w:t>»</w:t>
            </w:r>
            <w:proofErr w:type="gramEnd"/>
          </w:p>
        </w:tc>
      </w:tr>
      <w:tr w:rsidR="00911E79" w:rsidRPr="00B033C2" w:rsidTr="00F32A7E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9" w:rsidRPr="00B033C2" w:rsidRDefault="00911E79" w:rsidP="00D85E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Итоговый о</w:t>
            </w:r>
            <w:r w:rsidRPr="00B033C2">
              <w:rPr>
                <w:rFonts w:eastAsia="Times New Roman"/>
              </w:rPr>
              <w:t xml:space="preserve">ткрытый просмотр непосредственной образовательной деятельности </w:t>
            </w:r>
            <w:r>
              <w:rPr>
                <w:rFonts w:eastAsia="Times New Roman"/>
              </w:rPr>
              <w:t>–</w:t>
            </w:r>
            <w:r w:rsidRPr="00B033C2">
              <w:rPr>
                <w:rFonts w:eastAsia="Times New Roman"/>
              </w:rPr>
              <w:t xml:space="preserve"> </w:t>
            </w:r>
            <w:r w:rsidR="00D85E11">
              <w:rPr>
                <w:rFonts w:eastAsia="Times New Roman"/>
              </w:rPr>
              <w:t>Упорова С.П.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9" w:rsidRPr="006B7F49" w:rsidRDefault="00911E79" w:rsidP="0066344A">
            <w:pPr>
              <w:jc w:val="both"/>
            </w:pPr>
            <w:r>
              <w:t xml:space="preserve">Коррекционная работа в </w:t>
            </w:r>
            <w:r w:rsidRPr="006B7F49">
              <w:t>подготовительной логопедической группе с приглашением учителей начальных школ и родителей</w:t>
            </w:r>
          </w:p>
        </w:tc>
      </w:tr>
      <w:tr w:rsidR="00D85E11" w:rsidRPr="00B033C2" w:rsidTr="00F32A7E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1" w:rsidRPr="00B033C2" w:rsidRDefault="00D85E11" w:rsidP="00D85E11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 xml:space="preserve">ной деятельности – </w:t>
            </w:r>
            <w:r>
              <w:rPr>
                <w:rFonts w:eastAsia="Times New Roman"/>
              </w:rPr>
              <w:t>Анисковец О.А.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1" w:rsidRPr="00641D07" w:rsidRDefault="00D85E11" w:rsidP="002D2260">
            <w:r>
              <w:t>Коррекционная работа</w:t>
            </w:r>
            <w:r w:rsidR="00F67448">
              <w:t xml:space="preserve"> в старшей логопедической группе, в рамках проекта «Дышим правильно, говорим легко, болеем мало»</w:t>
            </w:r>
          </w:p>
        </w:tc>
      </w:tr>
      <w:tr w:rsidR="00D85E11" w:rsidRPr="00B033C2" w:rsidTr="00F32A7E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11" w:rsidRPr="00B033C2" w:rsidRDefault="00D85E11" w:rsidP="00D85E11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Жирнова Т.В.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11" w:rsidRPr="00641D07" w:rsidRDefault="00D85E11" w:rsidP="006458C4">
            <w:r>
              <w:t>Образовательный проект «Зубы крепкие нужны, зубы белые важны»</w:t>
            </w:r>
          </w:p>
        </w:tc>
      </w:tr>
      <w:tr w:rsidR="00D85E11" w:rsidRPr="00B033C2" w:rsidTr="00F32A7E">
        <w:trPr>
          <w:trHeight w:val="54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48" w:rsidRPr="00B033C2" w:rsidRDefault="00D85E11" w:rsidP="00D85E11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Гончарова С.В.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11" w:rsidRPr="002332C4" w:rsidRDefault="00DD3FFB" w:rsidP="00DD3FFB">
            <w:r>
              <w:t>Оздоровительный проект «Сохраним свое здоровье»</w:t>
            </w:r>
            <w:r w:rsidR="00F67448">
              <w:t xml:space="preserve"> </w:t>
            </w:r>
          </w:p>
        </w:tc>
      </w:tr>
      <w:tr w:rsidR="00F67448" w:rsidRPr="00B033C2" w:rsidTr="00F32A7E">
        <w:trPr>
          <w:trHeight w:val="126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48" w:rsidRPr="00B033C2" w:rsidRDefault="00F67448" w:rsidP="00F67448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 xml:space="preserve">ной деятельности – </w:t>
            </w:r>
            <w:r>
              <w:rPr>
                <w:rFonts w:eastAsia="Times New Roman"/>
              </w:rPr>
              <w:t>Демидова Л.В.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48" w:rsidRPr="002332C4" w:rsidRDefault="00F67448" w:rsidP="00F67448">
            <w:r w:rsidRPr="002332C4">
              <w:t>Образовательный проект в сотрудничестве с родителями «</w:t>
            </w:r>
            <w:r>
              <w:t>Яблочные секреты</w:t>
            </w:r>
            <w:r w:rsidRPr="002332C4">
              <w:t>»</w:t>
            </w:r>
          </w:p>
        </w:tc>
      </w:tr>
      <w:tr w:rsidR="00F67448" w:rsidRPr="00B033C2" w:rsidTr="00F32A7E">
        <w:trPr>
          <w:trHeight w:val="13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48" w:rsidRPr="00B033C2" w:rsidRDefault="00F67448" w:rsidP="00F67448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 xml:space="preserve">ной деятельности – </w:t>
            </w:r>
            <w:r>
              <w:rPr>
                <w:rFonts w:eastAsia="Times New Roman"/>
              </w:rPr>
              <w:t>Луневская Н.М.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48" w:rsidRPr="002332C4" w:rsidRDefault="00F32A7E" w:rsidP="006458C4">
            <w:r>
              <w:t>Образовательный театрализованный</w:t>
            </w:r>
            <w:r w:rsidR="00F67448">
              <w:t xml:space="preserve"> проект «Знакомство с русским писателем </w:t>
            </w:r>
            <w:proofErr w:type="spellStart"/>
            <w:r w:rsidR="00F67448">
              <w:t>М.Е.Салтыковым</w:t>
            </w:r>
            <w:proofErr w:type="spellEnd"/>
            <w:r w:rsidR="00F67448">
              <w:t>-Щедриным»</w:t>
            </w:r>
          </w:p>
        </w:tc>
      </w:tr>
      <w:tr w:rsidR="00F67448" w:rsidRPr="00B033C2" w:rsidTr="00F32A7E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48" w:rsidRPr="00B033C2" w:rsidRDefault="00F67448" w:rsidP="00D85E11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Андриюк В.И.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48" w:rsidRPr="00641D07" w:rsidRDefault="00F67448" w:rsidP="00D85E11">
            <w:r w:rsidRPr="00641D07">
              <w:t>Интеграция образовательных областей</w:t>
            </w:r>
            <w:r>
              <w:t xml:space="preserve"> «Социально-коммуникативное развитие»</w:t>
            </w:r>
            <w:proofErr w:type="gramStart"/>
            <w:r>
              <w:t xml:space="preserve"> ,</w:t>
            </w:r>
            <w:proofErr w:type="gramEnd"/>
            <w:r>
              <w:t xml:space="preserve"> «Речевое развитие» интеллектуальная викторина по правилам БДД</w:t>
            </w:r>
          </w:p>
        </w:tc>
      </w:tr>
    </w:tbl>
    <w:p w:rsidR="00CF6202" w:rsidRPr="00B033C2" w:rsidRDefault="00CF6202" w:rsidP="00CF6202">
      <w:pPr>
        <w:rPr>
          <w:rFonts w:ascii="Arial" w:eastAsia="Times New Roman" w:hAnsi="Arial" w:cs="Arial"/>
          <w:b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На муниципальном уровне:</w:t>
      </w:r>
    </w:p>
    <w:tbl>
      <w:tblPr>
        <w:tblW w:w="10491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5138"/>
      </w:tblGrid>
      <w:tr w:rsidR="00B033C2" w:rsidRPr="00B033C2" w:rsidTr="00F32A7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rPr>
                <w:rFonts w:ascii="Arial" w:eastAsia="Times New Roman" w:hAnsi="Arial" w:cs="Arial"/>
              </w:rPr>
            </w:pPr>
            <w:bookmarkStart w:id="2" w:name="7"/>
            <w:bookmarkStart w:id="3" w:name="79faf005c112f9b7e2f4fbf5c6c4bebddc850fa1"/>
            <w:bookmarkEnd w:id="2"/>
            <w:bookmarkEnd w:id="3"/>
            <w:r w:rsidRPr="00B033C2">
              <w:rPr>
                <w:rFonts w:eastAsia="Times New Roman"/>
                <w:b/>
                <w:bCs/>
              </w:rPr>
              <w:t>Методические мероприятия - педагог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Тематика  методических мероприятий</w:t>
            </w:r>
          </w:p>
        </w:tc>
      </w:tr>
      <w:tr w:rsidR="00D85E11" w:rsidRPr="00B033C2" w:rsidTr="00F32A7E">
        <w:trPr>
          <w:trHeight w:val="7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E11" w:rsidRPr="00B033C2" w:rsidRDefault="00D85E11" w:rsidP="00075D48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</w:t>
            </w:r>
            <w:r>
              <w:rPr>
                <w:rFonts w:eastAsia="Times New Roman"/>
              </w:rPr>
              <w:t>ьной деятельности – Андронова З.Н., Борисова О.В.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11" w:rsidRPr="008536DA" w:rsidRDefault="00D85E11" w:rsidP="00075D48">
            <w:r w:rsidRPr="008536DA">
              <w:t xml:space="preserve">Интегрированная совместная деятельность педагогов  с одаренными детьми (ФЭМП, художественное творчество)  </w:t>
            </w:r>
          </w:p>
        </w:tc>
      </w:tr>
      <w:tr w:rsidR="00F67448" w:rsidRPr="00B033C2" w:rsidTr="00F32A7E">
        <w:trPr>
          <w:trHeight w:val="5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48" w:rsidRPr="00B033C2" w:rsidRDefault="00F67448" w:rsidP="00F67448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</w:t>
            </w:r>
            <w:r>
              <w:rPr>
                <w:rFonts w:eastAsia="Times New Roman"/>
              </w:rPr>
              <w:t xml:space="preserve">ьной деятельности – </w:t>
            </w:r>
            <w:r>
              <w:rPr>
                <w:rFonts w:eastAsia="Times New Roman"/>
              </w:rPr>
              <w:t>Дорофеева О.А.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48" w:rsidRPr="008536DA" w:rsidRDefault="00DD3FFB" w:rsidP="00DD3FFB">
            <w:r w:rsidRPr="00DD3FFB">
              <w:rPr>
                <w:sz w:val="22"/>
                <w:szCs w:val="22"/>
                <w:lang w:eastAsia="en-US"/>
              </w:rPr>
              <w:t xml:space="preserve">Инновации в работе с детьми. «Волшебство песка и света» подгрупповая совместная деятельность педагога  со </w:t>
            </w:r>
            <w:proofErr w:type="gramStart"/>
            <w:r w:rsidRPr="00DD3FFB">
              <w:rPr>
                <w:sz w:val="22"/>
                <w:szCs w:val="22"/>
                <w:lang w:eastAsia="en-US"/>
              </w:rPr>
              <w:t>способными</w:t>
            </w:r>
            <w:proofErr w:type="gramEnd"/>
            <w:r w:rsidRPr="00DD3FFB">
              <w:rPr>
                <w:sz w:val="22"/>
                <w:szCs w:val="22"/>
                <w:lang w:eastAsia="en-US"/>
              </w:rPr>
              <w:t xml:space="preserve"> </w:t>
            </w:r>
            <w:r w:rsidR="00F67448">
              <w:t>«Художественно-эстетическое развитие»</w:t>
            </w:r>
          </w:p>
        </w:tc>
      </w:tr>
      <w:tr w:rsidR="00F67448" w:rsidRPr="00B033C2" w:rsidTr="00F32A7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48" w:rsidRPr="00674927" w:rsidRDefault="00F67448" w:rsidP="00787DD0">
            <w:pPr>
              <w:spacing w:line="0" w:lineRule="atLeast"/>
              <w:rPr>
                <w:rFonts w:ascii="Arial" w:eastAsia="Times New Roman" w:hAnsi="Arial" w:cs="Arial"/>
                <w:highlight w:val="green"/>
              </w:rPr>
            </w:pPr>
            <w:r w:rsidRPr="00674927">
              <w:rPr>
                <w:rFonts w:eastAsia="Times New Roman"/>
              </w:rPr>
              <w:t>Представление опыта  работы – Евдокимова Т.В.</w:t>
            </w:r>
            <w:r w:rsidR="00674927" w:rsidRPr="00674927">
              <w:rPr>
                <w:rFonts w:eastAsia="Times New Roman"/>
              </w:rPr>
              <w:t>, Артамонова А.С.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48" w:rsidRPr="00674927" w:rsidRDefault="00DD3FFB" w:rsidP="00DD3FFB">
            <w:pPr>
              <w:jc w:val="both"/>
            </w:pPr>
            <w:r w:rsidRPr="00DD3FFB">
              <w:rPr>
                <w:sz w:val="22"/>
                <w:szCs w:val="22"/>
                <w:lang w:eastAsia="en-US"/>
              </w:rPr>
              <w:t xml:space="preserve">«Арт-терапия как средство сохранения здоровья педагогов и воспитанников» </w:t>
            </w:r>
          </w:p>
        </w:tc>
      </w:tr>
      <w:tr w:rsidR="00F67448" w:rsidRPr="00B033C2" w:rsidTr="00F32A7E">
        <w:trPr>
          <w:trHeight w:val="5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48" w:rsidRPr="00674927" w:rsidRDefault="00F67448" w:rsidP="00674927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674927">
              <w:rPr>
                <w:rFonts w:eastAsia="Times New Roman"/>
              </w:rPr>
              <w:t xml:space="preserve">Представление опыта  работы -  </w:t>
            </w:r>
            <w:r w:rsidR="00674927" w:rsidRPr="00674927">
              <w:rPr>
                <w:rFonts w:eastAsia="Times New Roman"/>
              </w:rPr>
              <w:t>Шабловская Е.В.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48" w:rsidRPr="00D66EA7" w:rsidRDefault="00674927" w:rsidP="00674927">
            <w:pPr>
              <w:spacing w:line="0" w:lineRule="atLeast"/>
              <w:jc w:val="both"/>
              <w:rPr>
                <w:rFonts w:eastAsia="Times New Roman"/>
                <w:color w:val="FF0000"/>
                <w:highlight w:val="green"/>
              </w:rPr>
            </w:pPr>
            <w:r w:rsidRPr="004E4650">
              <w:rPr>
                <w:lang w:eastAsia="en-US"/>
              </w:rPr>
              <w:t>Социально-ориентированные игры – как одно из средств развития взаимопонимания между педагогами»</w:t>
            </w:r>
            <w:r w:rsidRPr="00D66EA7">
              <w:rPr>
                <w:color w:val="FF0000"/>
              </w:rPr>
              <w:t xml:space="preserve"> </w:t>
            </w:r>
          </w:p>
        </w:tc>
      </w:tr>
      <w:tr w:rsidR="00F67448" w:rsidRPr="00B033C2" w:rsidTr="00F32A7E">
        <w:trPr>
          <w:trHeight w:val="40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48" w:rsidRPr="00674927" w:rsidRDefault="00F67448" w:rsidP="00674927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674927">
              <w:rPr>
                <w:rFonts w:eastAsia="Times New Roman"/>
              </w:rPr>
              <w:t xml:space="preserve">Представление опыта  работы -  </w:t>
            </w:r>
            <w:r w:rsidR="00674927" w:rsidRPr="00674927">
              <w:rPr>
                <w:rFonts w:eastAsia="Times New Roman"/>
              </w:rPr>
              <w:t>Евдокимова Т.В.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48" w:rsidRPr="00674927" w:rsidRDefault="00674927" w:rsidP="00674927">
            <w:pPr>
              <w:spacing w:line="276" w:lineRule="auto"/>
              <w:jc w:val="both"/>
              <w:rPr>
                <w:rFonts w:eastAsia="Times New Roman"/>
              </w:rPr>
            </w:pPr>
            <w:r w:rsidRPr="00674927">
              <w:rPr>
                <w:rFonts w:eastAsia="Times New Roman"/>
              </w:rPr>
              <w:t>«Коррекция при синдроме гиперактивность у детей в условиях детского сада»,</w:t>
            </w:r>
          </w:p>
        </w:tc>
      </w:tr>
      <w:tr w:rsidR="00F67448" w:rsidRPr="00B033C2" w:rsidTr="00F32A7E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48" w:rsidRPr="00674927" w:rsidRDefault="00F67448" w:rsidP="00674927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674927">
              <w:rPr>
                <w:rFonts w:eastAsia="Times New Roman"/>
              </w:rPr>
              <w:t xml:space="preserve">Представление опыта  работы -  </w:t>
            </w:r>
            <w:r w:rsidR="00674927" w:rsidRPr="00674927">
              <w:rPr>
                <w:rFonts w:eastAsia="Times New Roman"/>
              </w:rPr>
              <w:t>Упорова С.П.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48" w:rsidRPr="00D66EA7" w:rsidRDefault="00674927" w:rsidP="00674927">
            <w:pPr>
              <w:spacing w:line="0" w:lineRule="atLeast"/>
              <w:jc w:val="both"/>
              <w:rPr>
                <w:rFonts w:eastAsia="Times New Roman"/>
                <w:color w:val="FF0000"/>
              </w:rPr>
            </w:pPr>
            <w:r w:rsidRPr="004E4650">
              <w:t>«О подготовке руки к письму»</w:t>
            </w:r>
            <w:r w:rsidRPr="00D66EA7">
              <w:rPr>
                <w:color w:val="FF0000"/>
              </w:rPr>
              <w:t xml:space="preserve"> </w:t>
            </w:r>
          </w:p>
        </w:tc>
      </w:tr>
      <w:tr w:rsidR="00674927" w:rsidTr="00F32A7E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927" w:rsidRPr="00B033C2" w:rsidRDefault="00674927" w:rsidP="00674927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</w:t>
            </w:r>
            <w:r>
              <w:rPr>
                <w:rFonts w:eastAsia="Times New Roman"/>
              </w:rPr>
              <w:t xml:space="preserve">ьной деятельности – </w:t>
            </w:r>
            <w:r>
              <w:rPr>
                <w:rFonts w:eastAsia="Times New Roman"/>
              </w:rPr>
              <w:t>Упорова С.П.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927" w:rsidRPr="00D66EA7" w:rsidRDefault="00674927" w:rsidP="00674927">
            <w:pPr>
              <w:jc w:val="both"/>
              <w:rPr>
                <w:color w:val="FF0000"/>
              </w:rPr>
            </w:pPr>
            <w:r>
              <w:t>Ф</w:t>
            </w:r>
            <w:r w:rsidRPr="004E4650">
              <w:t>ронтальное занятие в подготовительной к школе логопедической группе «Знакомство с буквой «Э».</w:t>
            </w:r>
          </w:p>
        </w:tc>
      </w:tr>
    </w:tbl>
    <w:p w:rsidR="00CF6202" w:rsidRPr="00B033C2" w:rsidRDefault="00CF6202" w:rsidP="00CF6202">
      <w:pPr>
        <w:rPr>
          <w:rFonts w:eastAsia="Times New Roman"/>
          <w:b/>
          <w:bCs/>
        </w:rPr>
      </w:pPr>
    </w:p>
    <w:p w:rsidR="00CF6202" w:rsidRPr="00B033C2" w:rsidRDefault="00F022B3" w:rsidP="00CF6202">
      <w:pPr>
        <w:rPr>
          <w:rFonts w:eastAsia="Times New Roman"/>
        </w:rPr>
      </w:pPr>
      <w:r w:rsidRPr="00B033C2">
        <w:rPr>
          <w:rFonts w:eastAsia="Times New Roman"/>
          <w:b/>
        </w:rPr>
        <w:t>4 раздел: Материально-техническое обеспечение ДОУ.</w:t>
      </w:r>
    </w:p>
    <w:p w:rsidR="00F022B3" w:rsidRDefault="00F022B3" w:rsidP="00CF620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</w:t>
      </w:r>
    </w:p>
    <w:p w:rsidR="00F022B3" w:rsidRDefault="00F022B3" w:rsidP="00674927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Дошкольное учреждение </w:t>
      </w:r>
      <w:r w:rsidRPr="00F022B3">
        <w:rPr>
          <w:rFonts w:eastAsia="Times New Roman"/>
          <w:szCs w:val="20"/>
        </w:rPr>
        <w:t xml:space="preserve"> размещено в специально выстроенном здании, ранее рассчитанном на 12 групп детей. В настоящее время, после реконструкции 4 групп, в учреждении функционируют 8 групп, в каждой группе имеется спальная комната. Здание детского сада сухое, освещение естественное и электрическое. 3 группы имеют отдельные входы. Помещение детского сада соответству</w:t>
      </w:r>
      <w:r>
        <w:rPr>
          <w:rFonts w:eastAsia="Times New Roman"/>
          <w:szCs w:val="20"/>
        </w:rPr>
        <w:t xml:space="preserve">ет санитарным нормам и правилам. </w:t>
      </w:r>
    </w:p>
    <w:p w:rsidR="00CF6202" w:rsidRPr="00B033C2" w:rsidRDefault="00F022B3" w:rsidP="00674927">
      <w:pPr>
        <w:jc w:val="both"/>
        <w:rPr>
          <w:rFonts w:eastAsia="Times New Roman"/>
        </w:rPr>
      </w:pPr>
      <w:r>
        <w:rPr>
          <w:rFonts w:eastAsia="Times New Roman"/>
          <w:szCs w:val="20"/>
        </w:rPr>
        <w:lastRenderedPageBreak/>
        <w:t xml:space="preserve">  </w:t>
      </w:r>
      <w:r w:rsidRPr="00B033C2">
        <w:rPr>
          <w:rFonts w:eastAsia="Times New Roman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</w:t>
      </w:r>
      <w:r w:rsidR="00674927">
        <w:rPr>
          <w:rFonts w:eastAsia="Times New Roman"/>
        </w:rPr>
        <w:t xml:space="preserve">пространственной </w:t>
      </w:r>
      <w:r w:rsidRPr="00B033C2">
        <w:rPr>
          <w:rFonts w:eastAsia="Times New Roman"/>
        </w:rPr>
        <w:t xml:space="preserve">развивающей среды. </w:t>
      </w:r>
      <w:r w:rsidRPr="00F022B3">
        <w:rPr>
          <w:rFonts w:eastAsia="Times New Roman"/>
          <w:szCs w:val="20"/>
        </w:rPr>
        <w:t xml:space="preserve"> 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proofErr w:type="gramStart"/>
      <w:r w:rsidRPr="00B033C2">
        <w:rPr>
          <w:rFonts w:eastAsia="Times New Roman"/>
        </w:rPr>
        <w:t>Оборудованы</w:t>
      </w:r>
      <w:proofErr w:type="gramEnd"/>
      <w:r w:rsidR="00F022B3">
        <w:rPr>
          <w:rFonts w:eastAsia="Times New Roman"/>
        </w:rPr>
        <w:t>,</w:t>
      </w:r>
      <w:r w:rsidRPr="00B033C2">
        <w:rPr>
          <w:rFonts w:eastAsia="Times New Roman"/>
        </w:rPr>
        <w:t xml:space="preserve"> в соответствии с современными требованиями и оснащены методическими и дидактическими пособиями:</w:t>
      </w:r>
    </w:p>
    <w:p w:rsidR="00CF6202" w:rsidRPr="00B033C2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групповые помещения</w:t>
      </w:r>
      <w:r w:rsidR="00F022B3">
        <w:rPr>
          <w:rFonts w:eastAsia="Times New Roman"/>
        </w:rPr>
        <w:t>;</w:t>
      </w:r>
    </w:p>
    <w:p w:rsidR="00CF6202" w:rsidRPr="00F022B3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методический кабинет</w:t>
      </w:r>
      <w:r w:rsidR="00F022B3">
        <w:rPr>
          <w:rFonts w:eastAsia="Times New Roman"/>
        </w:rPr>
        <w:t>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кабинеты учителей-логопедов;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кабинет психолога</w:t>
      </w:r>
      <w:r>
        <w:rPr>
          <w:rFonts w:eastAsia="Times New Roman"/>
        </w:rPr>
        <w:t>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релаксационная комната;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медицинский блок</w:t>
      </w:r>
      <w:r>
        <w:rPr>
          <w:rFonts w:eastAsia="Times New Roman"/>
        </w:rPr>
        <w:t>;</w:t>
      </w:r>
    </w:p>
    <w:p w:rsidR="00F022B3" w:rsidRPr="00B033C2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музыкальный и спортивный зал</w:t>
      </w:r>
      <w:r>
        <w:rPr>
          <w:rFonts w:eastAsia="Times New Roman"/>
        </w:rPr>
        <w:t>ы;</w:t>
      </w:r>
    </w:p>
    <w:p w:rsidR="00F022B3" w:rsidRPr="00F022B3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музей старины;</w:t>
      </w:r>
    </w:p>
    <w:p w:rsidR="00F022B3" w:rsidRPr="00F022B3" w:rsidRDefault="00F022B3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комната сказок;</w:t>
      </w:r>
    </w:p>
    <w:p w:rsidR="00CF6202" w:rsidRPr="00B033C2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пищеблок</w:t>
      </w:r>
      <w:r w:rsidR="00F022B3">
        <w:rPr>
          <w:rFonts w:eastAsia="Times New Roman"/>
        </w:rPr>
        <w:t>;</w:t>
      </w:r>
    </w:p>
    <w:p w:rsidR="00CF6202" w:rsidRPr="00B033C2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прачечная</w:t>
      </w:r>
      <w:r w:rsidR="00F022B3">
        <w:rPr>
          <w:rFonts w:eastAsia="Times New Roman"/>
        </w:rPr>
        <w:t>;</w:t>
      </w:r>
    </w:p>
    <w:p w:rsidR="00CF6202" w:rsidRPr="00F022B3" w:rsidRDefault="00CF6202" w:rsidP="00F022B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игровые прогулочные участки и спортивная площадка</w:t>
      </w:r>
      <w:r w:rsidR="00F022B3">
        <w:rPr>
          <w:rFonts w:eastAsia="Times New Roman"/>
        </w:rPr>
        <w:t>.</w:t>
      </w:r>
    </w:p>
    <w:p w:rsidR="002F4945" w:rsidRDefault="00F022B3" w:rsidP="002F4945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B033C2">
        <w:rPr>
          <w:rFonts w:eastAsia="Times New Roman"/>
        </w:rPr>
        <w:t>При создании предметно-</w:t>
      </w:r>
      <w:r w:rsidR="0060171C">
        <w:rPr>
          <w:rFonts w:eastAsia="Times New Roman"/>
        </w:rPr>
        <w:t xml:space="preserve">пространственной </w:t>
      </w:r>
      <w:r w:rsidRPr="00B033C2">
        <w:rPr>
          <w:rFonts w:eastAsia="Times New Roman"/>
        </w:rPr>
        <w:t xml:space="preserve">развивающей среды </w:t>
      </w:r>
      <w:r>
        <w:rPr>
          <w:rFonts w:eastAsia="Times New Roman"/>
        </w:rPr>
        <w:t xml:space="preserve">педагоги </w:t>
      </w:r>
      <w:r w:rsidRPr="00B033C2">
        <w:rPr>
          <w:rFonts w:eastAsia="Times New Roman"/>
        </w:rPr>
        <w:t>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</w:t>
      </w:r>
      <w:r w:rsidR="0060171C">
        <w:rPr>
          <w:rFonts w:eastAsia="Times New Roman"/>
        </w:rPr>
        <w:t>, в соответствии с рекомендациями ФГОС</w:t>
      </w:r>
      <w:r>
        <w:rPr>
          <w:rFonts w:eastAsia="Times New Roman"/>
        </w:rPr>
        <w:t>.</w:t>
      </w:r>
      <w:r w:rsidRPr="00B033C2">
        <w:rPr>
          <w:rFonts w:eastAsia="Times New Roman"/>
        </w:rPr>
        <w:t xml:space="preserve">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  <w:r w:rsidR="002F4945" w:rsidRPr="002F4945">
        <w:rPr>
          <w:rFonts w:eastAsia="Times New Roman"/>
        </w:rPr>
        <w:t xml:space="preserve"> </w:t>
      </w:r>
      <w:r w:rsidR="002F4945">
        <w:rPr>
          <w:rFonts w:eastAsia="Times New Roman"/>
        </w:rPr>
        <w:t xml:space="preserve"> </w:t>
      </w:r>
    </w:p>
    <w:p w:rsidR="002F4945" w:rsidRDefault="002F4945" w:rsidP="002F4945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В дошкольном учреждении</w:t>
      </w:r>
      <w:r w:rsidRPr="00B033C2">
        <w:rPr>
          <w:rFonts w:eastAsia="Times New Roman"/>
        </w:rPr>
        <w:t xml:space="preserve"> имеется фотоаппарат и видеокамера, которые используется для съемки различных методических мероприятий, утренников и </w:t>
      </w:r>
      <w:r w:rsidR="0060171C">
        <w:rPr>
          <w:rFonts w:eastAsia="Times New Roman"/>
        </w:rPr>
        <w:t>совместной деятельности детей. 7</w:t>
      </w:r>
      <w:r>
        <w:rPr>
          <w:rFonts w:eastAsia="Times New Roman"/>
        </w:rPr>
        <w:t xml:space="preserve"> ко</w:t>
      </w:r>
      <w:r w:rsidR="0060171C">
        <w:rPr>
          <w:rFonts w:eastAsia="Times New Roman"/>
        </w:rPr>
        <w:t>мпьютеров, 7</w:t>
      </w:r>
      <w:r w:rsidRPr="00B033C2">
        <w:rPr>
          <w:rFonts w:eastAsia="Times New Roman"/>
        </w:rPr>
        <w:t xml:space="preserve"> принтеров,</w:t>
      </w:r>
      <w:r w:rsidR="0060171C">
        <w:rPr>
          <w:rFonts w:eastAsia="Times New Roman"/>
        </w:rPr>
        <w:t xml:space="preserve"> ксерокс, </w:t>
      </w:r>
      <w:r>
        <w:rPr>
          <w:rFonts w:eastAsia="Times New Roman"/>
        </w:rPr>
        <w:t xml:space="preserve">3 сканера, </w:t>
      </w:r>
      <w:r w:rsidR="0060171C">
        <w:rPr>
          <w:rFonts w:eastAsia="Times New Roman"/>
        </w:rPr>
        <w:t>2 мультимедийных</w:t>
      </w:r>
      <w:r w:rsidRPr="00B033C2">
        <w:rPr>
          <w:rFonts w:eastAsia="Times New Roman"/>
        </w:rPr>
        <w:t xml:space="preserve"> проектор</w:t>
      </w:r>
      <w:r w:rsidR="0060171C">
        <w:rPr>
          <w:rFonts w:eastAsia="Times New Roman"/>
        </w:rPr>
        <w:t>а</w:t>
      </w:r>
      <w:r w:rsidRPr="00B033C2">
        <w:rPr>
          <w:rFonts w:eastAsia="Times New Roman"/>
        </w:rPr>
        <w:t>,</w:t>
      </w:r>
      <w:r w:rsidR="0060171C">
        <w:rPr>
          <w:rFonts w:eastAsia="Times New Roman"/>
        </w:rPr>
        <w:t xml:space="preserve"> 8</w:t>
      </w:r>
      <w:r>
        <w:rPr>
          <w:rFonts w:eastAsia="Times New Roman"/>
        </w:rPr>
        <w:t xml:space="preserve"> ноутбук</w:t>
      </w:r>
      <w:r w:rsidR="0060171C">
        <w:rPr>
          <w:rFonts w:eastAsia="Times New Roman"/>
        </w:rPr>
        <w:t>ов</w:t>
      </w:r>
      <w:r>
        <w:rPr>
          <w:rFonts w:eastAsia="Times New Roman"/>
        </w:rPr>
        <w:t>,</w:t>
      </w:r>
      <w:r w:rsidR="0060171C">
        <w:rPr>
          <w:rFonts w:eastAsia="Times New Roman"/>
        </w:rPr>
        <w:t xml:space="preserve"> 7 телевизоров, </w:t>
      </w:r>
      <w:r>
        <w:rPr>
          <w:rFonts w:eastAsia="Times New Roman"/>
        </w:rPr>
        <w:t xml:space="preserve"> синтезатор</w:t>
      </w:r>
      <w:r w:rsidR="0060171C">
        <w:rPr>
          <w:rFonts w:eastAsia="Times New Roman"/>
        </w:rPr>
        <w:t xml:space="preserve">, музыкальный центр, </w:t>
      </w:r>
      <w:r w:rsidR="007F44F0">
        <w:rPr>
          <w:rFonts w:eastAsia="Times New Roman"/>
        </w:rPr>
        <w:t>мобильный звукоусилительный комплект</w:t>
      </w:r>
      <w:r>
        <w:rPr>
          <w:rFonts w:eastAsia="Times New Roman"/>
        </w:rPr>
        <w:t>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</w:t>
      </w:r>
      <w:r w:rsidRPr="00B033C2">
        <w:rPr>
          <w:rFonts w:eastAsia="Times New Roman"/>
        </w:rPr>
        <w:t xml:space="preserve"> Организованная в ДОУ предметно-</w:t>
      </w:r>
      <w:r w:rsidR="0060171C">
        <w:rPr>
          <w:rFonts w:eastAsia="Times New Roman"/>
        </w:rPr>
        <w:t xml:space="preserve">пространственная </w:t>
      </w:r>
      <w:r w:rsidRPr="00B033C2">
        <w:rPr>
          <w:rFonts w:eastAsia="Times New Roman"/>
        </w:rPr>
        <w:t>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  В этом учебном году пополнен фонд </w:t>
      </w:r>
      <w:r>
        <w:rPr>
          <w:rFonts w:eastAsia="Times New Roman"/>
        </w:rPr>
        <w:t xml:space="preserve">материально </w:t>
      </w:r>
      <w:r w:rsidR="0060171C">
        <w:rPr>
          <w:rFonts w:eastAsia="Times New Roman"/>
        </w:rPr>
        <w:t xml:space="preserve">- </w:t>
      </w:r>
      <w:r>
        <w:rPr>
          <w:rFonts w:eastAsia="Times New Roman"/>
        </w:rPr>
        <w:t xml:space="preserve">технического </w:t>
      </w:r>
      <w:r w:rsidRPr="00B033C2">
        <w:rPr>
          <w:rFonts w:eastAsia="Times New Roman"/>
        </w:rPr>
        <w:t xml:space="preserve">оборудования для музыкального и спортивного зала, а также </w:t>
      </w:r>
      <w:r w:rsidR="0060171C">
        <w:rPr>
          <w:rFonts w:eastAsia="Times New Roman"/>
        </w:rPr>
        <w:t>всех возрастных групп</w:t>
      </w:r>
      <w:r w:rsidRPr="00B033C2">
        <w:rPr>
          <w:rFonts w:eastAsia="Times New Roman"/>
        </w:rPr>
        <w:t>.</w:t>
      </w:r>
    </w:p>
    <w:p w:rsidR="007F44F0" w:rsidRDefault="002F4945" w:rsidP="002F4945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 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материала. Своевременно оформлялись и обновлялись стенды информацией для педагогов и родителей. </w:t>
      </w:r>
    </w:p>
    <w:p w:rsidR="002F4945" w:rsidRPr="00B033C2" w:rsidRDefault="007F44F0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</w:t>
      </w:r>
      <w:r w:rsidR="002F4945" w:rsidRPr="00B033C2">
        <w:rPr>
          <w:rFonts w:eastAsia="Times New Roman"/>
        </w:rPr>
        <w:t>На территории детского сада обновлены клумбы и цветники.</w:t>
      </w:r>
      <w:r>
        <w:rPr>
          <w:rFonts w:eastAsia="Times New Roman"/>
        </w:rPr>
        <w:t xml:space="preserve"> Оборудована транспортная площадка для изучения детьми правил дорожного движения. Организована стоянка для детских велосипедов и самокатов.</w:t>
      </w:r>
    </w:p>
    <w:p w:rsidR="002F4945" w:rsidRPr="00B033C2" w:rsidRDefault="002F4945" w:rsidP="002F4945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lastRenderedPageBreak/>
        <w:t>Вывод:</w:t>
      </w:r>
      <w:r w:rsidRPr="00B033C2">
        <w:rPr>
          <w:rFonts w:eastAsia="Times New Roman"/>
        </w:rPr>
        <w:t xml:space="preserve"> </w:t>
      </w:r>
      <w:r>
        <w:rPr>
          <w:rFonts w:eastAsia="Times New Roman"/>
        </w:rPr>
        <w:t xml:space="preserve">В МДОУ детском саду комбинированного вида №20 «Ласточка» </w:t>
      </w:r>
      <w:r w:rsidRPr="00B033C2">
        <w:rPr>
          <w:rFonts w:eastAsia="Times New Roman"/>
        </w:rPr>
        <w:t>предметно-пространственная среда способствует всестороннему развитию дошкольников.</w:t>
      </w:r>
    </w:p>
    <w:p w:rsidR="00F022B3" w:rsidRPr="00F022B3" w:rsidRDefault="00F022B3" w:rsidP="00F022B3">
      <w:pPr>
        <w:spacing w:line="276" w:lineRule="auto"/>
        <w:ind w:left="284"/>
        <w:jc w:val="both"/>
        <w:rPr>
          <w:rFonts w:eastAsia="Times New Roman"/>
          <w:sz w:val="20"/>
          <w:szCs w:val="20"/>
        </w:rPr>
      </w:pPr>
    </w:p>
    <w:p w:rsidR="00CF6202" w:rsidRPr="00B033C2" w:rsidRDefault="00CF6202" w:rsidP="00CF6202">
      <w:pPr>
        <w:rPr>
          <w:rFonts w:eastAsia="Times New Roman"/>
          <w:b/>
        </w:rPr>
      </w:pPr>
      <w:r w:rsidRPr="00B033C2">
        <w:rPr>
          <w:rFonts w:eastAsia="Times New Roman"/>
          <w:b/>
        </w:rPr>
        <w:t>Раздел 5. Структура содержания образования в ДОУ</w:t>
      </w:r>
    </w:p>
    <w:p w:rsidR="00CF6202" w:rsidRPr="00B033C2" w:rsidRDefault="00CF6202" w:rsidP="00CF6202">
      <w:pPr>
        <w:rPr>
          <w:rFonts w:ascii="Arial" w:eastAsia="Times New Roman" w:hAnsi="Arial" w:cs="Arial"/>
          <w:b/>
        </w:rPr>
      </w:pPr>
    </w:p>
    <w:p w:rsidR="002F4945" w:rsidRPr="002F4945" w:rsidRDefault="002F4945" w:rsidP="002F4945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    </w:t>
      </w:r>
      <w:r w:rsidR="00CF6202" w:rsidRPr="00B033C2">
        <w:rPr>
          <w:rFonts w:eastAsia="Times New Roman"/>
        </w:rPr>
        <w:t> </w:t>
      </w:r>
      <w:proofErr w:type="gramStart"/>
      <w:r w:rsidR="00CF6202" w:rsidRPr="00B033C2">
        <w:rPr>
          <w:rFonts w:eastAsia="Times New Roman"/>
        </w:rPr>
        <w:t>Содержание воспитательно-о</w:t>
      </w:r>
      <w:r>
        <w:rPr>
          <w:rFonts w:eastAsia="Times New Roman"/>
        </w:rPr>
        <w:t xml:space="preserve">бразовательного процесса в МДОУ </w:t>
      </w:r>
      <w:r w:rsidR="00CF6202" w:rsidRPr="00B033C2">
        <w:rPr>
          <w:rFonts w:eastAsia="Times New Roman"/>
        </w:rPr>
        <w:t xml:space="preserve">определяется </w:t>
      </w:r>
      <w:r>
        <w:rPr>
          <w:rFonts w:eastAsia="Times New Roman"/>
        </w:rPr>
        <w:t xml:space="preserve">основной общеобразовательной программой ДО основанной на </w:t>
      </w:r>
      <w:r w:rsidR="00CF6202" w:rsidRPr="00B033C2">
        <w:rPr>
          <w:rFonts w:eastAsia="Times New Roman"/>
        </w:rPr>
        <w:t>примерно</w:t>
      </w:r>
      <w:r>
        <w:rPr>
          <w:rFonts w:eastAsia="Times New Roman"/>
        </w:rPr>
        <w:t>й общеобразовательной программе</w:t>
      </w:r>
      <w:r w:rsidR="00CF6202" w:rsidRPr="00B033C2">
        <w:rPr>
          <w:rFonts w:eastAsia="Times New Roman"/>
        </w:rPr>
        <w:t xml:space="preserve"> дошкольного образования «От рождения до школы» (под ред.  </w:t>
      </w:r>
      <w:proofErr w:type="spellStart"/>
      <w:r w:rsidR="00CF6202" w:rsidRPr="00B033C2">
        <w:rPr>
          <w:rFonts w:eastAsia="Times New Roman"/>
        </w:rPr>
        <w:t>Н.Е.Вераксы</w:t>
      </w:r>
      <w:proofErr w:type="spellEnd"/>
      <w:r w:rsidR="00CF6202" w:rsidRPr="00B033C2">
        <w:rPr>
          <w:rFonts w:eastAsia="Times New Roman"/>
        </w:rPr>
        <w:t xml:space="preserve">, </w:t>
      </w:r>
      <w:proofErr w:type="spellStart"/>
      <w:r w:rsidR="00CF6202" w:rsidRPr="00B033C2">
        <w:rPr>
          <w:rFonts w:eastAsia="Times New Roman"/>
        </w:rPr>
        <w:t>Т.С.Комаровой</w:t>
      </w:r>
      <w:proofErr w:type="spellEnd"/>
      <w:r w:rsidR="00CF6202" w:rsidRPr="00B033C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="00CF6202" w:rsidRPr="00B033C2">
        <w:rPr>
          <w:rFonts w:eastAsia="Times New Roman"/>
        </w:rPr>
        <w:t>М.А.Васильевой</w:t>
      </w:r>
      <w:proofErr w:type="spellEnd"/>
      <w:r w:rsidR="00CF6202" w:rsidRPr="00B033C2">
        <w:rPr>
          <w:rFonts w:eastAsia="Times New Roman"/>
        </w:rPr>
        <w:t>)  издание</w:t>
      </w:r>
      <w:r>
        <w:rPr>
          <w:rFonts w:eastAsia="Times New Roman"/>
        </w:rPr>
        <w:t xml:space="preserve"> 3-е,</w:t>
      </w:r>
      <w:r w:rsidR="00CF6202" w:rsidRPr="00B033C2">
        <w:rPr>
          <w:rFonts w:eastAsia="Times New Roman"/>
        </w:rPr>
        <w:t xml:space="preserve"> </w:t>
      </w:r>
      <w:r>
        <w:rPr>
          <w:rFonts w:eastAsia="Times New Roman"/>
        </w:rPr>
        <w:t xml:space="preserve">(пилотный вариант) </w:t>
      </w:r>
      <w:r w:rsidR="00CF6202" w:rsidRPr="00B033C2">
        <w:rPr>
          <w:rFonts w:eastAsia="Times New Roman"/>
        </w:rPr>
        <w:t xml:space="preserve">и </w:t>
      </w:r>
      <w:r w:rsidRPr="002F4945">
        <w:rPr>
          <w:rFonts w:eastAsia="Times New Roman"/>
        </w:rPr>
        <w:t xml:space="preserve">также другие программы и технологии для углубленной образовательной деятельности детей по приоритетным направлениям, закрепленным в лицензии учреждения на образовательную деятельность: </w:t>
      </w:r>
      <w:proofErr w:type="gramEnd"/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contextualSpacing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«Приобщение детей к истокам русской народной культуры» </w:t>
      </w:r>
      <w:proofErr w:type="spellStart"/>
      <w:r w:rsidRPr="002F4945">
        <w:rPr>
          <w:rFonts w:eastAsia="Times New Roman"/>
        </w:rPr>
        <w:t>О.А.Князевой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М.Д.Маханевой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«Математические ступеньки» </w:t>
      </w:r>
      <w:proofErr w:type="spellStart"/>
      <w:r w:rsidRPr="002F4945">
        <w:rPr>
          <w:rFonts w:eastAsia="Times New Roman"/>
        </w:rPr>
        <w:t>Е.В.Колесниковой</w:t>
      </w:r>
      <w:proofErr w:type="spellEnd"/>
      <w:r w:rsidRPr="002F4945">
        <w:rPr>
          <w:rFonts w:eastAsia="Times New Roman"/>
        </w:rPr>
        <w:t xml:space="preserve">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«Цветные ладошки» </w:t>
      </w:r>
      <w:proofErr w:type="spellStart"/>
      <w:r w:rsidRPr="002F4945">
        <w:rPr>
          <w:rFonts w:eastAsia="Times New Roman"/>
        </w:rPr>
        <w:t>И.А.Лыковой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«Патриотическое воспитание граждан РФ» </w:t>
      </w:r>
      <w:proofErr w:type="spellStart"/>
      <w:r w:rsidRPr="002F4945">
        <w:rPr>
          <w:rFonts w:eastAsia="Times New Roman"/>
        </w:rPr>
        <w:t>Л.А.Кондрыкинской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«Основы безопасности детей дошкольного возраста» Р.Б. </w:t>
      </w:r>
      <w:proofErr w:type="spellStart"/>
      <w:r w:rsidRPr="002F4945">
        <w:rPr>
          <w:rFonts w:eastAsia="Times New Roman"/>
        </w:rPr>
        <w:t>Стеркиной</w:t>
      </w:r>
      <w:proofErr w:type="spellEnd"/>
      <w:r w:rsidRPr="002F4945">
        <w:rPr>
          <w:rFonts w:eastAsia="Times New Roman"/>
        </w:rPr>
        <w:t xml:space="preserve"> и др.;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«Мы живем в России» </w:t>
      </w:r>
      <w:proofErr w:type="spellStart"/>
      <w:r w:rsidRPr="002F4945">
        <w:rPr>
          <w:rFonts w:eastAsia="Times New Roman"/>
        </w:rPr>
        <w:t>Н.Г.Зеленовой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Л.Е.Осиповой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«Разговор о правильном питании» </w:t>
      </w:r>
      <w:proofErr w:type="spellStart"/>
      <w:r w:rsidRPr="002F4945">
        <w:rPr>
          <w:rFonts w:eastAsia="Times New Roman"/>
        </w:rPr>
        <w:t>М.М.</w:t>
      </w:r>
      <w:proofErr w:type="gramStart"/>
      <w:r w:rsidRPr="002F4945">
        <w:rPr>
          <w:rFonts w:eastAsia="Times New Roman"/>
        </w:rPr>
        <w:t>Безруких</w:t>
      </w:r>
      <w:proofErr w:type="spellEnd"/>
      <w:proofErr w:type="gram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Т.А.Филиповой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«Программа эстетического воспитания детей 2-7 лет «Красота. </w:t>
      </w:r>
      <w:proofErr w:type="spellStart"/>
      <w:r w:rsidRPr="002F4945">
        <w:rPr>
          <w:rFonts w:eastAsia="Times New Roman"/>
        </w:rPr>
        <w:t>Радость</w:t>
      </w:r>
      <w:proofErr w:type="gramStart"/>
      <w:r w:rsidRPr="002F4945">
        <w:rPr>
          <w:rFonts w:eastAsia="Times New Roman"/>
        </w:rPr>
        <w:t>.Т</w:t>
      </w:r>
      <w:proofErr w:type="gramEnd"/>
      <w:r w:rsidRPr="002F4945">
        <w:rPr>
          <w:rFonts w:eastAsia="Times New Roman"/>
        </w:rPr>
        <w:t>ворчество</w:t>
      </w:r>
      <w:proofErr w:type="spellEnd"/>
      <w:r w:rsidRPr="002F4945">
        <w:rPr>
          <w:rFonts w:eastAsia="Times New Roman"/>
        </w:rPr>
        <w:t xml:space="preserve">» </w:t>
      </w:r>
      <w:proofErr w:type="spellStart"/>
      <w:r w:rsidRPr="002F4945">
        <w:rPr>
          <w:rFonts w:eastAsia="Times New Roman"/>
        </w:rPr>
        <w:t>Т.С.Комаровой</w:t>
      </w:r>
      <w:proofErr w:type="spellEnd"/>
      <w:r w:rsidRPr="002F4945">
        <w:rPr>
          <w:rFonts w:eastAsia="Times New Roman"/>
        </w:rPr>
        <w:t xml:space="preserve"> и др.; 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«Экологическое воспитание дошкольников» </w:t>
      </w:r>
      <w:proofErr w:type="spellStart"/>
      <w:r w:rsidRPr="002F4945">
        <w:rPr>
          <w:rFonts w:eastAsia="Times New Roman"/>
        </w:rPr>
        <w:t>С.Н.Николаевой</w:t>
      </w:r>
      <w:proofErr w:type="spellEnd"/>
      <w:r w:rsidRPr="002F4945">
        <w:rPr>
          <w:rFonts w:eastAsia="Times New Roman"/>
        </w:rPr>
        <w:t xml:space="preserve">; </w:t>
      </w:r>
    </w:p>
    <w:p w:rsidR="002F4945" w:rsidRPr="002F4945" w:rsidRDefault="007F44F0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  <w:color w:val="000000"/>
          <w:spacing w:val="-12"/>
        </w:rPr>
      </w:pPr>
      <w:r w:rsidRPr="002F4945">
        <w:rPr>
          <w:rFonts w:eastAsia="Times New Roman"/>
          <w:color w:val="000000"/>
          <w:spacing w:val="-12"/>
        </w:rPr>
        <w:t xml:space="preserve"> </w:t>
      </w:r>
      <w:r w:rsidR="002F4945" w:rsidRPr="002F4945">
        <w:rPr>
          <w:rFonts w:eastAsia="Times New Roman"/>
          <w:color w:val="000000"/>
          <w:spacing w:val="-12"/>
        </w:rPr>
        <w:t>«Радость творчества»</w:t>
      </w:r>
      <w:r w:rsidR="002F4945" w:rsidRPr="002F4945">
        <w:rPr>
          <w:rFonts w:eastAsia="Times New Roman"/>
        </w:rPr>
        <w:t xml:space="preserve"> </w:t>
      </w:r>
      <w:proofErr w:type="spellStart"/>
      <w:r w:rsidR="002F4945" w:rsidRPr="002F4945">
        <w:rPr>
          <w:rFonts w:eastAsia="Times New Roman"/>
        </w:rPr>
        <w:t>О.А.Соломенниковой</w:t>
      </w:r>
      <w:proofErr w:type="spellEnd"/>
      <w:r w:rsidR="002F4945"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«Праздник каждый день» </w:t>
      </w:r>
      <w:proofErr w:type="spellStart"/>
      <w:r w:rsidRPr="002F4945">
        <w:rPr>
          <w:rFonts w:eastAsia="Times New Roman"/>
        </w:rPr>
        <w:t>И.Каплунова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И.Новоскольцева</w:t>
      </w:r>
      <w:proofErr w:type="spellEnd"/>
      <w:r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 Танцевальная ритмика для детей» </w:t>
      </w:r>
      <w:proofErr w:type="spellStart"/>
      <w:r w:rsidRPr="002F4945">
        <w:rPr>
          <w:rFonts w:eastAsia="Times New Roman"/>
        </w:rPr>
        <w:t>Т.И.Суворова</w:t>
      </w:r>
      <w:proofErr w:type="spellEnd"/>
      <w:r w:rsidRPr="002F4945">
        <w:rPr>
          <w:rFonts w:eastAsia="Times New Roman"/>
        </w:rPr>
        <w:t xml:space="preserve">; </w:t>
      </w:r>
    </w:p>
    <w:p w:rsidR="002F4945" w:rsidRPr="002F4945" w:rsidRDefault="007F44F0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</w:t>
      </w:r>
      <w:r w:rsidR="002F4945" w:rsidRPr="002F4945">
        <w:rPr>
          <w:rFonts w:eastAsia="Times New Roman"/>
        </w:rPr>
        <w:t xml:space="preserve">«Занятия по </w:t>
      </w:r>
      <w:proofErr w:type="spellStart"/>
      <w:r w:rsidR="002F4945" w:rsidRPr="002F4945">
        <w:rPr>
          <w:rFonts w:eastAsia="Times New Roman"/>
        </w:rPr>
        <w:t>психогимнастике</w:t>
      </w:r>
      <w:proofErr w:type="spellEnd"/>
      <w:r w:rsidR="002F4945" w:rsidRPr="002F4945">
        <w:rPr>
          <w:rFonts w:eastAsia="Times New Roman"/>
        </w:rPr>
        <w:t xml:space="preserve">» </w:t>
      </w:r>
      <w:proofErr w:type="spellStart"/>
      <w:r w:rsidR="002F4945" w:rsidRPr="002F4945">
        <w:rPr>
          <w:rFonts w:eastAsia="Times New Roman"/>
        </w:rPr>
        <w:t>Е.А.Алябевой</w:t>
      </w:r>
      <w:proofErr w:type="spellEnd"/>
      <w:r w:rsidR="002F4945" w:rsidRPr="002F4945">
        <w:rPr>
          <w:rFonts w:eastAsia="Times New Roman"/>
        </w:rPr>
        <w:t>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«Подготовка к школе детей с недостатком речи». Г.А. Каше;</w:t>
      </w:r>
    </w:p>
    <w:p w:rsidR="002F4945" w:rsidRPr="002F4945" w:rsidRDefault="002F4945" w:rsidP="002F4945">
      <w:pPr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«Коррекционное обучение и воспитание детей 5- летнего возраста с общим недоразвитием речи». Т.Б. Филичева, </w:t>
      </w:r>
      <w:proofErr w:type="spellStart"/>
      <w:r w:rsidRPr="002F4945">
        <w:rPr>
          <w:rFonts w:eastAsia="Times New Roman"/>
        </w:rPr>
        <w:t>Г.В.Чиркина</w:t>
      </w:r>
      <w:proofErr w:type="spellEnd"/>
      <w:r w:rsidRPr="002F4945">
        <w:rPr>
          <w:rFonts w:eastAsia="Times New Roman"/>
        </w:rPr>
        <w:t xml:space="preserve">. 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6. Задачи работы ДОУ в 201</w:t>
      </w:r>
      <w:r w:rsidR="007F44F0">
        <w:rPr>
          <w:rFonts w:eastAsia="Times New Roman"/>
          <w:b/>
          <w:bCs/>
        </w:rPr>
        <w:t>5</w:t>
      </w:r>
      <w:r w:rsidRPr="00B033C2">
        <w:rPr>
          <w:rFonts w:eastAsia="Times New Roman"/>
          <w:b/>
          <w:bCs/>
        </w:rPr>
        <w:t xml:space="preserve"> – 201</w:t>
      </w:r>
      <w:r w:rsidR="007F44F0">
        <w:rPr>
          <w:rFonts w:eastAsia="Times New Roman"/>
          <w:b/>
          <w:bCs/>
        </w:rPr>
        <w:t>6</w:t>
      </w:r>
      <w:r w:rsidRPr="00B033C2">
        <w:rPr>
          <w:rFonts w:eastAsia="Times New Roman"/>
          <w:b/>
          <w:bCs/>
        </w:rPr>
        <w:t xml:space="preserve"> учебном году</w:t>
      </w:r>
      <w:r w:rsidRPr="00B033C2">
        <w:rPr>
          <w:rFonts w:ascii="Arial" w:eastAsia="Times New Roman" w:hAnsi="Arial" w:cs="Arial"/>
        </w:rPr>
        <w:t xml:space="preserve"> </w:t>
      </w:r>
      <w:r w:rsidRPr="00B033C2">
        <w:rPr>
          <w:rFonts w:eastAsia="Times New Roman"/>
          <w:b/>
          <w:bCs/>
        </w:rPr>
        <w:t>и степень их реализации</w:t>
      </w:r>
    </w:p>
    <w:p w:rsidR="005E09CA" w:rsidRDefault="005E09CA" w:rsidP="005E09CA">
      <w:pPr>
        <w:tabs>
          <w:tab w:val="left" w:pos="142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:rsidR="00CF6202" w:rsidRPr="0074567D" w:rsidRDefault="005E09CA" w:rsidP="007C7754">
      <w:pPr>
        <w:suppressAutoHyphens/>
        <w:spacing w:after="120" w:line="276" w:lineRule="auto"/>
        <w:ind w:left="142"/>
        <w:jc w:val="both"/>
        <w:rPr>
          <w:rFonts w:eastAsia="Times New Roman"/>
          <w:sz w:val="22"/>
          <w:szCs w:val="22"/>
        </w:rPr>
      </w:pPr>
      <w:r w:rsidRPr="0074567D">
        <w:rPr>
          <w:rFonts w:eastAsia="Times New Roman"/>
        </w:rPr>
        <w:t xml:space="preserve">    </w:t>
      </w:r>
      <w:r w:rsidR="0074567D">
        <w:rPr>
          <w:rFonts w:eastAsia="Times New Roman"/>
        </w:rPr>
        <w:t>Целевые ориентиры: с</w:t>
      </w:r>
      <w:r w:rsidR="0074567D" w:rsidRPr="0074567D">
        <w:rPr>
          <w:rFonts w:eastAsia="Times New Roman"/>
          <w:bCs/>
          <w:iCs/>
        </w:rPr>
        <w:t>оздать организационно-методические условия для реализации Федеральных Государственных требований и стандартов, посредством изменения предметно-развивающей среды, наработки планирующей и регламентирующей документации, лежащей в основе осуществления воспитательно-образовательного процесса в М</w:t>
      </w:r>
      <w:r w:rsidR="0074567D">
        <w:rPr>
          <w:rFonts w:eastAsia="Times New Roman"/>
          <w:bCs/>
          <w:iCs/>
        </w:rPr>
        <w:t>ДОУ; п</w:t>
      </w:r>
      <w:r w:rsidR="0074567D" w:rsidRPr="0074567D">
        <w:rPr>
          <w:rFonts w:eastAsia="Times New Roman"/>
          <w:sz w:val="22"/>
          <w:szCs w:val="22"/>
        </w:rPr>
        <w:t>родолжать внедрять в педагогический процесс</w:t>
      </w:r>
      <w:r w:rsidR="0074567D">
        <w:rPr>
          <w:rFonts w:eastAsia="Times New Roman"/>
          <w:sz w:val="22"/>
          <w:szCs w:val="22"/>
        </w:rPr>
        <w:t xml:space="preserve"> </w:t>
      </w:r>
      <w:proofErr w:type="spellStart"/>
      <w:r w:rsidR="0074567D">
        <w:rPr>
          <w:rFonts w:eastAsia="Times New Roman"/>
          <w:sz w:val="22"/>
          <w:szCs w:val="22"/>
        </w:rPr>
        <w:t>здоровьесберегающие</w:t>
      </w:r>
      <w:proofErr w:type="spellEnd"/>
      <w:r w:rsidR="0074567D">
        <w:rPr>
          <w:rFonts w:eastAsia="Times New Roman"/>
          <w:sz w:val="22"/>
          <w:szCs w:val="22"/>
        </w:rPr>
        <w:t xml:space="preserve"> технологии; в</w:t>
      </w:r>
      <w:r w:rsidR="0074567D" w:rsidRPr="0074567D">
        <w:rPr>
          <w:rFonts w:eastAsia="Times New Roman"/>
          <w:sz w:val="22"/>
          <w:szCs w:val="22"/>
        </w:rPr>
        <w:t xml:space="preserve">недрять в педагогический процесс технологии познавательного и интеллектуального развития. </w:t>
      </w:r>
      <w:r w:rsidR="00CF6202" w:rsidRPr="00B033C2">
        <w:rPr>
          <w:rFonts w:eastAsia="Times New Roman"/>
        </w:rPr>
        <w:t>        </w:t>
      </w:r>
    </w:p>
    <w:tbl>
      <w:tblPr>
        <w:tblW w:w="9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50"/>
        <w:gridCol w:w="5954"/>
      </w:tblGrid>
      <w:tr w:rsidR="00B033C2" w:rsidRPr="00B033C2" w:rsidTr="00F32A7E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bookmarkStart w:id="4" w:name="9"/>
            <w:bookmarkStart w:id="5" w:name="a17e80ba806bdbfb2f3224ed3b42a41de6d09d74"/>
            <w:bookmarkEnd w:id="4"/>
            <w:bookmarkEnd w:id="5"/>
            <w:r w:rsidRPr="00B033C2">
              <w:rPr>
                <w:rFonts w:eastAsia="Times New Roman"/>
              </w:rPr>
              <w:t>№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Годовые задачи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Организационно-педагогические мероприятия по реализации годовых задач</w:t>
            </w:r>
          </w:p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(констатация результатов: тематика проведенных мероприятий, их соответствие поставленной задаче)</w:t>
            </w:r>
          </w:p>
        </w:tc>
      </w:tr>
      <w:tr w:rsidR="007F44F0" w:rsidRPr="00B033C2" w:rsidTr="00F32A7E">
        <w:trPr>
          <w:trHeight w:val="240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0" w:rsidRPr="00B033C2" w:rsidRDefault="007F44F0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F0" w:rsidRPr="00B033C2" w:rsidRDefault="007F44F0" w:rsidP="0074567D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szCs w:val="20"/>
              </w:rPr>
              <w:t>«</w:t>
            </w:r>
            <w:r w:rsidRPr="007F44F0">
              <w:rPr>
                <w:rFonts w:eastAsia="Times New Roman"/>
                <w:szCs w:val="20"/>
              </w:rPr>
              <w:t>Повышение профессиональной компетентности педагогов и творческого потенциала воспитанников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F0" w:rsidRDefault="00DD3FFB" w:rsidP="00F32A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D3FFB">
              <w:rPr>
                <w:sz w:val="22"/>
                <w:szCs w:val="22"/>
                <w:lang w:eastAsia="en-US"/>
              </w:rPr>
              <w:t>Педчас</w:t>
            </w:r>
            <w:proofErr w:type="spellEnd"/>
            <w:r w:rsidRPr="00DD3FFB">
              <w:rPr>
                <w:sz w:val="22"/>
                <w:szCs w:val="22"/>
                <w:lang w:eastAsia="en-US"/>
              </w:rPr>
              <w:t>: «Координация деятельности сотрудников ДОУ по реализации Программы развития»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DD3FFB" w:rsidRPr="00DD3FFB" w:rsidRDefault="00DD3FFB" w:rsidP="00F32A7E">
            <w:pPr>
              <w:spacing w:line="276" w:lineRule="auto"/>
              <w:rPr>
                <w:rFonts w:eastAsia="Times New Roman"/>
              </w:rPr>
            </w:pPr>
            <w:r>
              <w:t xml:space="preserve">Консультация </w:t>
            </w:r>
            <w:r w:rsidRPr="00DD3FFB">
              <w:t>«Предметно-пространственная развивающая среда в ДОУ»</w:t>
            </w:r>
            <w:r>
              <w:t>;</w:t>
            </w:r>
            <w:r w:rsidRPr="00DD3FFB">
              <w:t xml:space="preserve"> </w:t>
            </w:r>
            <w:r w:rsidRPr="00DD3FFB">
              <w:t>«Подготовка педагога к публичному выступлению»</w:t>
            </w:r>
            <w:r>
              <w:t xml:space="preserve">; </w:t>
            </w:r>
            <w:r w:rsidRPr="00DD3FFB">
              <w:rPr>
                <w:rFonts w:eastAsia="Times New Roman"/>
              </w:rPr>
              <w:t>«Профессиональное становление личности педагога»</w:t>
            </w:r>
            <w:r>
              <w:rPr>
                <w:rFonts w:eastAsia="Times New Roman"/>
              </w:rPr>
              <w:t>.</w:t>
            </w:r>
          </w:p>
          <w:p w:rsidR="00DD3FFB" w:rsidRPr="00E34FA8" w:rsidRDefault="00DD3FFB" w:rsidP="00F32A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Практикум </w:t>
            </w:r>
            <w:r w:rsidRPr="00DD3FFB">
              <w:rPr>
                <w:sz w:val="22"/>
                <w:szCs w:val="22"/>
                <w:lang w:eastAsia="en-US"/>
              </w:rPr>
              <w:t>«Повышение ИКТ – компетенции педагогов. Особенности восприятия презентаций»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DD3FFB">
              <w:rPr>
                <w:sz w:val="22"/>
                <w:szCs w:val="22"/>
                <w:lang w:eastAsia="en-US"/>
              </w:rPr>
              <w:t xml:space="preserve"> </w:t>
            </w:r>
          </w:p>
          <w:p w:rsidR="007F44F0" w:rsidRDefault="007F44F0" w:rsidP="00F32A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4FA8">
              <w:rPr>
                <w:sz w:val="22"/>
                <w:szCs w:val="22"/>
                <w:lang w:eastAsia="en-US"/>
              </w:rPr>
              <w:t xml:space="preserve">Деловая игра «Знатоки </w:t>
            </w:r>
            <w:r w:rsidR="00DD3FFB">
              <w:rPr>
                <w:sz w:val="22"/>
                <w:szCs w:val="22"/>
                <w:lang w:eastAsia="en-US"/>
              </w:rPr>
              <w:t>ФГОС</w:t>
            </w:r>
            <w:r w:rsidRPr="00E34FA8">
              <w:rPr>
                <w:sz w:val="22"/>
                <w:szCs w:val="22"/>
                <w:lang w:eastAsia="en-US"/>
              </w:rPr>
              <w:t>»</w:t>
            </w:r>
            <w:r w:rsidR="00DD3FFB">
              <w:rPr>
                <w:sz w:val="22"/>
                <w:szCs w:val="22"/>
                <w:lang w:eastAsia="en-US"/>
              </w:rPr>
              <w:t>;</w:t>
            </w:r>
          </w:p>
          <w:p w:rsidR="007F44F0" w:rsidRPr="00DD3FFB" w:rsidRDefault="00DD3FFB" w:rsidP="00F32A7E">
            <w:pPr>
              <w:spacing w:line="276" w:lineRule="auto"/>
              <w:rPr>
                <w:rFonts w:eastAsia="Times New Roman"/>
              </w:rPr>
            </w:pPr>
            <w:r w:rsidRPr="00DD3FFB">
              <w:rPr>
                <w:sz w:val="22"/>
                <w:szCs w:val="22"/>
                <w:lang w:eastAsia="en-US"/>
              </w:rPr>
              <w:t xml:space="preserve">Педсовет </w:t>
            </w:r>
            <w:r w:rsidRPr="00DD3FFB">
              <w:rPr>
                <w:rFonts w:eastAsia="Times New Roman"/>
                <w:bCs/>
              </w:rPr>
              <w:t>«Педагогическое мастерство – высший уровень педагогической деятельности»</w:t>
            </w:r>
          </w:p>
        </w:tc>
      </w:tr>
      <w:tr w:rsidR="007F44F0" w:rsidRPr="00B033C2" w:rsidTr="00F32A7E">
        <w:trPr>
          <w:trHeight w:val="33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F0" w:rsidRPr="00B033C2" w:rsidRDefault="007F44F0" w:rsidP="007F44F0">
            <w:pPr>
              <w:spacing w:line="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F0" w:rsidRDefault="007F44F0" w:rsidP="007F44F0">
            <w:pPr>
              <w:spacing w:line="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«</w:t>
            </w:r>
            <w:r w:rsidRPr="007F44F0">
              <w:rPr>
                <w:rFonts w:eastAsia="Times New Roman"/>
              </w:rPr>
              <w:t>Совершенствование системы здоровьесберегающей и здоровье формирующей деятельности организации, с учетом индивидуальных особенностей дошкольников на основе использования научных, современных технологий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F0" w:rsidRDefault="00DD3FFB" w:rsidP="00F32A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Консультация: «</w:t>
            </w:r>
            <w:r w:rsidRPr="00DD3FFB">
              <w:rPr>
                <w:rFonts w:eastAsia="Times New Roman"/>
                <w:sz w:val="22"/>
                <w:szCs w:val="22"/>
                <w:lang w:eastAsia="en-US"/>
              </w:rPr>
              <w:t>Система комплексного сопровождения детей с ограниченными возможностями здоровья в условиях ДОО»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r w:rsidRPr="00DD3FFB">
              <w:rPr>
                <w:rFonts w:eastAsia="Times New Roman"/>
                <w:sz w:val="22"/>
                <w:szCs w:val="22"/>
                <w:lang w:eastAsia="en-US"/>
              </w:rPr>
              <w:t>«Нормы ГТО «за» и «против. Подготовка к сдаче норм ГТО»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r w:rsidRPr="00DD3FFB">
              <w:rPr>
                <w:sz w:val="22"/>
                <w:szCs w:val="22"/>
                <w:lang w:eastAsia="en-US"/>
              </w:rPr>
              <w:t>«Как повысить стрессоустойчивость», «Профессиональное выгорание</w:t>
            </w:r>
            <w:proofErr w:type="gramStart"/>
            <w:r w:rsidRPr="00DD3FFB">
              <w:rPr>
                <w:sz w:val="22"/>
                <w:szCs w:val="22"/>
                <w:lang w:eastAsia="en-US"/>
              </w:rPr>
              <w:t>»(</w:t>
            </w:r>
            <w:proofErr w:type="gramEnd"/>
            <w:r w:rsidRPr="00DD3FFB">
              <w:rPr>
                <w:sz w:val="22"/>
                <w:szCs w:val="22"/>
                <w:lang w:eastAsia="en-US"/>
              </w:rPr>
              <w:t>памятка)</w:t>
            </w:r>
            <w:r w:rsidR="00F32A7E">
              <w:rPr>
                <w:sz w:val="22"/>
                <w:szCs w:val="22"/>
                <w:lang w:eastAsia="en-US"/>
              </w:rPr>
              <w:t xml:space="preserve">; </w:t>
            </w:r>
            <w:r w:rsidR="00F32A7E" w:rsidRPr="00F32A7E">
              <w:rPr>
                <w:sz w:val="22"/>
                <w:szCs w:val="22"/>
                <w:lang w:eastAsia="en-US"/>
              </w:rPr>
              <w:t>«Музыкотерапия в дошкольном учреждении»</w:t>
            </w:r>
            <w:r w:rsidRPr="00F32A7E">
              <w:rPr>
                <w:sz w:val="22"/>
                <w:szCs w:val="22"/>
                <w:lang w:eastAsia="en-US"/>
              </w:rPr>
              <w:t>.</w:t>
            </w:r>
          </w:p>
          <w:p w:rsidR="00DD3FFB" w:rsidRDefault="00DD3FFB" w:rsidP="00F32A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Семинар-практикум </w:t>
            </w:r>
            <w:r w:rsidRPr="00DD3FFB">
              <w:rPr>
                <w:sz w:val="22"/>
                <w:szCs w:val="22"/>
                <w:lang w:eastAsia="en-US"/>
              </w:rPr>
              <w:t xml:space="preserve">«Ярмарка педагогических идей» </w:t>
            </w:r>
            <w:proofErr w:type="gramStart"/>
            <w:r w:rsidRPr="00DD3FFB">
              <w:rPr>
                <w:sz w:val="22"/>
                <w:szCs w:val="22"/>
                <w:lang w:eastAsia="en-US"/>
              </w:rPr>
              <w:t>-п</w:t>
            </w:r>
            <w:proofErr w:type="gramEnd"/>
            <w:r w:rsidRPr="00DD3FFB">
              <w:rPr>
                <w:sz w:val="22"/>
                <w:szCs w:val="22"/>
                <w:lang w:eastAsia="en-US"/>
              </w:rPr>
              <w:t>редставление оздоровительных проектов взаимодействия педагогов с родителями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7F44F0" w:rsidRPr="00F32A7E" w:rsidRDefault="00DD3FFB" w:rsidP="00F32A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D3FFB">
              <w:rPr>
                <w:rFonts w:eastAsia="Times New Roman"/>
              </w:rPr>
              <w:t xml:space="preserve">Педсовет </w:t>
            </w:r>
            <w:r w:rsidRPr="00DD3FFB">
              <w:rPr>
                <w:sz w:val="22"/>
                <w:szCs w:val="22"/>
                <w:lang w:eastAsia="en-US"/>
              </w:rPr>
              <w:t xml:space="preserve">«Состояние работы по сохранению здоровья воспитанников образовательном </w:t>
            </w:r>
            <w:proofErr w:type="gramStart"/>
            <w:r w:rsidRPr="00DD3FFB">
              <w:rPr>
                <w:sz w:val="22"/>
                <w:szCs w:val="22"/>
                <w:lang w:eastAsia="en-US"/>
              </w:rPr>
              <w:t>учреждении</w:t>
            </w:r>
            <w:proofErr w:type="gramEnd"/>
            <w:r w:rsidRPr="00DD3FFB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</w:tbl>
    <w:p w:rsidR="00CF6202" w:rsidRPr="00B033C2" w:rsidRDefault="00CF6202" w:rsidP="00CF6202">
      <w:pPr>
        <w:ind w:right="136"/>
        <w:jc w:val="both"/>
        <w:rPr>
          <w:rFonts w:eastAsia="Times New Roman"/>
        </w:rPr>
      </w:pPr>
    </w:p>
    <w:p w:rsidR="00CF6202" w:rsidRPr="00B033C2" w:rsidRDefault="00CF6202" w:rsidP="00CF6202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</w:t>
      </w:r>
      <w:r w:rsidRPr="00B033C2">
        <w:rPr>
          <w:rFonts w:eastAsia="Times New Roman"/>
          <w:b/>
          <w:bCs/>
        </w:rPr>
        <w:t>Раздел 7.</w:t>
      </w:r>
      <w:r w:rsidRPr="00B033C2">
        <w:rPr>
          <w:rFonts w:eastAsia="Times New Roman"/>
        </w:rPr>
        <w:t>   </w:t>
      </w:r>
      <w:r w:rsidRPr="00B033C2">
        <w:rPr>
          <w:rFonts w:eastAsia="Times New Roman"/>
          <w:b/>
          <w:bCs/>
        </w:rPr>
        <w:t>   Взаимодействие с родителями воспитанников.</w:t>
      </w:r>
    </w:p>
    <w:p w:rsidR="00CF6202" w:rsidRPr="00B033C2" w:rsidRDefault="00CF6202" w:rsidP="00C26050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    Взаимодействие с родителями коллектив МДОУ</w:t>
      </w:r>
      <w:r w:rsidR="00C26050">
        <w:rPr>
          <w:rFonts w:eastAsia="Times New Roman"/>
        </w:rPr>
        <w:t xml:space="preserve"> детского сада комбинированного вида №20 «Ласточка» </w:t>
      </w:r>
      <w:r w:rsidRPr="00B033C2">
        <w:rPr>
          <w:rFonts w:eastAsia="Times New Roman"/>
        </w:rPr>
        <w:t xml:space="preserve"> строит на принципе сотрудничества и партнерства.</w:t>
      </w:r>
    </w:p>
    <w:p w:rsidR="00CF6202" w:rsidRPr="00B033C2" w:rsidRDefault="00CF6202" w:rsidP="00E34FA8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При этом решаются задачи:</w:t>
      </w:r>
    </w:p>
    <w:p w:rsidR="00CF6202" w:rsidRPr="00B033C2" w:rsidRDefault="00CF6202" w:rsidP="00E34FA8">
      <w:pPr>
        <w:numPr>
          <w:ilvl w:val="0"/>
          <w:numId w:val="7"/>
        </w:numPr>
        <w:spacing w:before="100" w:beforeAutospacing="1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повышение педагогической культуры родителей;</w:t>
      </w:r>
    </w:p>
    <w:p w:rsidR="00CF6202" w:rsidRPr="00B033C2" w:rsidRDefault="00CF6202" w:rsidP="00E34FA8">
      <w:pPr>
        <w:numPr>
          <w:ilvl w:val="0"/>
          <w:numId w:val="7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приобщение родителей к участию в жизни детского сада;</w:t>
      </w:r>
    </w:p>
    <w:p w:rsidR="00CF6202" w:rsidRPr="00B033C2" w:rsidRDefault="00CF6202" w:rsidP="00E34FA8">
      <w:pPr>
        <w:numPr>
          <w:ilvl w:val="0"/>
          <w:numId w:val="7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CF6202" w:rsidRPr="00B033C2" w:rsidRDefault="00CF6202" w:rsidP="00C2605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Для решения этих задач используются различные формы работы:</w:t>
      </w:r>
    </w:p>
    <w:p w:rsidR="00CF6202" w:rsidRPr="00C26050" w:rsidRDefault="00CF6202" w:rsidP="00C26050">
      <w:pPr>
        <w:numPr>
          <w:ilvl w:val="0"/>
          <w:numId w:val="8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групповые родительские собрания, консультации;</w:t>
      </w:r>
    </w:p>
    <w:p w:rsidR="00C26050" w:rsidRPr="00B033C2" w:rsidRDefault="0079327B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заседания семейного клуба «Ост</w:t>
      </w:r>
      <w:r w:rsidR="00C26050">
        <w:rPr>
          <w:rFonts w:eastAsia="Times New Roman"/>
        </w:rPr>
        <w:t>ровок»;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проведение совместных мероприятий для детей и родителей;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анкетирование;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наглядная информация;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выставки совместных работ;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посещение открытых мероприятий и участие в них;</w:t>
      </w:r>
    </w:p>
    <w:p w:rsidR="00CF6202" w:rsidRPr="00B033C2" w:rsidRDefault="00CF6202" w:rsidP="00C26050">
      <w:pPr>
        <w:numPr>
          <w:ilvl w:val="0"/>
          <w:numId w:val="8"/>
        </w:numPr>
        <w:spacing w:before="100" w:beforeAutospacing="1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заключение договоров с родителями вновь поступивших детей</w:t>
      </w:r>
      <w:r w:rsidR="00C26050">
        <w:rPr>
          <w:rFonts w:eastAsia="Times New Roman"/>
        </w:rPr>
        <w:t>.</w:t>
      </w:r>
    </w:p>
    <w:p w:rsidR="00CF6202" w:rsidRPr="00B033C2" w:rsidRDefault="00CF6202" w:rsidP="00C26050">
      <w:pPr>
        <w:spacing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Работает консультативная служба специалистов: уполномоченного по защите прав участников образовательного процесса, </w:t>
      </w:r>
      <w:r w:rsidR="00C26050">
        <w:rPr>
          <w:rFonts w:eastAsia="Times New Roman"/>
        </w:rPr>
        <w:t xml:space="preserve"> педагога-психолога.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="00C26050">
        <w:rPr>
          <w:rFonts w:eastAsia="Times New Roman"/>
        </w:rPr>
        <w:t xml:space="preserve"> в дошкольном учреждении </w:t>
      </w:r>
      <w:r w:rsidRPr="00B033C2">
        <w:rPr>
          <w:rFonts w:eastAsia="Times New Roman"/>
        </w:rPr>
        <w:t xml:space="preserve"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</w:t>
      </w:r>
      <w:r w:rsidRPr="00B033C2">
        <w:rPr>
          <w:rFonts w:eastAsia="Times New Roman"/>
        </w:rPr>
        <w:lastRenderedPageBreak/>
        <w:t>различные вопросы пребывания ребенка в ДОУ участвовать в жизнедеятельности детского сада.</w:t>
      </w:r>
    </w:p>
    <w:p w:rsidR="00CF6202" w:rsidRPr="00B033C2" w:rsidRDefault="00CF6202" w:rsidP="00CF6202">
      <w:pPr>
        <w:ind w:right="136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7. Результаты образовательной деятельности:</w:t>
      </w:r>
    </w:p>
    <w:p w:rsidR="00CF6202" w:rsidRPr="00B033C2" w:rsidRDefault="00CF6202" w:rsidP="00CF6202">
      <w:pPr>
        <w:rPr>
          <w:rFonts w:eastAsia="Times New Roman"/>
          <w:b/>
          <w:bCs/>
        </w:rPr>
      </w:pPr>
    </w:p>
    <w:p w:rsidR="0079327B" w:rsidRPr="0079327B" w:rsidRDefault="0079327B" w:rsidP="0079327B">
      <w:pPr>
        <w:spacing w:line="276" w:lineRule="auto"/>
        <w:jc w:val="both"/>
        <w:rPr>
          <w:rFonts w:eastAsia="Times New Roman"/>
          <w:color w:val="FF0000"/>
        </w:rPr>
      </w:pPr>
      <w:r w:rsidRPr="0079327B">
        <w:rPr>
          <w:rFonts w:eastAsia="Times New Roman"/>
        </w:rPr>
        <w:t xml:space="preserve">  Анализ освоения  программы по направлениям и образовательным областям  показал, что результаты в среднем по дошкольному учреждению соста</w:t>
      </w:r>
      <w:r w:rsidR="00F32A7E">
        <w:rPr>
          <w:rFonts w:eastAsia="Times New Roman"/>
        </w:rPr>
        <w:t>вляют выполнение программы на 99,3</w:t>
      </w:r>
      <w:r w:rsidRPr="0079327B">
        <w:rPr>
          <w:rFonts w:eastAsia="Times New Roman"/>
        </w:rPr>
        <w:t>% .</w:t>
      </w:r>
    </w:p>
    <w:tbl>
      <w:tblPr>
        <w:tblW w:w="9306" w:type="dxa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3148"/>
      </w:tblGrid>
      <w:tr w:rsidR="0079327B" w:rsidRPr="0079327B" w:rsidTr="0079327B">
        <w:trPr>
          <w:trHeight w:val="166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b/>
                <w:bCs/>
                <w:kern w:val="24"/>
                <w:sz w:val="20"/>
                <w:szCs w:val="20"/>
              </w:rPr>
              <w:t xml:space="preserve">Направления развития, образовательные области                                         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27B" w:rsidRPr="0079327B" w:rsidRDefault="0079327B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b/>
                <w:bCs/>
                <w:kern w:val="24"/>
                <w:sz w:val="20"/>
                <w:szCs w:val="20"/>
              </w:rPr>
              <w:t xml:space="preserve">Результаты освоения,% </w:t>
            </w:r>
          </w:p>
        </w:tc>
      </w:tr>
      <w:tr w:rsidR="00F32A7E" w:rsidRPr="0079327B" w:rsidTr="0079327B">
        <w:trPr>
          <w:trHeight w:val="187"/>
        </w:trPr>
        <w:tc>
          <w:tcPr>
            <w:tcW w:w="6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2A7E" w:rsidRPr="0079327B" w:rsidRDefault="00F32A7E" w:rsidP="0079327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bCs/>
                <w:kern w:val="24"/>
                <w:sz w:val="20"/>
                <w:szCs w:val="20"/>
              </w:rPr>
              <w:t>ФИЗИЧЕСКОЕ РАЗВИТИЕ</w:t>
            </w:r>
          </w:p>
        </w:tc>
        <w:tc>
          <w:tcPr>
            <w:tcW w:w="3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sz w:val="20"/>
                <w:szCs w:val="20"/>
              </w:rPr>
              <w:t>99,8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sz w:val="20"/>
                <w:szCs w:val="20"/>
              </w:rPr>
              <w:t>100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Здоровье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99,6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СОЦИАЛЬНО - КОММУНИКАТИВНОЕ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99,3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Безопасность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99,3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Социализация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99,2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Труд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99,8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sz w:val="20"/>
                <w:szCs w:val="20"/>
              </w:rPr>
              <w:t>99,8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79327B" w:rsidRDefault="00F32A7E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Познание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99,8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79327B" w:rsidRDefault="00F32A7E" w:rsidP="0079327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sz w:val="20"/>
                <w:szCs w:val="20"/>
              </w:rPr>
              <w:t>97,2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Развитие речи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sz w:val="20"/>
                <w:szCs w:val="20"/>
              </w:rPr>
              <w:t>94,4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100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99,7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99,6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100</w:t>
            </w:r>
          </w:p>
        </w:tc>
      </w:tr>
      <w:tr w:rsidR="00F32A7E" w:rsidRPr="0079327B" w:rsidTr="0079327B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A7E" w:rsidRPr="0079327B" w:rsidRDefault="00F32A7E" w:rsidP="0079327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Итого: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A7E" w:rsidRPr="004E4650" w:rsidRDefault="00F32A7E" w:rsidP="002D22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E4650">
              <w:rPr>
                <w:b/>
                <w:kern w:val="24"/>
                <w:sz w:val="20"/>
                <w:szCs w:val="20"/>
              </w:rPr>
              <w:t>99,3</w:t>
            </w:r>
          </w:p>
        </w:tc>
      </w:tr>
    </w:tbl>
    <w:p w:rsidR="0079327B" w:rsidRPr="0079327B" w:rsidRDefault="0079327B" w:rsidP="0079327B">
      <w:pPr>
        <w:spacing w:line="276" w:lineRule="auto"/>
        <w:jc w:val="both"/>
        <w:rPr>
          <w:rFonts w:eastAsia="Times New Roman"/>
          <w:color w:val="FF0000"/>
        </w:rPr>
      </w:pPr>
    </w:p>
    <w:p w:rsidR="00CF6202" w:rsidRPr="00B033C2" w:rsidRDefault="00CF6202" w:rsidP="0079327B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Отслеживание уровней развития детей осуществляется на основе мониторинга в начале и в конце учебного года.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  По итогам мониторинга, проводится индивидуальная работа.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  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Заметно, что количество детей с высоким уровнем развития остается стабильным. В том, что уровень развития детей остается ежегодно стабильным, огромная заслуга педагогов всего коллектива.</w:t>
      </w:r>
    </w:p>
    <w:p w:rsidR="00CF620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 В этом году ко</w:t>
      </w:r>
      <w:r w:rsidR="00C26050">
        <w:rPr>
          <w:rFonts w:eastAsia="Times New Roman"/>
        </w:rPr>
        <w:t>л</w:t>
      </w:r>
      <w:r w:rsidR="0079327B">
        <w:rPr>
          <w:rFonts w:eastAsia="Times New Roman"/>
        </w:rPr>
        <w:t>ичеств</w:t>
      </w:r>
      <w:r w:rsidR="00F32A7E">
        <w:rPr>
          <w:rFonts w:eastAsia="Times New Roman"/>
        </w:rPr>
        <w:t>о выпускников составило 42</w:t>
      </w:r>
      <w:r w:rsidRPr="00B033C2">
        <w:rPr>
          <w:rFonts w:eastAsia="Times New Roman"/>
        </w:rPr>
        <w:t xml:space="preserve"> человек</w:t>
      </w:r>
      <w:r w:rsidR="00F32A7E">
        <w:rPr>
          <w:rFonts w:eastAsia="Times New Roman"/>
        </w:rPr>
        <w:t>а</w:t>
      </w:r>
      <w:r w:rsidRPr="00B033C2">
        <w:rPr>
          <w:rFonts w:eastAsia="Times New Roman"/>
        </w:rPr>
        <w:t>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Анализ успеваемости выпускников ДОУ в начальных классах за прошедший год пок</w:t>
      </w:r>
      <w:r w:rsidR="00F32A7E">
        <w:rPr>
          <w:rFonts w:eastAsia="Times New Roman"/>
        </w:rPr>
        <w:t>азал следующие результаты: из 25 учащихся первого класса 95</w:t>
      </w:r>
      <w:r w:rsidRPr="00B033C2">
        <w:rPr>
          <w:rFonts w:eastAsia="Times New Roman"/>
        </w:rPr>
        <w:t>% детей показали хорошую успеваемость.</w:t>
      </w:r>
      <w:r w:rsidR="00C26050" w:rsidRPr="00C26050">
        <w:rPr>
          <w:noProof/>
        </w:rPr>
        <w:t xml:space="preserve"> 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lastRenderedPageBreak/>
        <w:t>     Вывод:</w:t>
      </w:r>
      <w:r w:rsidRPr="00B033C2">
        <w:rPr>
          <w:rFonts w:eastAsia="Times New Roman"/>
        </w:rPr>
        <w:t xml:space="preserve"> В результате проведенной работы отмечается высокий уровень интеллектуального развития детей, в дальнейшем педагоги будут работать над развитием познавательных способностей детей.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</w:t>
      </w:r>
    </w:p>
    <w:p w:rsidR="00CF6202" w:rsidRPr="00B033C2" w:rsidRDefault="00CF6202" w:rsidP="00CF6202">
      <w:pPr>
        <w:rPr>
          <w:rFonts w:eastAsia="Times New Roman"/>
          <w:b/>
          <w:bCs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</w:t>
      </w:r>
      <w:r w:rsidR="000D08B2">
        <w:rPr>
          <w:rFonts w:eastAsia="Times New Roman"/>
          <w:b/>
          <w:bCs/>
        </w:rPr>
        <w:t xml:space="preserve">ел 8. Результаты </w:t>
      </w:r>
      <w:r w:rsidR="00B52CD1">
        <w:rPr>
          <w:rFonts w:eastAsia="Times New Roman"/>
          <w:b/>
          <w:bCs/>
        </w:rPr>
        <w:t xml:space="preserve">коррекционно </w:t>
      </w:r>
      <w:r w:rsidR="004027CB">
        <w:rPr>
          <w:rFonts w:eastAsia="Times New Roman"/>
          <w:b/>
          <w:bCs/>
        </w:rPr>
        <w:t xml:space="preserve">– </w:t>
      </w:r>
      <w:r w:rsidR="00B52CD1">
        <w:rPr>
          <w:rFonts w:eastAsia="Times New Roman"/>
          <w:b/>
          <w:bCs/>
        </w:rPr>
        <w:t xml:space="preserve"> </w:t>
      </w:r>
      <w:r w:rsidRPr="00B033C2">
        <w:rPr>
          <w:rFonts w:eastAsia="Times New Roman"/>
          <w:b/>
          <w:bCs/>
        </w:rPr>
        <w:t>психологической работы</w:t>
      </w:r>
    </w:p>
    <w:p w:rsidR="00B52CD1" w:rsidRDefault="00B52CD1" w:rsidP="00B52CD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4027CB" w:rsidRDefault="00B52CD1" w:rsidP="00791C03">
      <w:pPr>
        <w:spacing w:line="276" w:lineRule="auto"/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4027CB" w:rsidRPr="004027CB">
        <w:rPr>
          <w:rFonts w:eastAsia="Times New Roman"/>
        </w:rPr>
        <w:t xml:space="preserve">Цель коррекционно-логопедической работы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группах компенсирующей направленности 5- 6 и 6- 7 лет (ОНР </w:t>
      </w:r>
      <w:r w:rsidR="004027CB" w:rsidRPr="004027CB">
        <w:rPr>
          <w:rFonts w:eastAsia="Times New Roman"/>
          <w:lang w:val="en-US"/>
        </w:rPr>
        <w:t>III</w:t>
      </w:r>
      <w:r w:rsidR="004027CB" w:rsidRPr="004027CB">
        <w:rPr>
          <w:rFonts w:eastAsia="Times New Roman"/>
        </w:rPr>
        <w:t xml:space="preserve"> </w:t>
      </w:r>
      <w:proofErr w:type="spellStart"/>
      <w:r w:rsidR="004027CB" w:rsidRPr="004027CB">
        <w:rPr>
          <w:rFonts w:eastAsia="Times New Roman"/>
        </w:rPr>
        <w:t>ур.р.р</w:t>
      </w:r>
      <w:proofErr w:type="spellEnd"/>
      <w:r w:rsidR="004027CB" w:rsidRPr="004027CB">
        <w:rPr>
          <w:rFonts w:eastAsia="Times New Roman"/>
        </w:rPr>
        <w:t>.)</w:t>
      </w:r>
      <w:r w:rsidR="004027CB">
        <w:rPr>
          <w:rFonts w:eastAsia="Times New Roman"/>
        </w:rPr>
        <w:t xml:space="preserve"> в соответствии с ФГОС</w:t>
      </w:r>
      <w:r w:rsidR="004027CB" w:rsidRPr="004027CB">
        <w:rPr>
          <w:rFonts w:eastAsia="Times New Roman"/>
        </w:rPr>
        <w:t xml:space="preserve"> направлена на создание системы комплексной подготовки детей к обучению в школе.</w:t>
      </w:r>
      <w:r w:rsidR="004027CB">
        <w:rPr>
          <w:rFonts w:eastAsia="Times New Roman"/>
        </w:rPr>
        <w:t xml:space="preserve"> </w:t>
      </w:r>
    </w:p>
    <w:p w:rsidR="004027CB" w:rsidRDefault="004027CB" w:rsidP="004027CB">
      <w:pPr>
        <w:ind w:left="142"/>
        <w:jc w:val="both"/>
        <w:rPr>
          <w:rFonts w:eastAsia="Times New Roman"/>
        </w:rPr>
      </w:pPr>
    </w:p>
    <w:p w:rsidR="004027CB" w:rsidRDefault="004027CB" w:rsidP="004027CB">
      <w:pPr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В течение года решались задачи: 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>1. Своевременное выявление детей с трудностями адаптации, обусловленными ограниченными возможностями здоровья;</w:t>
      </w:r>
    </w:p>
    <w:p w:rsid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2.   Разработка и реализация плана индивидуальной </w:t>
      </w:r>
      <w:proofErr w:type="spellStart"/>
      <w:r w:rsidRPr="004027CB">
        <w:rPr>
          <w:rFonts w:eastAsia="Times New Roman"/>
        </w:rPr>
        <w:t>логокоррекционной</w:t>
      </w:r>
      <w:proofErr w:type="spellEnd"/>
      <w:r w:rsidRPr="004027CB">
        <w:rPr>
          <w:rFonts w:eastAsia="Times New Roman"/>
        </w:rPr>
        <w:t xml:space="preserve"> работы  у ребёнка с ОНР в ДОУ и семье. Систематическое проведение необходимой профилактической и коррекционно-речевой работы с детьми с ОНР в соответствии с  их индивидуальными и групповыми планами</w:t>
      </w:r>
      <w:r>
        <w:rPr>
          <w:rFonts w:eastAsia="Times New Roman"/>
        </w:rPr>
        <w:t>.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 3. Оценка результатов помощи детям с ОНР и определение степени их речевой </w:t>
      </w:r>
      <w:r>
        <w:rPr>
          <w:rFonts w:eastAsia="Times New Roman"/>
        </w:rPr>
        <w:t>готовности к школьному обучению.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 5. Создание условий, способствующих освоению детьми с ОНР основной общеобразовательной программы дошкольного образования и их интеграции в образовательном учреждении.</w:t>
      </w:r>
    </w:p>
    <w:p w:rsidR="004027CB" w:rsidRP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6. Осуществление индивидуально ориентированной </w:t>
      </w:r>
      <w:proofErr w:type="spellStart"/>
      <w:r w:rsidRPr="004027CB">
        <w:rPr>
          <w:rFonts w:eastAsia="Times New Roman"/>
        </w:rPr>
        <w:t>психолого</w:t>
      </w:r>
      <w:proofErr w:type="spellEnd"/>
      <w:r w:rsidRPr="004027CB">
        <w:rPr>
          <w:rFonts w:eastAsia="Times New Roman"/>
        </w:rPr>
        <w:t xml:space="preserve"> - </w:t>
      </w:r>
      <w:proofErr w:type="spellStart"/>
      <w:r w:rsidRPr="004027CB">
        <w:rPr>
          <w:rFonts w:eastAsia="Times New Roman"/>
        </w:rPr>
        <w:t>медико</w:t>
      </w:r>
      <w:proofErr w:type="spellEnd"/>
      <w:r w:rsidRPr="004027CB">
        <w:rPr>
          <w:rFonts w:eastAsia="Times New Roman"/>
        </w:rPr>
        <w:t xml:space="preserve"> – 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</w:t>
      </w:r>
      <w:r>
        <w:rPr>
          <w:rFonts w:eastAsia="Times New Roman"/>
        </w:rPr>
        <w:t>К).</w:t>
      </w:r>
    </w:p>
    <w:p w:rsidR="004027CB" w:rsidRDefault="004027CB" w:rsidP="004027CB">
      <w:pPr>
        <w:spacing w:line="276" w:lineRule="auto"/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>7. Оказание консультативной и методической помощи родителям (законным представителям) детей с ОВЗ по медицинским, социальным,  правовым и другим вопроса</w:t>
      </w:r>
      <w:r>
        <w:rPr>
          <w:rFonts w:eastAsia="Times New Roman"/>
        </w:rPr>
        <w:t>м.</w:t>
      </w:r>
    </w:p>
    <w:p w:rsidR="00791C03" w:rsidRDefault="004027CB" w:rsidP="00791C03">
      <w:pPr>
        <w:spacing w:line="276" w:lineRule="auto"/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   К </w:t>
      </w:r>
      <w:r w:rsidR="0079327B">
        <w:rPr>
          <w:rFonts w:eastAsia="Times New Roman"/>
        </w:rPr>
        <w:t>концу года дети подготовительной</w:t>
      </w:r>
      <w:r>
        <w:rPr>
          <w:rFonts w:eastAsia="Times New Roman"/>
        </w:rPr>
        <w:t xml:space="preserve"> к школе групп</w:t>
      </w:r>
      <w:r w:rsidR="0079327B">
        <w:rPr>
          <w:rFonts w:eastAsia="Times New Roman"/>
        </w:rPr>
        <w:t>ы</w:t>
      </w:r>
      <w:r>
        <w:rPr>
          <w:rFonts w:eastAsia="Times New Roman"/>
        </w:rPr>
        <w:t xml:space="preserve"> практически овладели лексико-грамматическими категориями языка, навыками связной монологической речи,  владеют навыками анализа и синтеза состава речи, научились читать. </w:t>
      </w:r>
      <w:r w:rsidR="00791C03">
        <w:rPr>
          <w:rFonts w:eastAsia="Times New Roman"/>
        </w:rPr>
        <w:t xml:space="preserve">Выпущено детей  с хорошей речью – </w:t>
      </w:r>
      <w:r w:rsidR="00DA242C">
        <w:rPr>
          <w:rFonts w:eastAsia="Times New Roman"/>
        </w:rPr>
        <w:t>22</w:t>
      </w:r>
      <w:r w:rsidR="00791C03">
        <w:rPr>
          <w:rFonts w:eastAsia="Times New Roman"/>
        </w:rPr>
        <w:t xml:space="preserve"> человек</w:t>
      </w:r>
      <w:r w:rsidR="00DA242C">
        <w:rPr>
          <w:rFonts w:eastAsia="Times New Roman"/>
        </w:rPr>
        <w:t>а, со значительными улучшениями 3</w:t>
      </w:r>
      <w:r w:rsidR="00791C03">
        <w:rPr>
          <w:rFonts w:eastAsia="Times New Roman"/>
        </w:rPr>
        <w:t xml:space="preserve"> человек</w:t>
      </w:r>
      <w:r w:rsidR="00DA242C">
        <w:rPr>
          <w:rFonts w:eastAsia="Times New Roman"/>
        </w:rPr>
        <w:t>а</w:t>
      </w:r>
      <w:r w:rsidR="00791C03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</w:p>
    <w:p w:rsidR="00CF6202" w:rsidRPr="00B52CD1" w:rsidRDefault="004027CB" w:rsidP="00791C03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C5150" w:rsidRDefault="00C26050" w:rsidP="000D08B2">
      <w:pPr>
        <w:jc w:val="both"/>
      </w:pPr>
      <w:bookmarkStart w:id="6" w:name="3bd0874353f7ce0b2cfa1b3f6a92a22c8188e72a"/>
      <w:bookmarkStart w:id="7" w:name="11"/>
      <w:bookmarkEnd w:id="6"/>
      <w:bookmarkEnd w:id="7"/>
      <w:r>
        <w:t xml:space="preserve">    </w:t>
      </w:r>
      <w:r w:rsidR="00CF6202" w:rsidRPr="00B033C2">
        <w:t xml:space="preserve">С целью своевременной коррекции и прослеживания динамики развития проводилась первичная и вторичная диагностика детей по изучению уровня психологической готовности детей 6-7 лет к обучению в школе. Полученные психодиагностические данные доказывают, что коррекционно - развивающие занятия в группе по познавательному развитию, привели к повышению общего уровня психического развития детей нашего ДОУ и, в том числе, уровня психологической готовности старших дошкольников к обучению в школе. </w:t>
      </w:r>
    </w:p>
    <w:p w:rsidR="009C5150" w:rsidRDefault="009C5150" w:rsidP="000D08B2">
      <w:pPr>
        <w:jc w:val="both"/>
      </w:pPr>
    </w:p>
    <w:tbl>
      <w:tblPr>
        <w:tblW w:w="9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709"/>
        <w:gridCol w:w="885"/>
        <w:gridCol w:w="708"/>
        <w:gridCol w:w="709"/>
        <w:gridCol w:w="709"/>
        <w:gridCol w:w="709"/>
        <w:gridCol w:w="708"/>
        <w:gridCol w:w="709"/>
        <w:gridCol w:w="816"/>
        <w:gridCol w:w="1410"/>
      </w:tblGrid>
      <w:tr w:rsidR="009C5150" w:rsidRPr="009C5150" w:rsidTr="002D2260">
        <w:trPr>
          <w:trHeight w:val="28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C5150" w:rsidRPr="009C5150" w:rsidRDefault="009C5150" w:rsidP="009C515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Уровень </w:t>
            </w: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готовности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C5150" w:rsidRPr="009C5150" w:rsidRDefault="009C5150" w:rsidP="009C515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Развитие психических процессов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C5150" w:rsidRPr="009C5150" w:rsidRDefault="009C5150" w:rsidP="009C515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Готовность </w:t>
            </w: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выпускников к школе</w:t>
            </w:r>
          </w:p>
        </w:tc>
      </w:tr>
      <w:tr w:rsidR="009C5150" w:rsidRPr="009C5150" w:rsidTr="002D2260">
        <w:trPr>
          <w:trHeight w:val="1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50" w:rsidRPr="009C5150" w:rsidRDefault="009C5150" w:rsidP="009C5150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C5150" w:rsidRPr="009C5150" w:rsidRDefault="009C5150" w:rsidP="009C515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Память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C5150" w:rsidRPr="009C5150" w:rsidRDefault="009C5150" w:rsidP="009C515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Внимание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C5150" w:rsidRPr="009C5150" w:rsidRDefault="009C5150" w:rsidP="009C515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Восприятие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C5150" w:rsidRPr="009C5150" w:rsidRDefault="009C5150" w:rsidP="009C515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Мышление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50" w:rsidRPr="009C5150" w:rsidRDefault="009C5150" w:rsidP="009C5150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9C5150" w:rsidRPr="009C5150" w:rsidTr="002D2260">
        <w:trPr>
          <w:cantSplit/>
          <w:trHeight w:val="150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50" w:rsidRPr="009C5150" w:rsidRDefault="009C5150" w:rsidP="009C5150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слуховая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зрительная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распределение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устойчивость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эталоны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целостное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логическое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словесно-логическое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50" w:rsidRPr="009C5150" w:rsidRDefault="009C5150" w:rsidP="009C5150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обобщение и анализ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50" w:rsidRPr="009C5150" w:rsidRDefault="009C5150" w:rsidP="009C5150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9C5150" w:rsidRPr="009C5150" w:rsidTr="002D2260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C5150" w:rsidRPr="009C5150" w:rsidRDefault="009C5150" w:rsidP="009C515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19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51 %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29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78 %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23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62,2 %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20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54 %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32</w:t>
            </w:r>
          </w:p>
          <w:p w:rsidR="009C5150" w:rsidRPr="009C5150" w:rsidRDefault="009C5150" w:rsidP="009C5150">
            <w:pPr>
              <w:ind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86,3 %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14</w:t>
            </w:r>
          </w:p>
          <w:p w:rsidR="009C5150" w:rsidRPr="009C5150" w:rsidRDefault="009C5150" w:rsidP="009C5150">
            <w:pPr>
              <w:ind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37,8%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31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84 %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23</w:t>
            </w:r>
          </w:p>
          <w:p w:rsidR="009C5150" w:rsidRPr="009C5150" w:rsidRDefault="009C5150" w:rsidP="009C5150">
            <w:pPr>
              <w:ind w:right="-10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62,2 %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31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84 %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31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84 %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25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68,4 %</w:t>
            </w:r>
          </w:p>
        </w:tc>
      </w:tr>
      <w:tr w:rsidR="009C5150" w:rsidRPr="009C5150" w:rsidTr="002D2260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C5150" w:rsidRPr="009C5150" w:rsidRDefault="009C5150" w:rsidP="009C5150">
            <w:pPr>
              <w:spacing w:line="276" w:lineRule="auto"/>
              <w:ind w:left="-108" w:right="-108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18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49 %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8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22%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13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35,1 %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17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46 %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4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23</w:t>
            </w:r>
          </w:p>
          <w:p w:rsidR="009C5150" w:rsidRPr="009C5150" w:rsidRDefault="009C5150" w:rsidP="009C5150">
            <w:pPr>
              <w:ind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62,2 %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6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16 %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12</w:t>
            </w:r>
          </w:p>
          <w:p w:rsidR="009C5150" w:rsidRPr="009C5150" w:rsidRDefault="009C5150" w:rsidP="009C5150">
            <w:pPr>
              <w:ind w:right="-10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32,4 %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6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16 %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6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16 %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11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30,6%</w:t>
            </w:r>
          </w:p>
        </w:tc>
      </w:tr>
      <w:tr w:rsidR="009C5150" w:rsidRPr="009C5150" w:rsidTr="002D226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C5150" w:rsidRPr="009C5150" w:rsidRDefault="009C5150" w:rsidP="009C5150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C5150">
              <w:rPr>
                <w:rFonts w:eastAsia="Times New Roman"/>
                <w:b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2,7 %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2,7 %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2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5,4 %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-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</w:t>
            </w:r>
          </w:p>
          <w:p w:rsidR="009C5150" w:rsidRPr="009C5150" w:rsidRDefault="009C5150" w:rsidP="009C51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5150">
              <w:rPr>
                <w:rFonts w:eastAsia="Times New Roman"/>
                <w:b/>
                <w:sz w:val="18"/>
                <w:szCs w:val="18"/>
              </w:rPr>
              <w:t>1%</w:t>
            </w:r>
          </w:p>
        </w:tc>
      </w:tr>
    </w:tbl>
    <w:p w:rsidR="00DA242C" w:rsidRDefault="00DA242C" w:rsidP="000D08B2">
      <w:pPr>
        <w:jc w:val="both"/>
        <w:rPr>
          <w:rFonts w:eastAsia="Times New Roman"/>
          <w:spacing w:val="-1"/>
        </w:rPr>
      </w:pPr>
    </w:p>
    <w:p w:rsidR="009C5150" w:rsidRDefault="009C5150" w:rsidP="009C5150">
      <w:pPr>
        <w:spacing w:line="276" w:lineRule="auto"/>
        <w:jc w:val="both"/>
        <w:rPr>
          <w:rFonts w:eastAsia="Times New Roman"/>
          <w:spacing w:val="-1"/>
        </w:rPr>
      </w:pPr>
      <w:r w:rsidRPr="009C5150">
        <w:rPr>
          <w:rFonts w:eastAsia="Times New Roman"/>
          <w:spacing w:val="-1"/>
        </w:rPr>
        <w:t xml:space="preserve">    Результаты радуют, в сравнении с прошлыми годами, что говорит о том, что развитие психических процессов у большинства детей соответствует норме. Один низкий показатель не готовности  к школе (Олеся П.). Причины:  ранний уход в школу из старшей группы, индивидуальные особенности развития ребенка.  (Не протестировано 5 детей по причине отсутствия в детском саду и разрешения на диагностику). </w:t>
      </w:r>
    </w:p>
    <w:p w:rsidR="009C5150" w:rsidRPr="009C5150" w:rsidRDefault="009C5150" w:rsidP="009C5150">
      <w:pPr>
        <w:spacing w:line="276" w:lineRule="auto"/>
        <w:jc w:val="both"/>
        <w:rPr>
          <w:rFonts w:eastAsia="Times New Roman"/>
          <w:spacing w:val="-1"/>
        </w:rPr>
      </w:pPr>
      <w:r w:rsidRPr="004E4650">
        <w:rPr>
          <w:noProof/>
        </w:rPr>
        <w:drawing>
          <wp:inline distT="0" distB="0" distL="0" distR="0" wp14:anchorId="21A388DD" wp14:editId="19C659D5">
            <wp:extent cx="5744245" cy="1455313"/>
            <wp:effectExtent l="19050" t="0" r="279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6202" w:rsidRPr="00B033C2" w:rsidRDefault="00CF6202" w:rsidP="00CF6202">
      <w:pPr>
        <w:rPr>
          <w:rFonts w:eastAsia="Times New Roman"/>
          <w:b/>
        </w:rPr>
      </w:pPr>
    </w:p>
    <w:p w:rsidR="00CF6202" w:rsidRPr="00B033C2" w:rsidRDefault="00CF6202" w:rsidP="00CF6202">
      <w:pPr>
        <w:rPr>
          <w:rFonts w:eastAsia="Times New Roman"/>
        </w:rPr>
      </w:pPr>
      <w:r w:rsidRPr="00B033C2">
        <w:rPr>
          <w:rFonts w:eastAsia="Times New Roman"/>
          <w:b/>
        </w:rPr>
        <w:t>Примечание:</w:t>
      </w:r>
      <w:r w:rsidRPr="00B033C2">
        <w:rPr>
          <w:rFonts w:eastAsia="Times New Roman"/>
        </w:rPr>
        <w:t xml:space="preserve"> коррекционно –</w:t>
      </w:r>
      <w:r w:rsidR="00791C03">
        <w:rPr>
          <w:rFonts w:eastAsia="Times New Roman"/>
        </w:rPr>
        <w:t xml:space="preserve"> </w:t>
      </w:r>
      <w:r w:rsidRPr="00B033C2">
        <w:rPr>
          <w:rFonts w:eastAsia="Times New Roman"/>
        </w:rPr>
        <w:t xml:space="preserve"> психологическая  работа специалистов  осуществляется в пределах –</w:t>
      </w:r>
      <w:r w:rsidR="00791C03">
        <w:rPr>
          <w:rFonts w:eastAsia="Times New Roman"/>
        </w:rPr>
        <w:t xml:space="preserve"> 3-х ставок – учителей-логопедов и </w:t>
      </w:r>
      <w:r w:rsidR="00DA242C">
        <w:rPr>
          <w:rFonts w:eastAsia="Times New Roman"/>
        </w:rPr>
        <w:t xml:space="preserve"> 0,5</w:t>
      </w:r>
      <w:r w:rsidRPr="00B033C2">
        <w:rPr>
          <w:rFonts w:eastAsia="Times New Roman"/>
        </w:rPr>
        <w:t xml:space="preserve"> ставки – педагога-психолога.</w:t>
      </w:r>
    </w:p>
    <w:p w:rsidR="00B52CD1" w:rsidRPr="00B033C2" w:rsidRDefault="00B52CD1" w:rsidP="00CF620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9. Качественные и количественные данные</w:t>
      </w:r>
      <w:r w:rsidRPr="00B033C2">
        <w:rPr>
          <w:rFonts w:ascii="Arial" w:eastAsia="Times New Roman" w:hAnsi="Arial" w:cs="Arial"/>
        </w:rPr>
        <w:t xml:space="preserve"> </w:t>
      </w:r>
      <w:r w:rsidRPr="00B033C2">
        <w:rPr>
          <w:rFonts w:eastAsia="Times New Roman"/>
          <w:b/>
          <w:bCs/>
        </w:rPr>
        <w:t>о дополнительной работе с детьми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        </w:t>
      </w:r>
    </w:p>
    <w:tbl>
      <w:tblPr>
        <w:tblW w:w="10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1"/>
        <w:gridCol w:w="4759"/>
        <w:gridCol w:w="4804"/>
        <w:gridCol w:w="32"/>
      </w:tblGrid>
      <w:tr w:rsidR="000D08B2" w:rsidRPr="00B033C2" w:rsidTr="009C5150">
        <w:trPr>
          <w:trHeight w:val="458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Calibri" w:hAnsi="Calibri"/>
                <w:sz w:val="20"/>
                <w:szCs w:val="20"/>
              </w:rPr>
            </w:pPr>
            <w:bookmarkStart w:id="8" w:name="12"/>
            <w:bookmarkStart w:id="9" w:name="4b0285e4747eeed4cf38fda2720913c4d8333a15"/>
            <w:bookmarkEnd w:id="8"/>
            <w:bookmarkEnd w:id="9"/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</w:p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Вид услуги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</w:p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Руководитель</w:t>
            </w:r>
          </w:p>
        </w:tc>
      </w:tr>
      <w:tr w:rsidR="000D08B2" w:rsidRPr="00B033C2" w:rsidTr="009C5150">
        <w:trPr>
          <w:trHeight w:val="734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 w:rsidP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Кружок по </w:t>
            </w:r>
            <w:r>
              <w:rPr>
                <w:rFonts w:eastAsia="Times New Roman"/>
              </w:rPr>
              <w:t xml:space="preserve">приобщению детей к русской народной культуре </w:t>
            </w:r>
            <w:r w:rsidRPr="00B033C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Старина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Андронова З.Н.</w:t>
            </w:r>
            <w:r w:rsidR="007C7754">
              <w:rPr>
                <w:rFonts w:eastAsia="Times New Roman"/>
              </w:rPr>
              <w:t xml:space="preserve"> </w:t>
            </w:r>
            <w:r w:rsidRPr="00B033C2">
              <w:rPr>
                <w:rFonts w:eastAsia="Times New Roman"/>
              </w:rPr>
              <w:t>воспитатель</w:t>
            </w:r>
          </w:p>
        </w:tc>
      </w:tr>
      <w:tr w:rsidR="000D08B2" w:rsidRPr="00B033C2" w:rsidTr="009C5150">
        <w:trPr>
          <w:trHeight w:val="561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Arial" w:eastAsia="Times New Roman" w:hAnsi="Arial" w:cs="Arial"/>
                <w:b/>
              </w:rPr>
            </w:pPr>
            <w:r w:rsidRPr="00B033C2">
              <w:rPr>
                <w:rFonts w:eastAsia="Times New Roman"/>
                <w:b/>
              </w:rPr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 w:rsidP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Кружок по художественно-эстетическому развитию детей - «</w:t>
            </w:r>
            <w:r>
              <w:rPr>
                <w:rFonts w:eastAsia="Times New Roman"/>
              </w:rPr>
              <w:t>Умей-ка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Дорофеева О.А</w:t>
            </w:r>
            <w:r w:rsidRPr="00B033C2">
              <w:rPr>
                <w:rFonts w:eastAsia="Times New Roman"/>
              </w:rPr>
              <w:t>. воспитатель</w:t>
            </w:r>
          </w:p>
        </w:tc>
      </w:tr>
      <w:tr w:rsidR="000D08B2" w:rsidRPr="00B033C2" w:rsidTr="009C5150">
        <w:trPr>
          <w:trHeight w:val="697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8B2" w:rsidRPr="00B033C2" w:rsidRDefault="000D08B2">
            <w:pPr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 w:rsidP="000D08B2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Кружок по </w:t>
            </w:r>
            <w:r>
              <w:rPr>
                <w:rFonts w:eastAsia="Times New Roman"/>
              </w:rPr>
              <w:t xml:space="preserve">конструированию из бросового материала </w:t>
            </w:r>
            <w:r w:rsidRPr="00B033C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Умелые ручки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8B2" w:rsidRPr="00B033C2" w:rsidRDefault="000D08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Степанова Т.А.</w:t>
            </w:r>
          </w:p>
          <w:p w:rsidR="000D08B2" w:rsidRPr="000D08B2" w:rsidRDefault="007C77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D08B2" w:rsidRPr="000D08B2">
              <w:rPr>
                <w:rFonts w:eastAsia="Times New Roman"/>
              </w:rPr>
              <w:t>оспитатель</w:t>
            </w:r>
          </w:p>
        </w:tc>
      </w:tr>
      <w:tr w:rsidR="009C5150" w:rsidRPr="000D08B2" w:rsidTr="009C5150">
        <w:trPr>
          <w:trHeight w:val="854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50" w:rsidRPr="009C5150" w:rsidRDefault="009C5150" w:rsidP="002D226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50" w:rsidRPr="009C5150" w:rsidRDefault="009C5150" w:rsidP="009C5150">
            <w:pPr>
              <w:jc w:val="center"/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 xml:space="preserve">Кружок по </w:t>
            </w:r>
            <w:r>
              <w:rPr>
                <w:rFonts w:eastAsia="Times New Roman"/>
              </w:rPr>
              <w:t>воспитанию нравственности с помощью художественного слова</w:t>
            </w:r>
            <w:r>
              <w:rPr>
                <w:rFonts w:eastAsia="Times New Roman"/>
              </w:rPr>
              <w:t xml:space="preserve"> </w:t>
            </w:r>
            <w:r w:rsidRPr="00B033C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Умные слова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50" w:rsidRPr="00B033C2" w:rsidRDefault="009C5150" w:rsidP="002D22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Андриюк В.И</w:t>
            </w:r>
            <w:r>
              <w:rPr>
                <w:rFonts w:eastAsia="Times New Roman"/>
              </w:rPr>
              <w:t>.</w:t>
            </w:r>
          </w:p>
          <w:p w:rsidR="009C5150" w:rsidRPr="000D08B2" w:rsidRDefault="009C5150" w:rsidP="002D22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D08B2">
              <w:rPr>
                <w:rFonts w:eastAsia="Times New Roman"/>
              </w:rPr>
              <w:t>оспитатель</w:t>
            </w:r>
          </w:p>
        </w:tc>
      </w:tr>
      <w:tr w:rsidR="009C5150" w:rsidRPr="000D08B2" w:rsidTr="009C5150">
        <w:trPr>
          <w:trHeight w:val="534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50" w:rsidRPr="009C5150" w:rsidRDefault="009C5150" w:rsidP="002D226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50" w:rsidRPr="009C5150" w:rsidRDefault="009C5150" w:rsidP="009C51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Кружок </w:t>
            </w:r>
            <w:r w:rsidRPr="00B033C2">
              <w:rPr>
                <w:rFonts w:eastAsia="Times New Roman"/>
              </w:rPr>
              <w:t xml:space="preserve"> </w:t>
            </w:r>
            <w:r w:rsidRPr="004E4650">
              <w:t>«Шахматы и шашки дошкольникам»</w:t>
            </w:r>
            <w:r w:rsidRPr="00B033C2">
              <w:rPr>
                <w:rFonts w:eastAsia="Times New Roman"/>
              </w:rPr>
              <w:t xml:space="preserve"> 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50" w:rsidRPr="00B033C2" w:rsidRDefault="009C5150" w:rsidP="002D22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Тулупова Л.В.</w:t>
            </w:r>
          </w:p>
          <w:p w:rsidR="009C5150" w:rsidRPr="000D08B2" w:rsidRDefault="009C5150" w:rsidP="002D22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дополнительного образования</w:t>
            </w:r>
          </w:p>
        </w:tc>
      </w:tr>
      <w:tr w:rsidR="009C5150" w:rsidRPr="000D08B2" w:rsidTr="009C5150">
        <w:trPr>
          <w:gridAfter w:val="1"/>
          <w:wAfter w:w="32" w:type="dxa"/>
          <w:trHeight w:val="54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150" w:rsidRPr="009C5150" w:rsidRDefault="009C5150" w:rsidP="002D226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50" w:rsidRPr="009C5150" w:rsidRDefault="009C5150" w:rsidP="009C51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Кружок </w:t>
            </w:r>
            <w:r w:rsidRPr="00B033C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 танцевальной ритмике </w:t>
            </w:r>
            <w:r w:rsidRPr="004E4650">
              <w:t>«</w:t>
            </w:r>
            <w:r>
              <w:t>Веселые ребята</w:t>
            </w:r>
            <w:r w:rsidRPr="004E4650">
              <w:t>»</w:t>
            </w:r>
            <w:r w:rsidRPr="00B033C2">
              <w:rPr>
                <w:rFonts w:eastAsia="Times New Roman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50" w:rsidRPr="00B033C2" w:rsidRDefault="009C5150" w:rsidP="002D22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Казанцева Е</w:t>
            </w:r>
            <w:r>
              <w:rPr>
                <w:rFonts w:eastAsia="Times New Roman"/>
              </w:rPr>
              <w:t>.В.</w:t>
            </w:r>
          </w:p>
          <w:p w:rsidR="009C5150" w:rsidRPr="000D08B2" w:rsidRDefault="009C5150" w:rsidP="002D22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дополнительного образования</w:t>
            </w:r>
          </w:p>
        </w:tc>
      </w:tr>
    </w:tbl>
    <w:p w:rsidR="00CF6202" w:rsidRPr="00B033C2" w:rsidRDefault="00CF6202" w:rsidP="00CF6202">
      <w:pPr>
        <w:ind w:firstLine="540"/>
        <w:jc w:val="both"/>
        <w:rPr>
          <w:rFonts w:eastAsia="Times New Roman"/>
        </w:rPr>
      </w:pPr>
    </w:p>
    <w:p w:rsidR="00CF6202" w:rsidRPr="00B033C2" w:rsidRDefault="00CF6202" w:rsidP="00CF6202">
      <w:pPr>
        <w:spacing w:line="276" w:lineRule="auto"/>
        <w:ind w:right="-92" w:firstLine="568"/>
        <w:jc w:val="both"/>
        <w:rPr>
          <w:rFonts w:eastAsia="Times New Roman"/>
        </w:rPr>
      </w:pPr>
      <w:r w:rsidRPr="00B033C2">
        <w:rPr>
          <w:rFonts w:eastAsia="Times New Roman"/>
          <w:b/>
        </w:rPr>
        <w:lastRenderedPageBreak/>
        <w:t>Вывод:</w:t>
      </w:r>
      <w:r w:rsidRPr="00B033C2">
        <w:rPr>
          <w:rFonts w:eastAsia="Times New Roman"/>
        </w:rPr>
        <w:t xml:space="preserve"> Дополнительные образовательные услуги позволят раскрыть творческий потенциал дете</w:t>
      </w:r>
      <w:r w:rsidR="009C5150">
        <w:rPr>
          <w:rFonts w:eastAsia="Times New Roman"/>
        </w:rPr>
        <w:t>й, развивая художественные,</w:t>
      </w:r>
      <w:r w:rsidR="000D08B2">
        <w:rPr>
          <w:rFonts w:eastAsia="Times New Roman"/>
        </w:rPr>
        <w:t xml:space="preserve"> интеллектуальные </w:t>
      </w:r>
      <w:r w:rsidR="009C5150">
        <w:rPr>
          <w:rFonts w:eastAsia="Times New Roman"/>
        </w:rPr>
        <w:t xml:space="preserve">и физические </w:t>
      </w:r>
      <w:r w:rsidRPr="00B033C2">
        <w:rPr>
          <w:rFonts w:eastAsia="Times New Roman"/>
        </w:rPr>
        <w:t>способности.</w:t>
      </w:r>
    </w:p>
    <w:p w:rsidR="00CF6202" w:rsidRPr="00B033C2" w:rsidRDefault="00CF6202" w:rsidP="00CF6202">
      <w:pPr>
        <w:spacing w:line="276" w:lineRule="auto"/>
        <w:ind w:right="-92" w:firstLine="568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10. Достижения ДОУ</w:t>
      </w:r>
    </w:p>
    <w:p w:rsidR="00CF6202" w:rsidRPr="00B033C2" w:rsidRDefault="00CF6202" w:rsidP="00CF6202">
      <w:pPr>
        <w:spacing w:line="276" w:lineRule="auto"/>
        <w:rPr>
          <w:rFonts w:ascii="Arial" w:eastAsia="Times New Roman" w:hAnsi="Arial" w:cs="Arial"/>
        </w:rPr>
      </w:pPr>
    </w:p>
    <w:p w:rsidR="009C5150" w:rsidRPr="00413B34" w:rsidRDefault="00CF6202" w:rsidP="00413B34">
      <w:pPr>
        <w:spacing w:line="276" w:lineRule="auto"/>
        <w:ind w:firstLine="708"/>
        <w:jc w:val="both"/>
        <w:rPr>
          <w:rFonts w:eastAsia="Times New Roman"/>
          <w:b/>
          <w:bCs/>
          <w:i/>
          <w:iCs/>
        </w:rPr>
      </w:pPr>
      <w:r w:rsidRPr="00B033C2">
        <w:rPr>
          <w:rFonts w:eastAsia="Times New Roman"/>
        </w:rPr>
        <w:t>Накопленный педагогами</w:t>
      </w:r>
      <w:r w:rsidR="00F1632B">
        <w:rPr>
          <w:rFonts w:eastAsia="Times New Roman"/>
        </w:rPr>
        <w:t xml:space="preserve"> и администрацией </w:t>
      </w:r>
      <w:r w:rsidRPr="00B033C2">
        <w:rPr>
          <w:rFonts w:eastAsia="Times New Roman"/>
        </w:rPr>
        <w:t>инновационный опыт по различным направлениям развития и воспитания детей в условиях ДОУ  в 201</w:t>
      </w:r>
      <w:r w:rsidR="009C5150">
        <w:rPr>
          <w:rFonts w:eastAsia="Times New Roman"/>
        </w:rPr>
        <w:t>5</w:t>
      </w:r>
      <w:r w:rsidRPr="00B033C2">
        <w:rPr>
          <w:rFonts w:eastAsia="Times New Roman"/>
        </w:rPr>
        <w:t>-201</w:t>
      </w:r>
      <w:r w:rsidR="009C5150">
        <w:rPr>
          <w:rFonts w:eastAsia="Times New Roman"/>
        </w:rPr>
        <w:t>6</w:t>
      </w:r>
      <w:r w:rsidRPr="00B033C2">
        <w:rPr>
          <w:rFonts w:eastAsia="Times New Roman"/>
        </w:rPr>
        <w:t xml:space="preserve"> учебном году был распространен в педагогическом сообществе  различного уровня и отмечен следующими наградами</w:t>
      </w:r>
      <w:r w:rsidR="00413B34">
        <w:rPr>
          <w:rFonts w:eastAsia="Times New Roman"/>
          <w:b/>
          <w:bCs/>
          <w:i/>
          <w:iCs/>
        </w:rPr>
        <w:t>:</w:t>
      </w:r>
    </w:p>
    <w:p w:rsidR="009C5150" w:rsidRPr="00E7455B" w:rsidRDefault="009C5150" w:rsidP="009C5150">
      <w:pPr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 w:rsidRPr="00F1632B">
        <w:rPr>
          <w:rFonts w:eastAsia="Times New Roman"/>
        </w:rPr>
        <w:t xml:space="preserve">Почетной грамотой за </w:t>
      </w:r>
      <w:r w:rsidR="00DD1DC0">
        <w:rPr>
          <w:rFonts w:eastAsia="Times New Roman"/>
        </w:rPr>
        <w:t>втор</w:t>
      </w:r>
      <w:r>
        <w:rPr>
          <w:rFonts w:eastAsia="Times New Roman"/>
        </w:rPr>
        <w:t>ое</w:t>
      </w:r>
      <w:r w:rsidRPr="00F1632B">
        <w:rPr>
          <w:rFonts w:eastAsia="Times New Roman"/>
        </w:rPr>
        <w:t xml:space="preserve"> место в </w:t>
      </w:r>
      <w:r w:rsidR="00DD1DC0">
        <w:rPr>
          <w:rFonts w:eastAsia="Times New Roman"/>
        </w:rPr>
        <w:t xml:space="preserve">районных спортивных соревнованиях «Журавленок» </w:t>
      </w:r>
      <w:r w:rsidRPr="00E7455B">
        <w:rPr>
          <w:rFonts w:eastAsia="Times New Roman"/>
        </w:rPr>
        <w:t xml:space="preserve"> </w:t>
      </w:r>
    </w:p>
    <w:p w:rsidR="00DD1DC0" w:rsidRDefault="00DD1DC0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Грамотой за первое место в номинации «Юное дарование» муниципального </w:t>
      </w:r>
      <w:r w:rsidRPr="00DD1DC0">
        <w:rPr>
          <w:rFonts w:eastAsia="Times New Roman"/>
        </w:rPr>
        <w:t>конкурс</w:t>
      </w:r>
      <w:r>
        <w:rPr>
          <w:rFonts w:eastAsia="Times New Roman"/>
        </w:rPr>
        <w:t>а</w:t>
      </w:r>
      <w:r w:rsidRPr="00DD1DC0">
        <w:rPr>
          <w:rFonts w:eastAsia="Times New Roman"/>
        </w:rPr>
        <w:t xml:space="preserve"> чтецов «Я читаю стихи о Победе» </w:t>
      </w:r>
    </w:p>
    <w:p w:rsidR="00DD1DC0" w:rsidRPr="00DD1DC0" w:rsidRDefault="00DD1DC0" w:rsidP="00CF620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t>Грамотой за первое</w:t>
      </w:r>
      <w:r w:rsidRPr="004E4650">
        <w:t xml:space="preserve"> место во Всероссийском</w:t>
      </w:r>
      <w:r>
        <w:t xml:space="preserve">  конкурсе «Пластилиновое чудо»</w:t>
      </w:r>
    </w:p>
    <w:p w:rsidR="00DD1DC0" w:rsidRDefault="00CF6202" w:rsidP="00CF6202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DD1DC0">
        <w:rPr>
          <w:rFonts w:eastAsia="Times New Roman"/>
        </w:rPr>
        <w:t xml:space="preserve">Грамотой  за </w:t>
      </w:r>
      <w:r w:rsidR="00DD1DC0" w:rsidRPr="00DD1DC0">
        <w:rPr>
          <w:rFonts w:eastAsia="Times New Roman"/>
        </w:rPr>
        <w:t>второе</w:t>
      </w:r>
      <w:r w:rsidR="00563121" w:rsidRPr="00DD1DC0">
        <w:rPr>
          <w:rFonts w:eastAsia="Times New Roman"/>
        </w:rPr>
        <w:t xml:space="preserve"> </w:t>
      </w:r>
      <w:r w:rsidRPr="00DD1DC0">
        <w:rPr>
          <w:rFonts w:eastAsia="Times New Roman"/>
        </w:rPr>
        <w:t xml:space="preserve">место в </w:t>
      </w:r>
      <w:r w:rsidR="00F1632B" w:rsidRPr="00DD1DC0">
        <w:rPr>
          <w:rFonts w:eastAsia="Times New Roman"/>
        </w:rPr>
        <w:t xml:space="preserve">районном конкурсе </w:t>
      </w:r>
      <w:r w:rsidR="00DD1DC0" w:rsidRPr="004E4650">
        <w:t xml:space="preserve">детских проектов «Пишем кулинарную книгу» </w:t>
      </w:r>
      <w:r w:rsidR="00F1632B" w:rsidRPr="00DD1DC0">
        <w:rPr>
          <w:rFonts w:eastAsia="Times New Roman"/>
        </w:rPr>
        <w:t xml:space="preserve">по  программе «Разговор о правильном питании»  </w:t>
      </w:r>
    </w:p>
    <w:p w:rsidR="00DD1DC0" w:rsidRPr="00DD1DC0" w:rsidRDefault="00DD1DC0" w:rsidP="00DD1DC0">
      <w:pPr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</w:rPr>
      </w:pPr>
      <w:r w:rsidRPr="00F1632B">
        <w:rPr>
          <w:rFonts w:eastAsia="Times New Roman"/>
        </w:rPr>
        <w:t xml:space="preserve">Почетной грамотой за </w:t>
      </w:r>
      <w:r>
        <w:rPr>
          <w:rFonts w:eastAsia="Times New Roman"/>
        </w:rPr>
        <w:t>третье</w:t>
      </w:r>
      <w:r w:rsidRPr="00F1632B">
        <w:rPr>
          <w:rFonts w:eastAsia="Times New Roman"/>
        </w:rPr>
        <w:t xml:space="preserve"> место в детском спортивном празднике </w:t>
      </w:r>
      <w:r>
        <w:rPr>
          <w:rFonts w:eastAsia="Times New Roman"/>
        </w:rPr>
        <w:t xml:space="preserve">на Приз Главы поселка «Юный чемпион </w:t>
      </w:r>
      <w:proofErr w:type="spellStart"/>
      <w:r>
        <w:rPr>
          <w:rFonts w:eastAsia="Times New Roman"/>
        </w:rPr>
        <w:t>Запрудни</w:t>
      </w:r>
      <w:proofErr w:type="spellEnd"/>
      <w:r>
        <w:rPr>
          <w:rFonts w:eastAsia="Times New Roman"/>
        </w:rPr>
        <w:t>»</w:t>
      </w:r>
      <w:r w:rsidRPr="00E7455B">
        <w:rPr>
          <w:rFonts w:eastAsia="Times New Roman"/>
        </w:rPr>
        <w:t xml:space="preserve"> </w:t>
      </w:r>
    </w:p>
    <w:p w:rsidR="00413B34" w:rsidRDefault="00DD1DC0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 w:rsidRPr="00DD1DC0">
        <w:rPr>
          <w:rFonts w:eastAsia="Times New Roman"/>
        </w:rPr>
        <w:t xml:space="preserve"> </w:t>
      </w:r>
      <w:r w:rsidR="00413B34">
        <w:rPr>
          <w:rFonts w:eastAsia="Times New Roman"/>
        </w:rPr>
        <w:t>Грамотой за третье место муниципального конкурса</w:t>
      </w:r>
      <w:r w:rsidR="00413B34" w:rsidRPr="004E4650">
        <w:t xml:space="preserve"> декоративно-прикладного творчества «Новогодние чудеса для елки»</w:t>
      </w:r>
      <w:r w:rsidR="00413B34" w:rsidRPr="00DD1DC0">
        <w:rPr>
          <w:rFonts w:eastAsia="Times New Roman"/>
        </w:rPr>
        <w:t xml:space="preserve"> </w:t>
      </w:r>
    </w:p>
    <w:p w:rsidR="00413B34" w:rsidRDefault="00413B34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Дипломами муниципального фестиваля </w:t>
      </w:r>
      <w:r w:rsidRPr="004E4650">
        <w:t>хореографических коллективов «Цветное настроение – 2016»</w:t>
      </w:r>
    </w:p>
    <w:p w:rsidR="00563121" w:rsidRPr="00DD1DC0" w:rsidRDefault="00413B34" w:rsidP="00DD1DC0">
      <w:pPr>
        <w:numPr>
          <w:ilvl w:val="0"/>
          <w:numId w:val="9"/>
        </w:numPr>
        <w:spacing w:line="276" w:lineRule="auto"/>
        <w:jc w:val="both"/>
        <w:rPr>
          <w:rFonts w:eastAsia="Times New Roman"/>
        </w:rPr>
      </w:pPr>
      <w:r>
        <w:t xml:space="preserve">Диплом первой степени </w:t>
      </w:r>
      <w:r w:rsidRPr="004E4650">
        <w:t>Всероссийско</w:t>
      </w:r>
      <w:r>
        <w:t>го</w:t>
      </w:r>
      <w:r w:rsidRPr="004E4650">
        <w:t xml:space="preserve"> конкурс</w:t>
      </w:r>
      <w:r>
        <w:t>а</w:t>
      </w:r>
      <w:r w:rsidRPr="004E4650">
        <w:t xml:space="preserve"> «Моя великая Россия» ИЦ «Матрица Интеллекта» </w:t>
      </w:r>
    </w:p>
    <w:p w:rsidR="00CF6202" w:rsidRPr="00B033C2" w:rsidRDefault="00CF6202" w:rsidP="00CF6202">
      <w:pPr>
        <w:spacing w:line="276" w:lineRule="auto"/>
        <w:ind w:firstLine="708"/>
        <w:jc w:val="both"/>
        <w:rPr>
          <w:rFonts w:eastAsia="Times New Roman"/>
        </w:rPr>
      </w:pPr>
      <w:r w:rsidRPr="00B033C2">
        <w:rPr>
          <w:rFonts w:eastAsia="Times New Roman"/>
        </w:rPr>
        <w:t>В следующем учебном году детский сад планирует  вновь принимать участие в конкурсах и соревнованиях.</w:t>
      </w:r>
    </w:p>
    <w:p w:rsidR="00CF6202" w:rsidRPr="00B033C2" w:rsidRDefault="00CF6202" w:rsidP="00CF6202">
      <w:pPr>
        <w:spacing w:line="276" w:lineRule="auto"/>
        <w:ind w:firstLine="708"/>
        <w:jc w:val="both"/>
        <w:rPr>
          <w:rFonts w:eastAsia="Times New Roman"/>
        </w:rPr>
      </w:pPr>
    </w:p>
    <w:p w:rsidR="00CF6202" w:rsidRPr="00B033C2" w:rsidRDefault="00CF6202" w:rsidP="00CF6202">
      <w:pPr>
        <w:spacing w:after="75" w:line="276" w:lineRule="auto"/>
        <w:rPr>
          <w:rFonts w:eastAsia="Times New Roman"/>
        </w:rPr>
      </w:pPr>
      <w:r w:rsidRPr="00B033C2">
        <w:rPr>
          <w:rFonts w:eastAsia="Times New Roman"/>
          <w:b/>
          <w:bCs/>
        </w:rPr>
        <w:t>Раздел 11. Сохранение и укрепление здоровья.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   </w:t>
      </w:r>
      <w:proofErr w:type="spellStart"/>
      <w:r w:rsidRPr="00B033C2">
        <w:rPr>
          <w:rFonts w:eastAsia="Times New Roman"/>
        </w:rPr>
        <w:t>Здоровьесберегающая</w:t>
      </w:r>
      <w:proofErr w:type="spellEnd"/>
      <w:r w:rsidRPr="00B033C2">
        <w:rPr>
          <w:rFonts w:eastAsia="Times New Roman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Оздоровительная работа в ДОУ проводится на основе документов: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- ФЗ № 52 «О санитарно-эпидемиологическом благополучии населения».</w:t>
      </w:r>
    </w:p>
    <w:p w:rsidR="00CF6202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- «Санитарно-эпидемиологические правила и нормативы к СанПиН» от 2.4.1.3049 </w:t>
      </w:r>
      <w:r w:rsidR="00E63B4E">
        <w:rPr>
          <w:rFonts w:eastAsia="Times New Roman"/>
        </w:rPr>
        <w:t>–</w:t>
      </w:r>
      <w:r w:rsidRPr="00B033C2">
        <w:rPr>
          <w:rFonts w:eastAsia="Times New Roman"/>
        </w:rPr>
        <w:t xml:space="preserve"> 13</w:t>
      </w:r>
    </w:p>
    <w:p w:rsidR="00E63B4E" w:rsidRDefault="00E63B4E" w:rsidP="00CF620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 Оздоровительная рабочая программа учреждения «Здравица».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Для всех возрастных групп разработан режим дня с учётом возрастных</w:t>
      </w:r>
      <w:r w:rsidR="00563121">
        <w:rPr>
          <w:rFonts w:eastAsia="Times New Roman"/>
        </w:rPr>
        <w:t xml:space="preserve"> особенностей детей. </w:t>
      </w:r>
      <w:r w:rsidRPr="00B033C2">
        <w:rPr>
          <w:rFonts w:eastAsia="Times New Roman"/>
        </w:rPr>
        <w:t>Для детей раннего возраста впервые посещающих ДОУ специальный адаптационный режим.  Изучение состояния физического здоровья детей осуществляется медицинской сестрой.</w:t>
      </w:r>
    </w:p>
    <w:p w:rsidR="007C7754" w:rsidRPr="007C7754" w:rsidRDefault="00CF6202" w:rsidP="007C7754">
      <w:pPr>
        <w:jc w:val="both"/>
        <w:rPr>
          <w:rFonts w:eastAsia="Times New Roman"/>
          <w:bCs/>
        </w:rPr>
      </w:pPr>
      <w:r w:rsidRPr="00B033C2">
        <w:rPr>
          <w:rFonts w:eastAsia="Times New Roman"/>
        </w:rPr>
        <w:t>   </w:t>
      </w:r>
      <w:proofErr w:type="gramStart"/>
      <w:r w:rsidRPr="00B033C2">
        <w:rPr>
          <w:rFonts w:eastAsia="Times New Roman"/>
        </w:rPr>
        <w:t>Для совместно</w:t>
      </w:r>
      <w:r w:rsidR="00E63B4E">
        <w:rPr>
          <w:rFonts w:eastAsia="Times New Roman"/>
        </w:rPr>
        <w:t>й</w:t>
      </w:r>
      <w:r w:rsidRPr="00B033C2">
        <w:rPr>
          <w:rFonts w:eastAsia="Times New Roman"/>
        </w:rPr>
        <w:t xml:space="preserve"> деятельности с детьми оборудованы спортивный зал, спортивная площадк</w:t>
      </w:r>
      <w:r w:rsidR="00413B34">
        <w:rPr>
          <w:rFonts w:eastAsia="Times New Roman"/>
        </w:rPr>
        <w:t>а</w:t>
      </w:r>
      <w:r w:rsidR="00E63B4E">
        <w:rPr>
          <w:rFonts w:eastAsia="Times New Roman"/>
        </w:rPr>
        <w:t>.</w:t>
      </w:r>
      <w:proofErr w:type="gramEnd"/>
      <w:r w:rsidR="00E63B4E">
        <w:rPr>
          <w:rFonts w:eastAsia="Times New Roman"/>
        </w:rPr>
        <w:t xml:space="preserve"> В группах имеются физкультурные</w:t>
      </w:r>
      <w:r w:rsidRPr="00B033C2">
        <w:rPr>
          <w:rFonts w:eastAsia="Times New Roman"/>
        </w:rPr>
        <w:t xml:space="preserve"> уголки. В реализации   физкультурно</w:t>
      </w:r>
      <w:r w:rsidR="00E63B4E">
        <w:rPr>
          <w:rFonts w:eastAsia="Times New Roman"/>
        </w:rPr>
        <w:t>-</w:t>
      </w:r>
      <w:r w:rsidR="00E63B4E">
        <w:rPr>
          <w:rFonts w:eastAsia="Times New Roman"/>
        </w:rPr>
        <w:lastRenderedPageBreak/>
        <w:t>оздоровительной</w:t>
      </w:r>
      <w:r w:rsidRPr="00B033C2">
        <w:rPr>
          <w:rFonts w:eastAsia="Times New Roman"/>
        </w:rPr>
        <w:t xml:space="preserve"> деятельности инструктор по физической культуре и воспитатели реализуют индивидуальный подход к детям, следят за самочувствием каждого ребенка, стремятся пробудить у детей интерес, используя игровые образы. </w:t>
      </w:r>
    </w:p>
    <w:p w:rsidR="007C7754" w:rsidRPr="007C7754" w:rsidRDefault="007C7754" w:rsidP="007C7754">
      <w:pPr>
        <w:ind w:left="-709"/>
        <w:jc w:val="center"/>
        <w:rPr>
          <w:rFonts w:eastAsia="Times New Roman"/>
        </w:rPr>
      </w:pPr>
      <w:r w:rsidRPr="007C7754">
        <w:rPr>
          <w:rFonts w:eastAsia="Times New Roman"/>
        </w:rPr>
        <w:t>Формы и методы оздоровления детей.</w:t>
      </w:r>
    </w:p>
    <w:p w:rsidR="007C7754" w:rsidRPr="007C7754" w:rsidRDefault="007C7754" w:rsidP="007C7754">
      <w:pPr>
        <w:ind w:left="360"/>
        <w:jc w:val="center"/>
        <w:rPr>
          <w:rFonts w:eastAsia="Times New Roman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77"/>
        <w:gridCol w:w="4486"/>
        <w:gridCol w:w="2693"/>
      </w:tblGrid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№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Формы и методы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Контингент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Обеспечение здорового ритма жизни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-щадящий режим (период адаптации);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гибкий режим;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светового режима;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световое сопровождение среды и учебного процесса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2. 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утренняя гимнастика;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физкультурно-оздоровительные занятия;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большой и малой подвижности;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профилактическая гимнастика (дыхательная, улучшение осанки, плоскостопие, зрение);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обучение спортивным играм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</w:t>
            </w:r>
            <w:proofErr w:type="gramStart"/>
            <w:r w:rsidRPr="007C7754">
              <w:rPr>
                <w:rFonts w:eastAsia="Times New Roman"/>
              </w:rPr>
              <w:t>.</w:t>
            </w:r>
            <w:proofErr w:type="gramEnd"/>
            <w:r w:rsidRPr="007C7754">
              <w:rPr>
                <w:rFonts w:eastAsia="Times New Roman"/>
              </w:rPr>
              <w:t xml:space="preserve"> </w:t>
            </w:r>
            <w:proofErr w:type="gramStart"/>
            <w:r w:rsidRPr="007C7754">
              <w:rPr>
                <w:rFonts w:eastAsia="Times New Roman"/>
              </w:rPr>
              <w:t>и</w:t>
            </w:r>
            <w:proofErr w:type="gramEnd"/>
            <w:r w:rsidRPr="007C7754">
              <w:rPr>
                <w:rFonts w:eastAsia="Times New Roman"/>
              </w:rPr>
              <w:t xml:space="preserve"> под. группы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Гигиенические и водные процедуры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умывание;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мытье рук;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с водой;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чистоты среды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4.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Воздушные ванны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проветривание помещений (в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>. сквозное);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сон при открытых засеченных фрамугах;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обеспечение температурного режима и чистоты воздуха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5.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Активный отдых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вечера досугов, развлечений, праздники;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игры-забавы;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недели здоровья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6.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Аром</w:t>
            </w:r>
            <w:proofErr w:type="gramStart"/>
            <w:r w:rsidRPr="007C7754">
              <w:rPr>
                <w:rFonts w:eastAsia="Times New Roman"/>
              </w:rPr>
              <w:t>а</w:t>
            </w:r>
            <w:proofErr w:type="spellEnd"/>
            <w:r w:rsidRPr="007C7754">
              <w:rPr>
                <w:rFonts w:eastAsia="Times New Roman"/>
              </w:rPr>
              <w:t>-</w:t>
            </w:r>
            <w:proofErr w:type="gramEnd"/>
            <w:r w:rsidRPr="007C7754">
              <w:rPr>
                <w:rFonts w:eastAsia="Times New Roman"/>
              </w:rPr>
              <w:t xml:space="preserve"> и </w:t>
            </w:r>
            <w:proofErr w:type="spellStart"/>
            <w:r w:rsidRPr="007C7754">
              <w:rPr>
                <w:rFonts w:eastAsia="Times New Roman"/>
              </w:rPr>
              <w:t>фитопрофилактика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аромамедальоны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>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rPr>
          <w:trHeight w:val="349"/>
        </w:trPr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7.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Питание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рациональное питание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8.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Музпрофилактика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музсопровождение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режимных моментов;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музоформление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фона занятий;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музритмическая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деятельность;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9.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Психогимнастика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 и упражнения на развитие эмоциональной сферы;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игры-тренинги на подавление отрицательных эмоций;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коррекция поведения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средняя, старшая, подготовительная группы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10.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Спецзакаливание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босоножье;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игровой массаж;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дыхательная гимнастика;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обширное умывание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11.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Воздухообменные мероприятия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 xml:space="preserve">- (УФО) </w:t>
            </w:r>
            <w:proofErr w:type="spellStart"/>
            <w:r w:rsidRPr="007C7754">
              <w:rPr>
                <w:rFonts w:eastAsia="Times New Roman"/>
                <w:sz w:val="22"/>
                <w:szCs w:val="22"/>
              </w:rPr>
              <w:t>кварцевание</w:t>
            </w:r>
            <w:proofErr w:type="spellEnd"/>
            <w:r w:rsidRPr="007C7754">
              <w:rPr>
                <w:rFonts w:eastAsia="Times New Roman"/>
                <w:sz w:val="22"/>
                <w:szCs w:val="22"/>
              </w:rPr>
              <w:t xml:space="preserve"> помещений в сочетании с проветриванием;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люстра Чижевского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12. </w:t>
            </w:r>
          </w:p>
        </w:tc>
        <w:tc>
          <w:tcPr>
            <w:tcW w:w="217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Пропаганда ЗОЖ</w:t>
            </w:r>
          </w:p>
        </w:tc>
        <w:tc>
          <w:tcPr>
            <w:tcW w:w="448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беседы;</w:t>
            </w:r>
          </w:p>
          <w:p w:rsidR="007C7754" w:rsidRPr="007C7754" w:rsidRDefault="007C7754" w:rsidP="007C7754">
            <w:pPr>
              <w:rPr>
                <w:rFonts w:eastAsia="Times New Roman"/>
                <w:sz w:val="22"/>
                <w:szCs w:val="22"/>
              </w:rPr>
            </w:pPr>
            <w:r w:rsidRPr="007C7754">
              <w:rPr>
                <w:rFonts w:eastAsia="Times New Roman"/>
                <w:sz w:val="22"/>
                <w:szCs w:val="22"/>
              </w:rPr>
              <w:t>- занятия по ОБЖ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</w:tbl>
    <w:p w:rsidR="007C7754" w:rsidRPr="007C7754" w:rsidRDefault="007C7754" w:rsidP="007C7754">
      <w:pPr>
        <w:ind w:left="360"/>
        <w:jc w:val="center"/>
        <w:rPr>
          <w:rFonts w:eastAsia="Times New Roman"/>
          <w:b/>
        </w:rPr>
      </w:pPr>
      <w:r w:rsidRPr="007C7754">
        <w:rPr>
          <w:rFonts w:eastAsia="Times New Roman"/>
          <w:b/>
        </w:rPr>
        <w:t>План оздоровительных мероприятий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4536"/>
        <w:gridCol w:w="2693"/>
      </w:tblGrid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№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Дозировка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Контингент детей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(УФО) </w:t>
            </w:r>
            <w:proofErr w:type="spellStart"/>
            <w:r w:rsidRPr="007C7754">
              <w:rPr>
                <w:rFonts w:eastAsia="Times New Roman"/>
              </w:rPr>
              <w:t>кварцевание</w:t>
            </w:r>
            <w:proofErr w:type="spellEnd"/>
            <w:r w:rsidRPr="007C7754">
              <w:rPr>
                <w:rFonts w:eastAsia="Times New Roman"/>
              </w:rPr>
              <w:t xml:space="preserve"> помещений в сочетании с проветриванием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30мин 2р</w:t>
            </w:r>
            <w:proofErr w:type="gramStart"/>
            <w:r w:rsidRPr="007C7754">
              <w:rPr>
                <w:rFonts w:eastAsia="Times New Roman"/>
              </w:rPr>
              <w:t>.в</w:t>
            </w:r>
            <w:proofErr w:type="gramEnd"/>
            <w:r w:rsidRPr="007C7754">
              <w:rPr>
                <w:rFonts w:eastAsia="Times New Roman"/>
              </w:rPr>
              <w:t xml:space="preserve"> день ежедневно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Ионизация воздуха с использованием люстры Чижевского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Полоскание полости рта отварами трав (кипяченой водой) 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Чередование процедур через 2 недели (2 недел</w:t>
            </w:r>
            <w:proofErr w:type="gramStart"/>
            <w:r w:rsidRPr="007C7754">
              <w:rPr>
                <w:rFonts w:eastAsia="Times New Roman"/>
              </w:rPr>
              <w:t>и-</w:t>
            </w:r>
            <w:proofErr w:type="gramEnd"/>
            <w:r w:rsidRPr="007C7754">
              <w:rPr>
                <w:rFonts w:eastAsia="Times New Roman"/>
              </w:rPr>
              <w:t xml:space="preserve"> отваром трав, 2 недели – кипяченой водой)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все дети, кроме </w:t>
            </w:r>
            <w:proofErr w:type="gramStart"/>
            <w:r w:rsidRPr="007C7754">
              <w:rPr>
                <w:rFonts w:eastAsia="Times New Roman"/>
              </w:rPr>
              <w:t>имеющих</w:t>
            </w:r>
            <w:proofErr w:type="gramEnd"/>
            <w:r w:rsidRPr="007C7754">
              <w:rPr>
                <w:rFonts w:eastAsia="Times New Roman"/>
              </w:rPr>
              <w:t xml:space="preserve"> аллергическую восприимчивость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Утренняя гимнастика (в носках)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Прогулка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любую погоду, в одежде соответственно сезону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413B3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Дыхательная гимнастика  по А. Уманской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rPr>
          <w:trHeight w:val="427"/>
        </w:trPr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Игровой массаж по методике Уманской 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2 р. в день </w:t>
            </w:r>
            <w:proofErr w:type="gramStart"/>
            <w:r w:rsidRPr="007C7754">
              <w:rPr>
                <w:rFonts w:eastAsia="Times New Roman"/>
              </w:rPr>
              <w:t xml:space="preserve">( </w:t>
            </w:r>
            <w:proofErr w:type="gramEnd"/>
            <w:r w:rsidRPr="007C7754">
              <w:rPr>
                <w:rFonts w:eastAsia="Times New Roman"/>
              </w:rPr>
              <w:t>до завтрака и после дневного сна)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«Чесночные» </w:t>
            </w:r>
            <w:proofErr w:type="gramStart"/>
            <w:r w:rsidRPr="007C7754">
              <w:rPr>
                <w:rFonts w:eastAsia="Times New Roman"/>
              </w:rPr>
              <w:t>киндеры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 дети</w:t>
            </w:r>
          </w:p>
        </w:tc>
      </w:tr>
      <w:tr w:rsidR="007C7754" w:rsidRPr="007C7754" w:rsidTr="00BB56FF">
        <w:trPr>
          <w:trHeight w:val="123"/>
        </w:trPr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spacing w:before="100" w:beforeAutospacing="1" w:after="100" w:afterAutospacing="1" w:line="360" w:lineRule="auto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Фитонциды (лук, чеснок) 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обед в 1 блюдо ежедневно (с октября по апрель)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Витаминизация: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 витамин</w:t>
            </w:r>
            <w:proofErr w:type="gramStart"/>
            <w:r w:rsidRPr="007C7754">
              <w:rPr>
                <w:rFonts w:eastAsia="Times New Roman"/>
              </w:rPr>
              <w:t xml:space="preserve"> С</w:t>
            </w:r>
            <w:proofErr w:type="gramEnd"/>
            <w:r w:rsidRPr="007C7754">
              <w:rPr>
                <w:rFonts w:eastAsia="Times New Roman"/>
              </w:rPr>
              <w:t>;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«</w:t>
            </w:r>
            <w:proofErr w:type="spellStart"/>
            <w:r w:rsidRPr="007C7754">
              <w:rPr>
                <w:rFonts w:eastAsia="Times New Roman"/>
              </w:rPr>
              <w:t>Ревит</w:t>
            </w:r>
            <w:proofErr w:type="spellEnd"/>
            <w:r w:rsidRPr="007C7754">
              <w:rPr>
                <w:rFonts w:eastAsia="Times New Roman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обед в 3 блюдо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2 р. в год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bCs/>
              </w:rPr>
              <w:t>Гигиена режима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Питание</w:t>
            </w:r>
          </w:p>
          <w:p w:rsidR="007C7754" w:rsidRPr="007C7754" w:rsidRDefault="007C7754" w:rsidP="007C7754">
            <w:pPr>
              <w:ind w:left="-42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</w:rPr>
              <w:t>Правильное питание основа здорового развития детей. Особое внимание  уделяется организации рационального, энергетически  полноценного, сбалансированного и максимально разнообразного питания детей.</w:t>
            </w:r>
          </w:p>
          <w:p w:rsidR="007C7754" w:rsidRPr="007C7754" w:rsidRDefault="007C7754" w:rsidP="007C7754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Сон</w:t>
            </w:r>
          </w:p>
          <w:p w:rsidR="007C7754" w:rsidRPr="007C7754" w:rsidRDefault="007C7754" w:rsidP="007C7754">
            <w:pPr>
              <w:ind w:left="-42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</w:rPr>
              <w:t>Учитывая  нервно психические особенности дошкольников очень важно правильно организовать их сон, так как во время сна восстанавливается энергетический потенциал ЦНС, а недосыпание  ведет к развитию неврастении и снижению иммунитета</w:t>
            </w:r>
          </w:p>
          <w:p w:rsidR="007C7754" w:rsidRPr="007C7754" w:rsidRDefault="007C7754" w:rsidP="007C7754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lastRenderedPageBreak/>
              <w:t>Умственная и двигательная активность</w:t>
            </w:r>
          </w:p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bCs/>
              </w:rPr>
              <w:t>Очень важно  четко регламентировать умственные и физические  нагрузки по их продолжительности, содержанию и количеству в день и неделю с учетом психологических и возрастных особенностей.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</w:p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12.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Обширное умывание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1раз в день, после сна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«Босоножье»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соответствии с возрастом и периодом года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7C7754" w:rsidRPr="007C7754" w:rsidTr="00BB56FF">
        <w:tc>
          <w:tcPr>
            <w:tcW w:w="56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Гимнастика после сна: ходьба</w:t>
            </w:r>
            <w:r w:rsidRPr="007C7754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7C7754">
              <w:rPr>
                <w:rFonts w:eastAsia="Times New Roman"/>
              </w:rPr>
              <w:t>по ребристой доске, дорожкам «Здоровья», по полу с элементами профилактики плоскостопия</w:t>
            </w:r>
          </w:p>
        </w:tc>
        <w:tc>
          <w:tcPr>
            <w:tcW w:w="4536" w:type="dxa"/>
            <w:shd w:val="clear" w:color="auto" w:fill="auto"/>
          </w:tcPr>
          <w:p w:rsidR="007C7754" w:rsidRPr="007C7754" w:rsidRDefault="007C7754" w:rsidP="007C7754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7C7754" w:rsidRPr="007C7754" w:rsidRDefault="007C7754" w:rsidP="007C7754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</w:tbl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 Результаты диагностики уровня   физического развития детей выявили положительную динамику их физического развития.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   Медицинский блок включает в себя </w:t>
      </w:r>
      <w:r w:rsidR="00E63B4E">
        <w:rPr>
          <w:rFonts w:eastAsia="Times New Roman"/>
        </w:rPr>
        <w:t xml:space="preserve">медицинский и процедурный </w:t>
      </w:r>
      <w:r w:rsidRPr="00B033C2">
        <w:rPr>
          <w:rFonts w:eastAsia="Times New Roman"/>
        </w:rPr>
        <w:t xml:space="preserve">кабинет. Он оснащен современным оборудованием и медикаментами. </w:t>
      </w:r>
      <w:r w:rsidR="00E63B4E">
        <w:rPr>
          <w:rFonts w:eastAsia="Times New Roman"/>
        </w:rPr>
        <w:t>Внештатной м</w:t>
      </w:r>
      <w:r w:rsidRPr="00B033C2">
        <w:rPr>
          <w:rFonts w:eastAsia="Times New Roman"/>
        </w:rPr>
        <w:t>едицинской сестрой ведется учет и анализ общей заболеваемости воспитанников, анализ вирусных и простудных заболеваний.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 Проводятся профилактические мероприятия: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осмотр детей во время утреннего приема;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антропометрические замеры;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анализ заболеваемости 1 раз в месяц, в квартал, 1 раз в год;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ежемесячное подведение итогов посещаемости детей;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воздушное закаливание;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витаминотерапия,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 зимний период – фитонциды;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С-витаминизация третьего блюда в течение всего года;</w:t>
      </w:r>
    </w:p>
    <w:p w:rsidR="00CF6202" w:rsidRPr="00B033C2" w:rsidRDefault="00CF6202" w:rsidP="00CF6202">
      <w:pPr>
        <w:numPr>
          <w:ilvl w:val="0"/>
          <w:numId w:val="10"/>
        </w:num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</w:t>
      </w:r>
      <w:proofErr w:type="spellStart"/>
      <w:r w:rsidRPr="00B033C2">
        <w:rPr>
          <w:rFonts w:eastAsia="Times New Roman"/>
        </w:rPr>
        <w:t>кварцевание</w:t>
      </w:r>
      <w:proofErr w:type="spellEnd"/>
      <w:r w:rsidRPr="00B033C2">
        <w:rPr>
          <w:rFonts w:eastAsia="Times New Roman"/>
        </w:rPr>
        <w:t>.</w:t>
      </w:r>
    </w:p>
    <w:p w:rsidR="003639E7" w:rsidRDefault="00CF6202" w:rsidP="003639E7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 Ежегодно проводятся углубленные осмотры детей врачами-специалист</w:t>
      </w:r>
      <w:r w:rsidR="003639E7">
        <w:rPr>
          <w:rFonts w:eastAsia="Times New Roman"/>
        </w:rPr>
        <w:t>ами, лабораторные обследования.</w:t>
      </w:r>
    </w:p>
    <w:p w:rsidR="009939F8" w:rsidRPr="009939F8" w:rsidRDefault="009939F8" w:rsidP="009939F8">
      <w:pPr>
        <w:spacing w:line="276" w:lineRule="auto"/>
        <w:jc w:val="both"/>
        <w:rPr>
          <w:rFonts w:eastAsia="Times New Roman"/>
        </w:rPr>
      </w:pPr>
      <w:r w:rsidRPr="009939F8">
        <w:rPr>
          <w:rFonts w:eastAsia="Times New Roman"/>
        </w:rPr>
        <w:lastRenderedPageBreak/>
        <w:t xml:space="preserve">          Анализ заболеваемости по группам соста</w:t>
      </w:r>
      <w:r w:rsidR="00413B34">
        <w:rPr>
          <w:rFonts w:eastAsia="Times New Roman"/>
        </w:rPr>
        <w:t>вил за 2015</w:t>
      </w:r>
      <w:r w:rsidRPr="009939F8">
        <w:rPr>
          <w:rFonts w:eastAsia="Times New Roman"/>
        </w:rPr>
        <w:t>-201</w:t>
      </w:r>
      <w:r w:rsidR="00413B34">
        <w:rPr>
          <w:rFonts w:eastAsia="Times New Roman"/>
        </w:rPr>
        <w:t>6</w:t>
      </w:r>
      <w:r w:rsidRPr="009939F8">
        <w:rPr>
          <w:rFonts w:eastAsia="Times New Roman"/>
        </w:rPr>
        <w:t xml:space="preserve"> учебный год:</w:t>
      </w:r>
    </w:p>
    <w:p w:rsidR="009939F8" w:rsidRPr="009939F8" w:rsidRDefault="00413B34" w:rsidP="009939F8">
      <w:pPr>
        <w:spacing w:line="276" w:lineRule="auto"/>
        <w:ind w:left="284"/>
        <w:jc w:val="both"/>
        <w:rPr>
          <w:rFonts w:eastAsia="Times New Roman"/>
          <w:color w:val="FF0000"/>
        </w:rPr>
      </w:pPr>
      <w:r w:rsidRPr="004E4650">
        <w:rPr>
          <w:noProof/>
        </w:rPr>
        <w:drawing>
          <wp:inline distT="0" distB="0" distL="0" distR="0" wp14:anchorId="2A8F7B96" wp14:editId="5D84EF79">
            <wp:extent cx="6120130" cy="1801148"/>
            <wp:effectExtent l="0" t="0" r="13970" b="2794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39F8" w:rsidRPr="009939F8" w:rsidRDefault="009939F8" w:rsidP="009939F8">
      <w:pPr>
        <w:spacing w:line="276" w:lineRule="auto"/>
        <w:rPr>
          <w:rFonts w:eastAsia="Times New Roman"/>
        </w:rPr>
      </w:pPr>
      <w:r w:rsidRPr="009939F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62F72" wp14:editId="6E470FD0">
                <wp:simplePos x="0" y="0"/>
                <wp:positionH relativeFrom="column">
                  <wp:posOffset>3835400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2349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2pt;margin-top:3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WOQg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" fillcolor="red"/>
            </w:pict>
          </mc:Fallback>
        </mc:AlternateContent>
      </w:r>
      <w:r w:rsidRPr="009939F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691E1" wp14:editId="43872D32">
                <wp:simplePos x="0" y="0"/>
                <wp:positionH relativeFrom="column">
                  <wp:posOffset>2505710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0" r="23495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7.3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" fillcolor="#7030a0"/>
            </w:pict>
          </mc:Fallback>
        </mc:AlternateContent>
      </w:r>
      <w:r w:rsidRPr="009939F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DA371" wp14:editId="58D3FC71">
                <wp:simplePos x="0" y="0"/>
                <wp:positionH relativeFrom="column">
                  <wp:posOffset>50165</wp:posOffset>
                </wp:positionH>
                <wp:positionV relativeFrom="paragraph">
                  <wp:posOffset>45720</wp:posOffset>
                </wp:positionV>
                <wp:extent cx="90805" cy="90805"/>
                <wp:effectExtent l="12065" t="7620" r="1143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95pt;margin-top:3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" fillcolor="#00b050"/>
            </w:pict>
          </mc:Fallback>
        </mc:AlternateContent>
      </w:r>
      <w:r w:rsidRPr="009939F8">
        <w:rPr>
          <w:rFonts w:eastAsia="Times New Roman"/>
        </w:rPr>
        <w:t xml:space="preserve">     Общее количество воспитанников       Индекс здоровья     Количество случаев </w:t>
      </w:r>
    </w:p>
    <w:p w:rsidR="009939F8" w:rsidRPr="009939F8" w:rsidRDefault="009939F8" w:rsidP="009939F8">
      <w:pPr>
        <w:spacing w:line="276" w:lineRule="auto"/>
        <w:rPr>
          <w:rFonts w:eastAsia="Times New Roman"/>
        </w:rPr>
      </w:pPr>
      <w:r w:rsidRPr="009939F8">
        <w:rPr>
          <w:rFonts w:eastAsia="Times New Roman"/>
        </w:rPr>
        <w:t xml:space="preserve">                                                                                                             заболеваний</w:t>
      </w:r>
    </w:p>
    <w:p w:rsidR="00413B34" w:rsidRPr="00413B34" w:rsidRDefault="00413B34" w:rsidP="00413B34">
      <w:pPr>
        <w:spacing w:line="276" w:lineRule="auto"/>
        <w:jc w:val="both"/>
        <w:rPr>
          <w:rFonts w:eastAsia="Times New Roman"/>
        </w:rPr>
      </w:pPr>
      <w:r w:rsidRPr="00413B34">
        <w:rPr>
          <w:rFonts w:eastAsia="Times New Roman"/>
        </w:rPr>
        <w:t xml:space="preserve">  В сравнении с прошлым 2014-2015 учебным годом составил: количество воспитанников увеличилось на 24%,  индекс здоровья  увеличился на 7,5%, количество случаев заболеваемости уменьшилось  на 80 случаев.</w:t>
      </w:r>
    </w:p>
    <w:p w:rsidR="009939F8" w:rsidRPr="009939F8" w:rsidRDefault="009939F8" w:rsidP="00CC1EE5">
      <w:pPr>
        <w:spacing w:line="276" w:lineRule="auto"/>
        <w:jc w:val="both"/>
        <w:rPr>
          <w:rFonts w:eastAsia="Times New Roman"/>
          <w:color w:val="FF0000"/>
        </w:rPr>
      </w:pPr>
      <w:r w:rsidRPr="009939F8">
        <w:rPr>
          <w:rFonts w:eastAsia="Times New Roman"/>
        </w:rPr>
        <w:t xml:space="preserve"> </w:t>
      </w:r>
      <w:r w:rsidR="00CC1EE5">
        <w:rPr>
          <w:noProof/>
        </w:rPr>
        <w:drawing>
          <wp:anchor distT="0" distB="0" distL="114300" distR="114300" simplePos="0" relativeHeight="251663360" behindDoc="0" locked="0" layoutInCell="1" allowOverlap="1" wp14:anchorId="0883A532" wp14:editId="3D6532FA">
            <wp:simplePos x="0" y="0"/>
            <wp:positionH relativeFrom="column">
              <wp:posOffset>142875</wp:posOffset>
            </wp:positionH>
            <wp:positionV relativeFrom="paragraph">
              <wp:posOffset>394335</wp:posOffset>
            </wp:positionV>
            <wp:extent cx="5734050" cy="1657350"/>
            <wp:effectExtent l="0" t="0" r="19050" b="19050"/>
            <wp:wrapNone/>
            <wp:docPr id="12" name="Содержимое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C1EE5">
        <w:rPr>
          <w:rFonts w:eastAsia="Times New Roman"/>
          <w:noProof/>
          <w:color w:val="FF0000"/>
        </w:rPr>
        <mc:AlternateContent>
          <mc:Choice Requires="wps">
            <w:drawing>
              <wp:inline distT="0" distB="0" distL="0" distR="0" wp14:anchorId="6E61630E" wp14:editId="2921FFCE">
                <wp:extent cx="5203030" cy="390525"/>
                <wp:effectExtent l="0" t="0" r="0" b="0"/>
                <wp:docPr id="8" name="Заголовок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0303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128E" w:rsidRPr="001C4794" w:rsidRDefault="00B7128E" w:rsidP="009939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C4794">
                              <w:t>Сравнительный анализ заболеваемости воспитанников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Заголовок 6" o:spid="_x0000_s1026" style="width:409.7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B7128E" w:rsidRPr="001C4794" w:rsidRDefault="00B7128E" w:rsidP="009939F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C4794">
                        <w:t>Сравнительный анализ заболеваемости воспитанников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939F8" w:rsidRDefault="009939F8" w:rsidP="00CF6202">
      <w:pPr>
        <w:spacing w:after="75" w:line="276" w:lineRule="auto"/>
        <w:jc w:val="both"/>
        <w:rPr>
          <w:rFonts w:eastAsia="Times New Roman"/>
          <w:b/>
        </w:rPr>
      </w:pPr>
    </w:p>
    <w:p w:rsidR="00CC1EE5" w:rsidRDefault="00CC1EE5" w:rsidP="00CF6202">
      <w:pPr>
        <w:spacing w:after="75" w:line="276" w:lineRule="auto"/>
        <w:jc w:val="both"/>
        <w:rPr>
          <w:rFonts w:eastAsia="Times New Roman"/>
          <w:b/>
        </w:rPr>
      </w:pPr>
    </w:p>
    <w:p w:rsidR="00CC1EE5" w:rsidRDefault="00CC1EE5" w:rsidP="00CF6202">
      <w:pPr>
        <w:spacing w:after="75" w:line="276" w:lineRule="auto"/>
        <w:jc w:val="both"/>
        <w:rPr>
          <w:rFonts w:eastAsia="Times New Roman"/>
          <w:b/>
        </w:rPr>
      </w:pPr>
    </w:p>
    <w:p w:rsidR="00CC1EE5" w:rsidRDefault="00CC1EE5" w:rsidP="00CF6202">
      <w:pPr>
        <w:spacing w:after="75" w:line="276" w:lineRule="auto"/>
        <w:jc w:val="both"/>
        <w:rPr>
          <w:rFonts w:eastAsia="Times New Roman"/>
          <w:b/>
        </w:rPr>
      </w:pPr>
    </w:p>
    <w:p w:rsidR="00CC1EE5" w:rsidRDefault="00CC1EE5" w:rsidP="00CF6202">
      <w:pPr>
        <w:spacing w:after="75" w:line="276" w:lineRule="auto"/>
        <w:jc w:val="both"/>
        <w:rPr>
          <w:rFonts w:eastAsia="Times New Roman"/>
          <w:b/>
        </w:rPr>
      </w:pPr>
    </w:p>
    <w:p w:rsidR="00CC1EE5" w:rsidRDefault="00CC1EE5" w:rsidP="00CF6202">
      <w:pPr>
        <w:spacing w:after="75" w:line="276" w:lineRule="auto"/>
        <w:jc w:val="both"/>
        <w:rPr>
          <w:rFonts w:eastAsia="Times New Roman"/>
          <w:b/>
        </w:rPr>
      </w:pPr>
    </w:p>
    <w:p w:rsidR="00CC1EE5" w:rsidRDefault="00CC1EE5" w:rsidP="00CF6202">
      <w:pPr>
        <w:spacing w:after="75" w:line="276" w:lineRule="auto"/>
        <w:jc w:val="both"/>
        <w:rPr>
          <w:rFonts w:eastAsia="Times New Roman"/>
          <w:b/>
        </w:rPr>
      </w:pPr>
    </w:p>
    <w:p w:rsidR="00CC1EE5" w:rsidRDefault="00CC1EE5" w:rsidP="00CF6202">
      <w:pPr>
        <w:spacing w:after="75" w:line="276" w:lineRule="auto"/>
        <w:jc w:val="both"/>
        <w:rPr>
          <w:rFonts w:eastAsia="Times New Roman"/>
          <w:b/>
        </w:rPr>
      </w:pP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CF6202" w:rsidRPr="00B033C2" w:rsidRDefault="00CF6202" w:rsidP="00CF6202">
      <w:pPr>
        <w:spacing w:after="75" w:line="276" w:lineRule="auto"/>
        <w:rPr>
          <w:rFonts w:eastAsia="Times New Roman"/>
          <w:sz w:val="20"/>
          <w:szCs w:val="20"/>
        </w:rPr>
      </w:pPr>
      <w:r w:rsidRPr="00C2776B">
        <w:rPr>
          <w:rFonts w:eastAsia="Times New Roman"/>
          <w:b/>
          <w:bCs/>
        </w:rPr>
        <w:t xml:space="preserve">Раздел 12 Организация питания, обеспечение </w:t>
      </w:r>
      <w:r w:rsidRPr="00B033C2">
        <w:rPr>
          <w:rFonts w:eastAsia="Times New Roman"/>
          <w:b/>
          <w:bCs/>
        </w:rPr>
        <w:t>безопасности.</w:t>
      </w:r>
    </w:p>
    <w:p w:rsidR="00CF6202" w:rsidRPr="00B033C2" w:rsidRDefault="00CF6202" w:rsidP="00CF6202">
      <w:pPr>
        <w:spacing w:after="75" w:line="276" w:lineRule="auto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t>12.1 Организация питания</w:t>
      </w:r>
    </w:p>
    <w:p w:rsidR="003639E7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   В МДОУ организовано 5-ти разовое питание на основе примерного цикличного десятидневного меню. Меню  </w:t>
      </w:r>
      <w:r w:rsidR="00C2776B">
        <w:rPr>
          <w:rFonts w:eastAsia="Times New Roman"/>
        </w:rPr>
        <w:t xml:space="preserve">предоставлено, по аутсорсингу, ООО «Комбинатом питания «Щелково» в лице ген. директора </w:t>
      </w:r>
      <w:proofErr w:type="spellStart"/>
      <w:r w:rsidR="00C2776B">
        <w:rPr>
          <w:rFonts w:eastAsia="Times New Roman"/>
        </w:rPr>
        <w:t>Пашенко</w:t>
      </w:r>
      <w:proofErr w:type="spellEnd"/>
      <w:r w:rsidR="00C2776B">
        <w:rPr>
          <w:rFonts w:eastAsia="Times New Roman"/>
        </w:rPr>
        <w:t xml:space="preserve"> Н.Н., </w:t>
      </w:r>
      <w:r w:rsidRPr="00B033C2">
        <w:rPr>
          <w:rFonts w:eastAsia="Times New Roman"/>
        </w:rPr>
        <w:t xml:space="preserve">согласованно с начальником ТОУ </w:t>
      </w:r>
      <w:proofErr w:type="spellStart"/>
      <w:r w:rsidRPr="00B033C2">
        <w:rPr>
          <w:rFonts w:eastAsia="Times New Roman"/>
        </w:rPr>
        <w:t>Роспотребнадзора</w:t>
      </w:r>
      <w:proofErr w:type="spellEnd"/>
      <w:r w:rsidRPr="00B033C2">
        <w:rPr>
          <w:rFonts w:eastAsia="Times New Roman"/>
        </w:rPr>
        <w:t xml:space="preserve"> по М.О. в г. Дубна, Дмитровском и Талдомском район</w:t>
      </w:r>
      <w:r w:rsidR="00C2776B">
        <w:rPr>
          <w:rFonts w:eastAsia="Times New Roman"/>
        </w:rPr>
        <w:t>ах Черкашиным О.Г.  и утвержден</w:t>
      </w:r>
      <w:r w:rsidRPr="00B033C2">
        <w:rPr>
          <w:rFonts w:eastAsia="Times New Roman"/>
        </w:rPr>
        <w:t xml:space="preserve">о </w:t>
      </w:r>
      <w:proofErr w:type="gramStart"/>
      <w:r w:rsidR="00C2776B">
        <w:rPr>
          <w:rFonts w:eastAsia="Times New Roman"/>
        </w:rPr>
        <w:t>заведующим</w:t>
      </w:r>
      <w:proofErr w:type="gramEnd"/>
      <w:r w:rsidR="00C2776B">
        <w:rPr>
          <w:rFonts w:eastAsia="Times New Roman"/>
        </w:rPr>
        <w:t xml:space="preserve"> дошкольного учреждения Тулуповой Л.В.</w:t>
      </w:r>
      <w:r w:rsidRPr="00B033C2">
        <w:rPr>
          <w:rFonts w:eastAsia="Times New Roman"/>
        </w:rPr>
        <w:t xml:space="preserve"> В меню представлены разнообразные блюда.</w:t>
      </w:r>
    </w:p>
    <w:p w:rsidR="003639E7" w:rsidRDefault="003639E7" w:rsidP="00CF6202">
      <w:pPr>
        <w:spacing w:after="75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Организована и работает общественная комиссия по оценке качества питания воспитанников МДОУ детского сада №20 «Ласточка».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При поставке продуктов строго отслеживается наличие сертификатов качества.</w:t>
      </w:r>
    </w:p>
    <w:p w:rsidR="00CF6202" w:rsidRPr="00B033C2" w:rsidRDefault="00C2776B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     </w:t>
      </w:r>
      <w:proofErr w:type="gramStart"/>
      <w:r w:rsidR="00CF6202" w:rsidRPr="00B033C2">
        <w:rPr>
          <w:rFonts w:eastAsia="Times New Roman"/>
        </w:rPr>
        <w:t>Контроль за</w:t>
      </w:r>
      <w:proofErr w:type="gramEnd"/>
      <w:r w:rsidR="00CF6202" w:rsidRPr="00B033C2">
        <w:rPr>
          <w:rFonts w:eastAsia="Times New Roman"/>
        </w:rPr>
        <w:t xml:space="preserve"> организацией питания осуществляется  </w:t>
      </w:r>
      <w:r w:rsidR="003639E7">
        <w:rPr>
          <w:rFonts w:eastAsia="Times New Roman"/>
        </w:rPr>
        <w:t>заместителем заведующего по АХР</w:t>
      </w:r>
      <w:r>
        <w:rPr>
          <w:rFonts w:eastAsia="Times New Roman"/>
        </w:rPr>
        <w:t xml:space="preserve"> М</w:t>
      </w:r>
      <w:r w:rsidRPr="00B033C2">
        <w:rPr>
          <w:rFonts w:eastAsia="Times New Roman"/>
        </w:rPr>
        <w:t xml:space="preserve">ДОУ </w:t>
      </w:r>
      <w:r>
        <w:rPr>
          <w:rFonts w:eastAsia="Times New Roman"/>
        </w:rPr>
        <w:t xml:space="preserve">детского сада комбинированного вида </w:t>
      </w:r>
      <w:r w:rsidRPr="00B033C2">
        <w:rPr>
          <w:rFonts w:eastAsia="Times New Roman"/>
        </w:rPr>
        <w:t xml:space="preserve">№ </w:t>
      </w:r>
      <w:r>
        <w:rPr>
          <w:rFonts w:eastAsia="Times New Roman"/>
        </w:rPr>
        <w:t>20 «Ласточка».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lastRenderedPageBreak/>
        <w:t xml:space="preserve">     В ДОУ имеется вся необходимая документация по организации детского питания. На пищеблоке имеется </w:t>
      </w:r>
      <w:proofErr w:type="spellStart"/>
      <w:r w:rsidRPr="00B033C2">
        <w:rPr>
          <w:rFonts w:eastAsia="Times New Roman"/>
        </w:rPr>
        <w:t>бракеражный</w:t>
      </w:r>
      <w:proofErr w:type="spellEnd"/>
      <w:r w:rsidRPr="00B033C2">
        <w:rPr>
          <w:rFonts w:eastAsia="Times New Roman"/>
        </w:rPr>
        <w:t xml:space="preserve"> журнал готовой продукции, журнал здоровья. На каждый день пишется меню-раскладка.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  <w:r w:rsidR="00C2776B">
        <w:rPr>
          <w:rFonts w:eastAsia="Times New Roman"/>
        </w:rPr>
        <w:t xml:space="preserve">    </w:t>
      </w:r>
      <w:r w:rsidRPr="00B033C2">
        <w:rPr>
          <w:rFonts w:eastAsia="Times New Roman"/>
        </w:rPr>
        <w:t xml:space="preserve">Привоз продуктов производится поставщиками заключившими договор с </w:t>
      </w:r>
      <w:r w:rsidR="00C2776B">
        <w:rPr>
          <w:rFonts w:eastAsia="Times New Roman"/>
        </w:rPr>
        <w:t>ООО «Комбинатом питания «Щелково»</w:t>
      </w:r>
      <w:r w:rsidR="003639E7">
        <w:rPr>
          <w:rFonts w:eastAsia="Times New Roman"/>
        </w:rPr>
        <w:t>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Дети в МДОУ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b/>
          <w:bCs/>
        </w:rPr>
      </w:pPr>
      <w:r w:rsidRPr="00B033C2">
        <w:rPr>
          <w:rFonts w:eastAsia="Times New Roman"/>
        </w:rPr>
        <w:t> </w:t>
      </w:r>
      <w:r w:rsidRPr="00B033C2">
        <w:rPr>
          <w:rFonts w:eastAsia="Times New Roman"/>
          <w:b/>
          <w:bCs/>
        </w:rPr>
        <w:t>12.2 Обеспечение безопасности образовательного учреждения.</w:t>
      </w:r>
    </w:p>
    <w:p w:rsidR="00CF6202" w:rsidRPr="00B033C2" w:rsidRDefault="00CF6202" w:rsidP="00CF6202">
      <w:pPr>
        <w:spacing w:line="276" w:lineRule="auto"/>
        <w:ind w:firstLine="356"/>
        <w:jc w:val="both"/>
        <w:rPr>
          <w:rFonts w:eastAsia="Times New Roman"/>
        </w:rPr>
      </w:pPr>
      <w:r w:rsidRPr="00B033C2">
        <w:rPr>
          <w:rFonts w:eastAsia="Times New Roman"/>
        </w:rPr>
        <w:t>Требования охраны жизни и здоровья воспитанников и работников образовательного учреждения</w:t>
      </w: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соответствует нормам пожарной и электробезопасности, требованиям охраны труда воспитанников и работников. Здание детского сада оборудовано современной пожарно-охранной сигнализацией, тревожной кнопкой</w:t>
      </w:r>
      <w:r w:rsidR="003639E7">
        <w:rPr>
          <w:rFonts w:eastAsia="Times New Roman"/>
        </w:rPr>
        <w:t xml:space="preserve">. </w:t>
      </w:r>
      <w:r w:rsidRPr="00B033C2">
        <w:rPr>
          <w:rFonts w:eastAsia="Times New Roman"/>
        </w:rPr>
        <w:t xml:space="preserve">  Обеспечение условий безопасности в ДОУ выполняется согласно локальным нормативно-правовым документам. Имеются планы эвакуации. Работники знают и соблюдают правила пожарной безопасности, правила личной гигиены (регулярно проводятся плановые и внеплановые инструктажи). 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Территория </w:t>
      </w:r>
      <w:r w:rsidR="00A82817">
        <w:rPr>
          <w:rFonts w:eastAsia="Times New Roman"/>
        </w:rPr>
        <w:t xml:space="preserve">ограждена </w:t>
      </w:r>
      <w:r w:rsidR="00A82817" w:rsidRPr="00B033C2">
        <w:rPr>
          <w:rFonts w:eastAsia="Times New Roman"/>
        </w:rPr>
        <w:t xml:space="preserve">по </w:t>
      </w:r>
      <w:r w:rsidRPr="00B033C2">
        <w:rPr>
          <w:rFonts w:eastAsia="Times New Roman"/>
        </w:rPr>
        <w:t>всему периметру.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   </w:t>
      </w:r>
      <w:r w:rsidR="00A82817">
        <w:rPr>
          <w:rFonts w:eastAsia="Times New Roman"/>
        </w:rPr>
        <w:t>Групповые прогулочные веранды</w:t>
      </w:r>
      <w:r w:rsidRPr="00B033C2">
        <w:rPr>
          <w:rFonts w:eastAsia="Times New Roman"/>
        </w:rPr>
        <w:t xml:space="preserve"> в удовлетворительном санитарном состоянии и содержании.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Состояние хозяйственной площадки удовлетворительное; мусор из контейнер</w:t>
      </w:r>
      <w:r w:rsidR="003639E7">
        <w:rPr>
          <w:rFonts w:eastAsia="Times New Roman"/>
        </w:rPr>
        <w:t>ов</w:t>
      </w:r>
      <w:r w:rsidRPr="00B033C2">
        <w:rPr>
          <w:rFonts w:eastAsia="Times New Roman"/>
        </w:rPr>
        <w:t xml:space="preserve"> вывозится </w:t>
      </w:r>
      <w:r w:rsidR="003639E7">
        <w:rPr>
          <w:rFonts w:eastAsia="Times New Roman"/>
        </w:rPr>
        <w:t>в соответствии с графиком</w:t>
      </w:r>
      <w:r w:rsidRPr="00B033C2">
        <w:rPr>
          <w:rFonts w:eastAsia="Times New Roman"/>
        </w:rPr>
        <w:t>.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     В ДОУ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процесса:</w:t>
      </w:r>
    </w:p>
    <w:p w:rsidR="00CF6202" w:rsidRPr="00B033C2" w:rsidRDefault="00CF6202" w:rsidP="00CF620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proofErr w:type="gramStart"/>
      <w:r w:rsidRPr="00B033C2">
        <w:rPr>
          <w:rFonts w:eastAsia="Times New Roman"/>
        </w:rPr>
        <w:t>реализуется комплексный план по ОТ и ТБ с сотрудниками</w:t>
      </w:r>
      <w:proofErr w:type="gramEnd"/>
    </w:p>
    <w:p w:rsidR="00CF6202" w:rsidRPr="00B033C2" w:rsidRDefault="00CF6202" w:rsidP="00CF620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реализуется комплексный план по профилактике ДТП  и пожарной безопасности</w:t>
      </w:r>
    </w:p>
    <w:p w:rsidR="00CF6202" w:rsidRPr="00B033C2" w:rsidRDefault="00CF6202" w:rsidP="00CF6202">
      <w:pPr>
        <w:numPr>
          <w:ilvl w:val="0"/>
          <w:numId w:val="13"/>
        </w:numPr>
        <w:spacing w:line="276" w:lineRule="auto"/>
        <w:ind w:left="0" w:firstLine="900"/>
        <w:jc w:val="both"/>
        <w:rPr>
          <w:rFonts w:ascii="Arial" w:eastAsia="Times New Roman" w:hAnsi="Arial" w:cs="Arial"/>
        </w:rPr>
      </w:pPr>
      <w:proofErr w:type="gramStart"/>
      <w:r w:rsidRPr="00B033C2">
        <w:rPr>
          <w:rFonts w:eastAsia="Times New Roman"/>
        </w:rPr>
        <w:t xml:space="preserve">проводятся мероприятия в рамках месячников «Месячник безопасности»  «Единый </w:t>
      </w:r>
      <w:r w:rsidR="00E81E4F">
        <w:rPr>
          <w:rFonts w:eastAsia="Times New Roman"/>
        </w:rPr>
        <w:t>день объектовой тренировки»,</w:t>
      </w:r>
      <w:r w:rsidRPr="00B033C2">
        <w:rPr>
          <w:rFonts w:eastAsia="Times New Roman"/>
        </w:rPr>
        <w:t xml:space="preserve"> «Неделя безопасности», акций «Внимание, дети», «Осторожно, дорога»</w:t>
      </w:r>
      <w:r w:rsidR="00E81E4F">
        <w:rPr>
          <w:rFonts w:eastAsia="Times New Roman"/>
        </w:rPr>
        <w:t>, «Здоровье – твое богатство»</w:t>
      </w:r>
      <w:r w:rsidRPr="00B033C2">
        <w:rPr>
          <w:rFonts w:eastAsia="Times New Roman"/>
        </w:rPr>
        <w:t xml:space="preserve"> и т.п.</w:t>
      </w:r>
      <w:proofErr w:type="gramEnd"/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План работы по охране труда и безопасности жизнедеятельности</w:t>
      </w: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составлен на учебный год и включает в себя: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организационно-технические мероприятия по улучшению условий охраны труда;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мероприятия по организации пожарной безопасности;</w:t>
      </w:r>
    </w:p>
    <w:p w:rsidR="00CF6202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- обучение работников безопасным приемам работы и соблюдению правил безопасности на рабочем месте;</w:t>
      </w:r>
    </w:p>
    <w:p w:rsidR="008B3D37" w:rsidRPr="00B033C2" w:rsidRDefault="008B3D37" w:rsidP="00CF6202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 xml:space="preserve">- обучение сотрудников в </w:t>
      </w:r>
      <w:r w:rsidRPr="008B3D37">
        <w:rPr>
          <w:rFonts w:eastAsia="Times New Roman"/>
        </w:rPr>
        <w:t xml:space="preserve">учебном центре г. Дмитрова </w:t>
      </w:r>
      <w:r>
        <w:rPr>
          <w:rFonts w:eastAsia="Times New Roman"/>
        </w:rPr>
        <w:t>по</w:t>
      </w:r>
      <w:r w:rsidRPr="008B3D37">
        <w:rPr>
          <w:rFonts w:eastAsia="Times New Roman"/>
        </w:rPr>
        <w:t xml:space="preserve"> правилам пользов</w:t>
      </w:r>
      <w:r>
        <w:rPr>
          <w:rFonts w:eastAsia="Times New Roman"/>
        </w:rPr>
        <w:t>ания газовыми приборами;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мероприятия по предупреждению дорожно-транспортного травматизма.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 ДОУ оформлен</w:t>
      </w:r>
      <w:r w:rsidR="008B3D37">
        <w:rPr>
          <w:rFonts w:eastAsia="Times New Roman"/>
        </w:rPr>
        <w:t xml:space="preserve">ы стенды </w:t>
      </w:r>
      <w:proofErr w:type="gramStart"/>
      <w:r w:rsidR="008B3D37">
        <w:rPr>
          <w:rFonts w:eastAsia="Times New Roman"/>
        </w:rPr>
        <w:t>по</w:t>
      </w:r>
      <w:proofErr w:type="gramEnd"/>
      <w:r w:rsidR="008B3D37">
        <w:rPr>
          <w:rFonts w:eastAsia="Times New Roman"/>
        </w:rPr>
        <w:t>: «Б</w:t>
      </w:r>
      <w:r w:rsidRPr="00B033C2">
        <w:rPr>
          <w:rFonts w:eastAsia="Times New Roman"/>
        </w:rPr>
        <w:t>езопасности дорожного движения»,</w:t>
      </w:r>
      <w:r w:rsidR="008B3D37">
        <w:rPr>
          <w:rFonts w:eastAsia="Times New Roman"/>
        </w:rPr>
        <w:t xml:space="preserve"> «Охране труда», «Пожарной безопасности», «Антитеррору», «Гражданской обороне» и др.</w:t>
      </w:r>
      <w:r w:rsidRPr="00B033C2">
        <w:rPr>
          <w:rFonts w:eastAsia="Times New Roman"/>
        </w:rPr>
        <w:t xml:space="preserve"> котор</w:t>
      </w:r>
      <w:r w:rsidR="008B3D37">
        <w:rPr>
          <w:rFonts w:eastAsia="Times New Roman"/>
        </w:rPr>
        <w:t>ых</w:t>
      </w:r>
      <w:r w:rsidRPr="00B033C2">
        <w:rPr>
          <w:rFonts w:eastAsia="Times New Roman"/>
        </w:rPr>
        <w:t xml:space="preserve"> </w:t>
      </w:r>
      <w:r w:rsidR="008B3D37" w:rsidRPr="00B033C2">
        <w:rPr>
          <w:rFonts w:eastAsia="Times New Roman"/>
        </w:rPr>
        <w:t xml:space="preserve">производится </w:t>
      </w:r>
      <w:r w:rsidRPr="00B033C2">
        <w:rPr>
          <w:rFonts w:eastAsia="Times New Roman"/>
        </w:rPr>
        <w:t>замена информации ежеквартально.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lastRenderedPageBreak/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  детского травматизма.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С детьми проводятся беседы, занятия по ОБЖ, развлечения   по соблюдению правил безопасности на дорогах. Проводится   вводный инструктаж с вновь прибывшими сотрудниками, противопожарный инструктаж и инструктаж по мерам электробезопасности</w:t>
      </w:r>
      <w:r w:rsidR="00E81E4F">
        <w:rPr>
          <w:rFonts w:eastAsia="Times New Roman"/>
        </w:rPr>
        <w:t>.</w:t>
      </w:r>
      <w:r w:rsidRPr="00B033C2">
        <w:rPr>
          <w:rFonts w:eastAsia="Times New Roman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CF6202" w:rsidRPr="00B033C2" w:rsidRDefault="00CF6202" w:rsidP="00CF6202">
      <w:pPr>
        <w:spacing w:after="75" w:line="276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ДОУ соблюдаются правила по охране труда, и обеспечивается безопасность жизнедеятельности воспитанников и сотрудников.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13. Финансовое обеспечение функционирования и развития учреждения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Дошкольное образовательное учреждение имеет несколько источников финансирования: субсидии на выполнение муниципального задания (бюджет и родительская плата), целевые субсидии.</w:t>
      </w:r>
    </w:p>
    <w:p w:rsidR="00E81E4F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    Бюджетные источники финансирования используются на питание детей, на зарплату сотрудникам, на оплату коммунальных услуг.</w:t>
      </w: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В 201</w:t>
      </w:r>
      <w:r w:rsidR="00CC1EE5">
        <w:rPr>
          <w:rFonts w:eastAsia="Times New Roman"/>
        </w:rPr>
        <w:t>5</w:t>
      </w:r>
      <w:r w:rsidRPr="00B033C2">
        <w:rPr>
          <w:rFonts w:eastAsia="Times New Roman"/>
        </w:rPr>
        <w:t xml:space="preserve"> - 201</w:t>
      </w:r>
      <w:r w:rsidR="00CC1EE5">
        <w:rPr>
          <w:rFonts w:eastAsia="Times New Roman"/>
        </w:rPr>
        <w:t>6</w:t>
      </w:r>
      <w:r w:rsidRPr="00B033C2">
        <w:rPr>
          <w:rFonts w:eastAsia="Times New Roman"/>
        </w:rPr>
        <w:t xml:space="preserve"> году финансирование предусматривало расходование сре</w:t>
      </w:r>
      <w:proofErr w:type="gramStart"/>
      <w:r w:rsidRPr="00B033C2">
        <w:rPr>
          <w:rFonts w:eastAsia="Times New Roman"/>
        </w:rPr>
        <w:t>дств сл</w:t>
      </w:r>
      <w:proofErr w:type="gramEnd"/>
      <w:r w:rsidRPr="00B033C2">
        <w:rPr>
          <w:rFonts w:eastAsia="Times New Roman"/>
        </w:rPr>
        <w:t>едующим образом.</w:t>
      </w:r>
    </w:p>
    <w:p w:rsidR="00CF6202" w:rsidRPr="009D70DA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9D70DA">
        <w:rPr>
          <w:rFonts w:eastAsia="Times New Roman"/>
        </w:rPr>
        <w:t>Произведены работы:</w:t>
      </w:r>
    </w:p>
    <w:p w:rsidR="00CF6202" w:rsidRPr="009D70DA" w:rsidRDefault="00CF6202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9D70DA">
        <w:rPr>
          <w:rFonts w:eastAsia="Times New Roman"/>
        </w:rPr>
        <w:t>ремонт отопительной системы</w:t>
      </w:r>
    </w:p>
    <w:p w:rsidR="00E81E4F" w:rsidRPr="009D70DA" w:rsidRDefault="00CF6202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9D70DA">
        <w:rPr>
          <w:rFonts w:eastAsia="Times New Roman"/>
        </w:rPr>
        <w:t xml:space="preserve">ремонт </w:t>
      </w:r>
      <w:r w:rsidR="00E81E4F" w:rsidRPr="009D70DA">
        <w:rPr>
          <w:rFonts w:eastAsia="Times New Roman"/>
        </w:rPr>
        <w:t>оконных блоков</w:t>
      </w:r>
    </w:p>
    <w:p w:rsidR="00CF6202" w:rsidRPr="009D70DA" w:rsidRDefault="000722F3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9D70DA">
        <w:rPr>
          <w:rFonts w:eastAsia="Times New Roman"/>
        </w:rPr>
        <w:t>ремонт полового покрытия</w:t>
      </w:r>
    </w:p>
    <w:p w:rsidR="009D70DA" w:rsidRPr="009D70DA" w:rsidRDefault="009D70DA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9D70DA">
        <w:rPr>
          <w:rFonts w:eastAsia="Times New Roman"/>
        </w:rPr>
        <w:t>замена асфальтового покрытия</w:t>
      </w:r>
    </w:p>
    <w:p w:rsidR="009D70DA" w:rsidRPr="009D70DA" w:rsidRDefault="009D70DA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установка дополнительного освещения территории ДОУ</w:t>
      </w:r>
    </w:p>
    <w:p w:rsidR="009D70DA" w:rsidRPr="009D70DA" w:rsidRDefault="009D70DA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9D70DA">
        <w:rPr>
          <w:rFonts w:eastAsia="Times New Roman"/>
        </w:rPr>
        <w:t>утепление наружных стен фасада ясельного корпуса</w:t>
      </w:r>
    </w:p>
    <w:p w:rsidR="00CF6202" w:rsidRPr="009D70DA" w:rsidRDefault="00CF6202" w:rsidP="00CF6202">
      <w:pPr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</w:rPr>
      </w:pPr>
      <w:r w:rsidRPr="009D70DA">
        <w:rPr>
          <w:rFonts w:eastAsia="Times New Roman"/>
        </w:rPr>
        <w:t xml:space="preserve">текущий ремонт </w:t>
      </w:r>
    </w:p>
    <w:p w:rsidR="00CF6202" w:rsidRPr="00CC1EE5" w:rsidRDefault="00CF6202" w:rsidP="00CF6202">
      <w:pPr>
        <w:spacing w:line="276" w:lineRule="auto"/>
        <w:jc w:val="both"/>
        <w:rPr>
          <w:rFonts w:ascii="Arial" w:eastAsia="Times New Roman" w:hAnsi="Arial" w:cs="Arial"/>
          <w:color w:val="FF0000"/>
        </w:rPr>
      </w:pPr>
    </w:p>
    <w:p w:rsidR="00CF6202" w:rsidRPr="001774B3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1774B3">
        <w:rPr>
          <w:rFonts w:eastAsia="Times New Roman"/>
        </w:rPr>
        <w:t>Приобретено</w:t>
      </w:r>
    </w:p>
    <w:p w:rsidR="002A0441" w:rsidRPr="001774B3" w:rsidRDefault="009D70DA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 w:rsidRPr="001774B3">
        <w:rPr>
          <w:rFonts w:eastAsia="Times New Roman"/>
        </w:rPr>
        <w:t>Канцелярские товары</w:t>
      </w:r>
    </w:p>
    <w:p w:rsidR="009D70DA" w:rsidRPr="001774B3" w:rsidRDefault="009D70DA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 w:rsidRPr="001774B3">
        <w:rPr>
          <w:rFonts w:eastAsia="Times New Roman"/>
        </w:rPr>
        <w:t>Посуда</w:t>
      </w:r>
    </w:p>
    <w:p w:rsidR="009D70DA" w:rsidRPr="001774B3" w:rsidRDefault="009D70DA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 w:rsidRPr="001774B3">
        <w:rPr>
          <w:rFonts w:eastAsia="Times New Roman"/>
        </w:rPr>
        <w:t>Снегоуборочный инвентарь</w:t>
      </w:r>
    </w:p>
    <w:p w:rsidR="009D70DA" w:rsidRPr="001774B3" w:rsidRDefault="009D70DA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 w:rsidRPr="001774B3">
        <w:rPr>
          <w:rFonts w:eastAsia="Times New Roman"/>
        </w:rPr>
        <w:t>Телевизоры</w:t>
      </w:r>
    </w:p>
    <w:p w:rsidR="009D70DA" w:rsidRPr="001774B3" w:rsidRDefault="009D70DA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r w:rsidRPr="001774B3">
        <w:rPr>
          <w:rFonts w:eastAsia="Times New Roman"/>
        </w:rPr>
        <w:t>Ноутбуки</w:t>
      </w:r>
    </w:p>
    <w:p w:rsidR="002A0441" w:rsidRPr="001774B3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1774B3">
        <w:rPr>
          <w:rFonts w:eastAsia="Times New Roman"/>
        </w:rPr>
        <w:t>Хозтовары</w:t>
      </w:r>
      <w:proofErr w:type="spellEnd"/>
    </w:p>
    <w:p w:rsidR="001774B3" w:rsidRPr="001774B3" w:rsidRDefault="001774B3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1774B3">
        <w:rPr>
          <w:rFonts w:eastAsia="Times New Roman"/>
        </w:rPr>
        <w:t>Огнетушители</w:t>
      </w:r>
    </w:p>
    <w:p w:rsidR="00CF6202" w:rsidRPr="001774B3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1774B3">
        <w:rPr>
          <w:rFonts w:eastAsia="Times New Roman"/>
        </w:rPr>
        <w:t>Медикаменты</w:t>
      </w:r>
    </w:p>
    <w:p w:rsidR="002A0441" w:rsidRPr="001774B3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1774B3">
        <w:rPr>
          <w:rFonts w:eastAsia="Times New Roman"/>
        </w:rPr>
        <w:t>Дезинфицирующие средства</w:t>
      </w:r>
    </w:p>
    <w:p w:rsidR="002A0441" w:rsidRPr="001774B3" w:rsidRDefault="002A0441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1774B3">
        <w:rPr>
          <w:rFonts w:eastAsia="Times New Roman"/>
        </w:rPr>
        <w:t>Мягкий инвентарь</w:t>
      </w:r>
    </w:p>
    <w:p w:rsidR="001774B3" w:rsidRPr="001774B3" w:rsidRDefault="001774B3" w:rsidP="00CF6202">
      <w:pPr>
        <w:numPr>
          <w:ilvl w:val="0"/>
          <w:numId w:val="15"/>
        </w:numPr>
        <w:spacing w:line="276" w:lineRule="auto"/>
        <w:jc w:val="both"/>
        <w:rPr>
          <w:rFonts w:eastAsia="Times New Roman"/>
        </w:rPr>
      </w:pPr>
      <w:r w:rsidRPr="001774B3">
        <w:rPr>
          <w:rFonts w:eastAsia="Times New Roman"/>
        </w:rPr>
        <w:t>Музыкальные инструменты</w:t>
      </w:r>
    </w:p>
    <w:p w:rsidR="00791C03" w:rsidRPr="00CC1EE5" w:rsidRDefault="00791C03" w:rsidP="00791C03">
      <w:pPr>
        <w:spacing w:line="276" w:lineRule="auto"/>
        <w:ind w:left="720"/>
        <w:jc w:val="both"/>
        <w:rPr>
          <w:rFonts w:eastAsia="Times New Roman"/>
          <w:color w:val="FF0000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  <w:highlight w:val="yellow"/>
        </w:rPr>
      </w:pPr>
    </w:p>
    <w:p w:rsidR="00CF6202" w:rsidRPr="00B033C2" w:rsidRDefault="00CF6202" w:rsidP="00CF6202">
      <w:pPr>
        <w:spacing w:line="276" w:lineRule="auto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14. Условия осуществления образовательного процесса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        Территория учреждения располагается на отдельном участке, с </w:t>
      </w:r>
      <w:r w:rsidR="002A0441">
        <w:rPr>
          <w:rFonts w:eastAsia="Times New Roman"/>
        </w:rPr>
        <w:t xml:space="preserve">деревянным </w:t>
      </w:r>
      <w:r w:rsidR="004F49C4">
        <w:rPr>
          <w:rFonts w:eastAsia="Times New Roman"/>
        </w:rPr>
        <w:t xml:space="preserve">и </w:t>
      </w:r>
      <w:r w:rsidRPr="00B033C2">
        <w:rPr>
          <w:rFonts w:eastAsia="Times New Roman"/>
        </w:rPr>
        <w:t xml:space="preserve">металлическим ограждением по всему периметру. Здание детского сада капитального </w:t>
      </w:r>
      <w:r w:rsidRPr="00B033C2">
        <w:rPr>
          <w:rFonts w:eastAsia="Times New Roman"/>
        </w:rPr>
        <w:lastRenderedPageBreak/>
        <w:t>исполнения, двухэтажное. Групповые ячейки изолированы, принадлежат каждой детской группе. Сопутствующие помещения (медицинского назначения, пищеблок, прачечная) соответствуют требованиям.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Здание ДОУ оборудовано системами вентиляции, центрального отопления, холодного и горячего водоснабжения, канализацией  в соответствии с требованиями СанПиНа. Учреждение ДОУ обеспечено водой, отвечающей требованиям к питьевой воде.  Соблюдается температурный режим, относительная влажность воздуха, режим проветривания в групповых помещениях.</w:t>
      </w:r>
    </w:p>
    <w:p w:rsidR="00CF6202" w:rsidRPr="00B033C2" w:rsidRDefault="00CF6202" w:rsidP="00CF6202">
      <w:pPr>
        <w:spacing w:line="276" w:lineRule="auto"/>
        <w:ind w:firstLine="356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Все основные помещения ДОУ имеют естественное освещение. Уровни естественного и искусственного освещения  соответствуют требованиям раздела VII СанПиНа.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eastAsia="Times New Roman"/>
        </w:rPr>
      </w:pPr>
      <w:r w:rsidRPr="00B033C2">
        <w:rPr>
          <w:rFonts w:eastAsia="Times New Roman"/>
        </w:rPr>
        <w:t>Однако на  сегодняшний день существует ряд пробелов  в материально-техническом обеспечении ДОУ</w:t>
      </w:r>
    </w:p>
    <w:p w:rsidR="00CF6202" w:rsidRPr="00B033C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CF6202" w:rsidRPr="00B033C2">
        <w:rPr>
          <w:rFonts w:eastAsia="Times New Roman"/>
        </w:rPr>
        <w:t>еобходимо приобр</w:t>
      </w:r>
      <w:r w:rsidR="002A0441">
        <w:rPr>
          <w:rFonts w:eastAsia="Times New Roman"/>
        </w:rPr>
        <w:t>етение элеваторного узла</w:t>
      </w:r>
    </w:p>
    <w:p w:rsidR="00CF620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</w:t>
      </w:r>
      <w:r w:rsidR="00CF6202" w:rsidRPr="00B033C2">
        <w:rPr>
          <w:rFonts w:eastAsia="Times New Roman"/>
        </w:rPr>
        <w:t>апитальный ремонт водоснабжения</w:t>
      </w:r>
      <w:r>
        <w:rPr>
          <w:rFonts w:eastAsia="Times New Roman"/>
        </w:rPr>
        <w:t>, отопления</w:t>
      </w:r>
      <w:r w:rsidR="00CF6202" w:rsidRPr="00B033C2">
        <w:rPr>
          <w:rFonts w:eastAsia="Times New Roman"/>
        </w:rPr>
        <w:t xml:space="preserve"> и канализации</w:t>
      </w:r>
    </w:p>
    <w:p w:rsidR="00A82817" w:rsidRPr="00B033C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капитальный ремонт электропроводки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капитальный ремонт</w:t>
      </w:r>
      <w:r w:rsidR="004F49C4">
        <w:rPr>
          <w:rFonts w:eastAsia="Times New Roman"/>
        </w:rPr>
        <w:t xml:space="preserve"> части</w:t>
      </w:r>
      <w:r>
        <w:rPr>
          <w:rFonts w:eastAsia="Times New Roman"/>
        </w:rPr>
        <w:t xml:space="preserve"> оконных блоков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замена газовой ресторанной плиты на электрическую плиту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ремонт </w:t>
      </w:r>
      <w:r w:rsidR="00CC1EE5">
        <w:rPr>
          <w:rFonts w:eastAsia="Times New Roman"/>
        </w:rPr>
        <w:t xml:space="preserve">части </w:t>
      </w:r>
      <w:r>
        <w:rPr>
          <w:rFonts w:eastAsia="Times New Roman"/>
        </w:rPr>
        <w:t xml:space="preserve"> асфальтового покрытия территории ДОУ</w:t>
      </w:r>
    </w:p>
    <w:p w:rsidR="00A82817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ремонт прогулочных веранд</w:t>
      </w:r>
    </w:p>
    <w:p w:rsidR="00CF6202" w:rsidRPr="00B033C2" w:rsidRDefault="00A82817" w:rsidP="00CF6202">
      <w:pPr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CC1EE5">
        <w:rPr>
          <w:rFonts w:eastAsia="Times New Roman"/>
        </w:rPr>
        <w:t>риобретение интерактивного стола</w:t>
      </w:r>
    </w:p>
    <w:p w:rsidR="00CF6202" w:rsidRPr="00B033C2" w:rsidRDefault="00CF6202" w:rsidP="00CF6202">
      <w:pPr>
        <w:spacing w:line="276" w:lineRule="auto"/>
        <w:ind w:firstLine="360"/>
        <w:jc w:val="both"/>
        <w:rPr>
          <w:rFonts w:ascii="Arial" w:eastAsia="Times New Roman" w:hAnsi="Arial" w:cs="Arial"/>
        </w:rPr>
      </w:pPr>
    </w:p>
    <w:p w:rsidR="00CF6202" w:rsidRPr="00B033C2" w:rsidRDefault="00CC1EE5" w:rsidP="00CF6202">
      <w:pPr>
        <w:spacing w:line="276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В 2016</w:t>
      </w:r>
      <w:r w:rsidR="004F49C4">
        <w:rPr>
          <w:rFonts w:eastAsia="Times New Roman"/>
        </w:rPr>
        <w:t>-201</w:t>
      </w:r>
      <w:r>
        <w:rPr>
          <w:rFonts w:eastAsia="Times New Roman"/>
        </w:rPr>
        <w:t>7</w:t>
      </w:r>
      <w:r w:rsidR="00CF6202" w:rsidRPr="00B033C2">
        <w:rPr>
          <w:rFonts w:eastAsia="Times New Roman"/>
        </w:rPr>
        <w:t xml:space="preserve"> учебном году приоритетным направлением хозяйственной деятельности  ДОУ  будет исправление данного положения.</w:t>
      </w:r>
    </w:p>
    <w:p w:rsidR="00CF6202" w:rsidRPr="00B033C2" w:rsidRDefault="00CF6202" w:rsidP="00CF6202">
      <w:pPr>
        <w:spacing w:line="276" w:lineRule="auto"/>
        <w:ind w:firstLine="708"/>
        <w:jc w:val="both"/>
        <w:rPr>
          <w:rFonts w:ascii="Arial" w:eastAsia="Times New Roman" w:hAnsi="Arial" w:cs="Arial"/>
        </w:rPr>
      </w:pPr>
    </w:p>
    <w:p w:rsidR="00CF6202" w:rsidRPr="00B033C2" w:rsidRDefault="00CF6202" w:rsidP="00CF6202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13. Пе</w:t>
      </w:r>
      <w:r w:rsidR="00251433">
        <w:rPr>
          <w:rFonts w:eastAsia="Times New Roman"/>
          <w:b/>
          <w:bCs/>
        </w:rPr>
        <w:t xml:space="preserve">рспективы деятельности ДОУ </w:t>
      </w:r>
    </w:p>
    <w:p w:rsidR="00CF6202" w:rsidRPr="00B033C2" w:rsidRDefault="00CF6202" w:rsidP="00CF6202">
      <w:pPr>
        <w:rPr>
          <w:rFonts w:ascii="Arial" w:eastAsia="Times New Roman" w:hAnsi="Arial" w:cs="Arial"/>
        </w:rPr>
      </w:pPr>
    </w:p>
    <w:p w:rsidR="00CF6202" w:rsidRPr="00B033C2" w:rsidRDefault="00CF6202" w:rsidP="00CF6202">
      <w:pPr>
        <w:spacing w:line="276" w:lineRule="auto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На сегодняшний день в связи с принятием новых нормативно-правовых документов, регламентирующих деятельность  дошкольных учреждений, связанных с принятием Федерального государственного образовательного стандарта дошкольного образования наше дошкольное образовательное учреждение переживает переходный период  в области планирования и организации воспитательно-образовательного педагогического процесса.  </w:t>
      </w:r>
    </w:p>
    <w:p w:rsidR="00CF6202" w:rsidRPr="00B033C2" w:rsidRDefault="00CF6202" w:rsidP="00CF6202">
      <w:pPr>
        <w:spacing w:line="276" w:lineRule="auto"/>
        <w:jc w:val="both"/>
        <w:rPr>
          <w:rFonts w:eastAsia="Times New Roman"/>
        </w:rPr>
      </w:pPr>
      <w:r w:rsidRPr="00B033C2">
        <w:rPr>
          <w:rFonts w:eastAsia="Times New Roman"/>
        </w:rPr>
        <w:t>        Поэтому для администрации и педагогов  детского сада открытыми для преобразования являются вопросы, связанные с изменением содержания Образовательной программы ДОУ, переходом на новую форму планирования воспитательно-образовательного процесса и созданием соответствующих современным требованиям к ДОУ условий.</w:t>
      </w:r>
    </w:p>
    <w:p w:rsidR="00CF6202" w:rsidRPr="00B033C2" w:rsidRDefault="00CF6202" w:rsidP="00CF6202">
      <w:pPr>
        <w:jc w:val="both"/>
        <w:rPr>
          <w:rFonts w:ascii="Arial" w:eastAsia="Times New Roman" w:hAnsi="Arial" w:cs="Arial"/>
        </w:rPr>
      </w:pPr>
    </w:p>
    <w:p w:rsidR="007C7754" w:rsidRDefault="007C7754" w:rsidP="00CF6202">
      <w:pPr>
        <w:jc w:val="center"/>
        <w:rPr>
          <w:rFonts w:eastAsia="Times New Roman"/>
          <w:b/>
          <w:bCs/>
        </w:rPr>
      </w:pPr>
    </w:p>
    <w:p w:rsidR="00CF6202" w:rsidRPr="00A2716B" w:rsidRDefault="00CF6202" w:rsidP="00CF6202">
      <w:pPr>
        <w:jc w:val="center"/>
        <w:rPr>
          <w:rFonts w:eastAsia="Times New Roman"/>
          <w:b/>
          <w:bCs/>
        </w:rPr>
      </w:pPr>
      <w:r w:rsidRPr="00A2716B">
        <w:rPr>
          <w:rFonts w:eastAsia="Times New Roman"/>
          <w:b/>
          <w:bCs/>
        </w:rPr>
        <w:t>Основные направления ближайшего развития ДОУ</w:t>
      </w:r>
    </w:p>
    <w:p w:rsidR="00CF6202" w:rsidRPr="004F49C4" w:rsidRDefault="00CF6202" w:rsidP="00CF6202">
      <w:pPr>
        <w:jc w:val="center"/>
        <w:rPr>
          <w:rFonts w:ascii="Arial" w:eastAsia="Times New Roman" w:hAnsi="Arial" w:cs="Arial"/>
          <w:color w:val="FF0000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5125"/>
      </w:tblGrid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02" w:rsidRPr="00B033C2" w:rsidRDefault="00CF6202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bookmarkStart w:id="10" w:name="13"/>
            <w:bookmarkStart w:id="11" w:name="0871b709816083aa44bedf8c94b14130151c32f7"/>
            <w:bookmarkEnd w:id="10"/>
            <w:bookmarkEnd w:id="11"/>
            <w:r w:rsidRPr="00B033C2">
              <w:rPr>
                <w:rFonts w:eastAsia="Times New Roman"/>
                <w:b/>
                <w:bCs/>
              </w:rPr>
              <w:t>Направление развития ДОУ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ind w:right="1326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Основные мероприятия</w:t>
            </w:r>
          </w:p>
        </w:tc>
      </w:tr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33C2">
              <w:rPr>
                <w:rFonts w:ascii="Times New Roman" w:hAnsi="Times New Roman"/>
                <w:sz w:val="24"/>
                <w:szCs w:val="24"/>
              </w:rPr>
              <w:t>Проектирование и создание в ДОУ развивающей предметно – пространственной среды для развития детей в соответствии с их индивидуальными особенностями и творческим потенциалом.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016D46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Приведение в соответствие с современными требованиями ФГОС </w:t>
            </w:r>
            <w:proofErr w:type="gramStart"/>
            <w:r w:rsidRPr="00B033C2">
              <w:rPr>
                <w:rFonts w:eastAsia="Times New Roman"/>
              </w:rPr>
              <w:t>ДО</w:t>
            </w:r>
            <w:proofErr w:type="gramEnd"/>
            <w:r w:rsidRPr="00B033C2">
              <w:rPr>
                <w:rFonts w:eastAsia="Times New Roman"/>
              </w:rPr>
              <w:t xml:space="preserve"> </w:t>
            </w:r>
            <w:proofErr w:type="gramStart"/>
            <w:r w:rsidRPr="00B033C2">
              <w:rPr>
                <w:rFonts w:eastAsia="Times New Roman"/>
              </w:rPr>
              <w:t>к</w:t>
            </w:r>
            <w:proofErr w:type="gramEnd"/>
            <w:r w:rsidRPr="00B033C2">
              <w:rPr>
                <w:rFonts w:eastAsia="Times New Roman"/>
              </w:rPr>
              <w:t xml:space="preserve"> условиям предметно развивающей среды в группах</w:t>
            </w:r>
          </w:p>
        </w:tc>
      </w:tr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 w:rsidP="008B3D37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lastRenderedPageBreak/>
              <w:t xml:space="preserve">Совершенствование системы работы </w:t>
            </w:r>
            <w:r w:rsidR="008B3D37">
              <w:rPr>
                <w:rFonts w:eastAsia="Times New Roman"/>
              </w:rPr>
              <w:t>с одаренными детьми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Внедрение программ и технологий в воспитательно-образовательный процесс</w:t>
            </w:r>
          </w:p>
          <w:p w:rsidR="00CF6202" w:rsidRPr="00B033C2" w:rsidRDefault="00CF6202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Изучение, обобщение и внедрение передового педагогического опыта </w:t>
            </w:r>
          </w:p>
          <w:p w:rsidR="00CF6202" w:rsidRPr="00B033C2" w:rsidRDefault="00CF6202">
            <w:pPr>
              <w:numPr>
                <w:ilvl w:val="0"/>
                <w:numId w:val="18"/>
              </w:numPr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Организация методической работы по повышению профессиональной компетентности педагогов </w:t>
            </w:r>
            <w:proofErr w:type="gramStart"/>
            <w:r w:rsidRPr="00B033C2">
              <w:rPr>
                <w:rFonts w:eastAsia="Times New Roman"/>
              </w:rPr>
              <w:t>в</w:t>
            </w:r>
            <w:proofErr w:type="gramEnd"/>
            <w:r w:rsidRPr="00B033C2">
              <w:rPr>
                <w:rFonts w:eastAsia="Times New Roman"/>
              </w:rPr>
              <w:t xml:space="preserve"> </w:t>
            </w:r>
            <w:proofErr w:type="gramStart"/>
            <w:r w:rsidR="008B3D37">
              <w:rPr>
                <w:rFonts w:eastAsia="Times New Roman"/>
              </w:rPr>
              <w:t>индивидуального</w:t>
            </w:r>
            <w:proofErr w:type="gramEnd"/>
            <w:r w:rsidR="008B3D37">
              <w:rPr>
                <w:rFonts w:eastAsia="Times New Roman"/>
              </w:rPr>
              <w:t xml:space="preserve"> подхода к развитию одаренных детей</w:t>
            </w:r>
            <w:r w:rsidRPr="00B033C2">
              <w:rPr>
                <w:rFonts w:eastAsia="Times New Roman"/>
              </w:rPr>
              <w:t> </w:t>
            </w:r>
          </w:p>
          <w:p w:rsidR="00CF6202" w:rsidRPr="00B033C2" w:rsidRDefault="00CF6202">
            <w:pPr>
              <w:numPr>
                <w:ilvl w:val="0"/>
                <w:numId w:val="18"/>
              </w:numPr>
              <w:spacing w:line="0" w:lineRule="atLeast"/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Организация мероприятий психолого-педагогической поддержки детей и семьи</w:t>
            </w:r>
          </w:p>
        </w:tc>
      </w:tr>
      <w:tr w:rsidR="00B033C2" w:rsidRPr="00B033C2" w:rsidTr="00A2716B">
        <w:trPr>
          <w:trHeight w:val="274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Повышение  квалификации  педагогических работников ДОУ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016D46" w:rsidRDefault="00CF6202" w:rsidP="00016D46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Организация постоянно действующих семинаров для педагогов по актуальным вопросам воспитания и развития дошкольников</w:t>
            </w:r>
          </w:p>
          <w:p w:rsidR="00CF6202" w:rsidRPr="00016D46" w:rsidRDefault="008B3D37" w:rsidP="00016D46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Участие педагогов в</w:t>
            </w:r>
            <w:r w:rsidR="00016D46" w:rsidRPr="00016D46">
              <w:rPr>
                <w:rFonts w:ascii="Times New Roman" w:eastAsia="Times New Roman" w:hAnsi="Times New Roman"/>
              </w:rPr>
              <w:t xml:space="preserve"> творческих </w:t>
            </w:r>
            <w:r w:rsidR="00CF6202" w:rsidRPr="00016D46">
              <w:rPr>
                <w:rFonts w:ascii="Times New Roman" w:eastAsia="Times New Roman" w:hAnsi="Times New Roman"/>
              </w:rPr>
              <w:t>проектах с целью обмена опытом</w:t>
            </w:r>
          </w:p>
          <w:p w:rsidR="00CF6202" w:rsidRPr="00016D46" w:rsidRDefault="00CF6202" w:rsidP="00016D46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Поощрение творчески мыслящих и работающих педагогов</w:t>
            </w:r>
          </w:p>
          <w:p w:rsidR="00CF6202" w:rsidRPr="00016D46" w:rsidRDefault="00016D46" w:rsidP="00016D46">
            <w:pPr>
              <w:pStyle w:val="a5"/>
              <w:numPr>
                <w:ilvl w:val="0"/>
                <w:numId w:val="24"/>
              </w:numPr>
              <w:tabs>
                <w:tab w:val="left" w:pos="198"/>
              </w:tabs>
              <w:ind w:left="339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CF6202" w:rsidRPr="00016D46">
              <w:rPr>
                <w:rFonts w:ascii="Times New Roman" w:eastAsia="Times New Roman" w:hAnsi="Times New Roman"/>
              </w:rPr>
              <w:t>Организовать обучение педагог</w:t>
            </w:r>
            <w:r w:rsidRPr="00016D46">
              <w:rPr>
                <w:rFonts w:ascii="Times New Roman" w:eastAsia="Times New Roman" w:hAnsi="Times New Roman"/>
              </w:rPr>
              <w:t>ических сотрудников по внедрению</w:t>
            </w:r>
            <w:r w:rsidR="00CF6202" w:rsidRPr="00016D46">
              <w:rPr>
                <w:rFonts w:ascii="Times New Roman" w:eastAsia="Times New Roman" w:hAnsi="Times New Roman"/>
              </w:rPr>
              <w:t xml:space="preserve"> ФГОС </w:t>
            </w:r>
            <w:proofErr w:type="gramStart"/>
            <w:r w:rsidR="00CF6202" w:rsidRPr="00016D46">
              <w:rPr>
                <w:rFonts w:ascii="Times New Roman" w:eastAsia="Times New Roman" w:hAnsi="Times New Roman"/>
              </w:rPr>
              <w:t>ДО</w:t>
            </w:r>
            <w:proofErr w:type="gramEnd"/>
          </w:p>
          <w:p w:rsidR="00CF6202" w:rsidRPr="00016D46" w:rsidRDefault="00CF6202" w:rsidP="00016D46">
            <w:pPr>
              <w:pStyle w:val="a5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Arial" w:eastAsia="Times New Roman" w:hAnsi="Arial" w:cs="Arial"/>
              </w:rPr>
            </w:pPr>
            <w:r w:rsidRPr="00016D46">
              <w:rPr>
                <w:rFonts w:ascii="Times New Roman" w:eastAsia="Times New Roman" w:hAnsi="Times New Roman"/>
              </w:rPr>
              <w:t>Дальнейшее внедрение информационно-коммуникационных технологий в воспитательно-образовательную и методическую работу ДОУ</w:t>
            </w:r>
          </w:p>
        </w:tc>
      </w:tr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Реализация в ДОУ дополнительных образовательных услуг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016D46" w:rsidRDefault="00CF6202" w:rsidP="00016D46">
            <w:pPr>
              <w:pStyle w:val="a5"/>
              <w:numPr>
                <w:ilvl w:val="0"/>
                <w:numId w:val="25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 xml:space="preserve">Повышение качества предоставляемых образовательных услуг </w:t>
            </w:r>
          </w:p>
          <w:p w:rsidR="00CF6202" w:rsidRPr="00016D46" w:rsidRDefault="00CF6202" w:rsidP="00016D46">
            <w:pPr>
              <w:pStyle w:val="a5"/>
              <w:numPr>
                <w:ilvl w:val="0"/>
                <w:numId w:val="25"/>
              </w:numPr>
              <w:tabs>
                <w:tab w:val="left" w:pos="339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 w:rsidRPr="00016D46">
              <w:rPr>
                <w:rFonts w:ascii="Times New Roman" w:eastAsia="Times New Roman" w:hAnsi="Times New Roman"/>
              </w:rPr>
              <w:t>Направление на курсы повышения квалификации педагогов, руководителей кружков</w:t>
            </w:r>
          </w:p>
        </w:tc>
      </w:tr>
      <w:tr w:rsidR="00B033C2" w:rsidRPr="00B033C2" w:rsidTr="00A2716B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02" w:rsidRPr="00B033C2" w:rsidRDefault="00CF6202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Совершенствование материально-технической базы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16B" w:rsidRPr="00A2716B" w:rsidRDefault="00016D46" w:rsidP="00016D46">
            <w:pPr>
              <w:pStyle w:val="a5"/>
              <w:numPr>
                <w:ilvl w:val="0"/>
                <w:numId w:val="26"/>
              </w:numPr>
              <w:tabs>
                <w:tab w:val="left" w:pos="198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CF6202" w:rsidRPr="00016D46">
              <w:rPr>
                <w:rFonts w:ascii="Times New Roman" w:eastAsia="Times New Roman" w:hAnsi="Times New Roman"/>
              </w:rPr>
              <w:t>Совершенствование предметно-</w:t>
            </w:r>
            <w:r w:rsidR="00CC1EE5">
              <w:rPr>
                <w:rFonts w:ascii="Times New Roman" w:eastAsia="Times New Roman" w:hAnsi="Times New Roman"/>
              </w:rPr>
              <w:t xml:space="preserve">пространственной </w:t>
            </w:r>
            <w:r w:rsidR="00CF6202" w:rsidRPr="00016D46">
              <w:rPr>
                <w:rFonts w:ascii="Times New Roman" w:eastAsia="Times New Roman" w:hAnsi="Times New Roman"/>
              </w:rPr>
              <w:t>развивающей среды в соответствии с ФГОС</w:t>
            </w:r>
          </w:p>
          <w:p w:rsidR="00251433" w:rsidRPr="00016D46" w:rsidRDefault="00251433" w:rsidP="00016D46">
            <w:pPr>
              <w:pStyle w:val="a5"/>
              <w:numPr>
                <w:ilvl w:val="0"/>
                <w:numId w:val="26"/>
              </w:numPr>
              <w:tabs>
                <w:tab w:val="left" w:pos="198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>Установка видеонаблюдения</w:t>
            </w:r>
          </w:p>
        </w:tc>
      </w:tr>
    </w:tbl>
    <w:p w:rsidR="00CF6202" w:rsidRPr="00B033C2" w:rsidRDefault="00CF6202" w:rsidP="00CF6202">
      <w:pPr>
        <w:rPr>
          <w:rFonts w:eastAsia="Times New Roman"/>
        </w:rPr>
      </w:pPr>
    </w:p>
    <w:p w:rsidR="00CF6202" w:rsidRPr="00B033C2" w:rsidRDefault="00CF6202" w:rsidP="00CF6202">
      <w:pPr>
        <w:spacing w:line="276" w:lineRule="auto"/>
        <w:rPr>
          <w:rFonts w:eastAsia="Times New Roman"/>
        </w:rPr>
      </w:pPr>
      <w:proofErr w:type="spellStart"/>
      <w:r w:rsidRPr="00B033C2">
        <w:rPr>
          <w:rFonts w:eastAsia="Times New Roman"/>
        </w:rPr>
        <w:t>Самообследование</w:t>
      </w:r>
      <w:proofErr w:type="spellEnd"/>
      <w:r w:rsidRPr="00B033C2">
        <w:rPr>
          <w:rFonts w:eastAsia="Times New Roman"/>
        </w:rPr>
        <w:t xml:space="preserve"> проводила комиссия в составе:</w:t>
      </w:r>
    </w:p>
    <w:p w:rsidR="00CF6202" w:rsidRPr="00B033C2" w:rsidRDefault="00CF6202" w:rsidP="00CF6202">
      <w:pPr>
        <w:spacing w:line="276" w:lineRule="auto"/>
        <w:rPr>
          <w:rFonts w:eastAsia="Times New Roman"/>
        </w:rPr>
      </w:pPr>
    </w:p>
    <w:p w:rsidR="00CF6202" w:rsidRPr="00B033C2" w:rsidRDefault="00016D46" w:rsidP="00CF6202">
      <w:pPr>
        <w:spacing w:line="276" w:lineRule="auto"/>
        <w:rPr>
          <w:rFonts w:ascii="Arial" w:eastAsia="Times New Roman" w:hAnsi="Arial" w:cs="Arial"/>
        </w:rPr>
      </w:pPr>
      <w:r>
        <w:rPr>
          <w:rFonts w:eastAsia="Times New Roman"/>
        </w:rPr>
        <w:t>Заведующий</w:t>
      </w:r>
      <w:r w:rsidR="00CF6202" w:rsidRPr="00B033C2">
        <w:rPr>
          <w:rFonts w:eastAsia="Times New Roman"/>
        </w:rPr>
        <w:t xml:space="preserve"> – </w:t>
      </w:r>
      <w:r>
        <w:rPr>
          <w:rFonts w:eastAsia="Times New Roman"/>
        </w:rPr>
        <w:t>Тулупова Л.В.</w:t>
      </w:r>
    </w:p>
    <w:p w:rsidR="00CF6202" w:rsidRPr="00B033C2" w:rsidRDefault="00016D46" w:rsidP="00CF6202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Заместитель заведующего по УВР </w:t>
      </w:r>
      <w:r w:rsidR="00CF6202" w:rsidRPr="00B033C2">
        <w:rPr>
          <w:rFonts w:eastAsia="Times New Roman"/>
        </w:rPr>
        <w:t>–</w:t>
      </w:r>
      <w:r>
        <w:rPr>
          <w:rFonts w:eastAsia="Times New Roman"/>
        </w:rPr>
        <w:t xml:space="preserve"> Казанцева Е.В</w:t>
      </w:r>
      <w:r w:rsidR="00CF6202" w:rsidRPr="00B033C2">
        <w:rPr>
          <w:rFonts w:eastAsia="Times New Roman"/>
        </w:rPr>
        <w:t>.</w:t>
      </w:r>
    </w:p>
    <w:p w:rsidR="00CF6202" w:rsidRPr="00B033C2" w:rsidRDefault="00CF6202" w:rsidP="00CF6202">
      <w:pPr>
        <w:spacing w:line="276" w:lineRule="auto"/>
        <w:rPr>
          <w:rFonts w:eastAsia="Times New Roman"/>
        </w:rPr>
      </w:pPr>
      <w:r w:rsidRPr="00B033C2">
        <w:rPr>
          <w:rFonts w:eastAsia="Times New Roman"/>
        </w:rPr>
        <w:t>Заместитель заведующего по безопасности –</w:t>
      </w:r>
      <w:r w:rsidR="00016D46">
        <w:rPr>
          <w:rFonts w:eastAsia="Times New Roman"/>
        </w:rPr>
        <w:t xml:space="preserve"> Ившина </w:t>
      </w:r>
      <w:r w:rsidRPr="00B033C2">
        <w:rPr>
          <w:rFonts w:eastAsia="Times New Roman"/>
        </w:rPr>
        <w:t>Н.И.</w:t>
      </w:r>
    </w:p>
    <w:p w:rsidR="00016D46" w:rsidRDefault="00016D46" w:rsidP="00CF6202">
      <w:pPr>
        <w:spacing w:line="276" w:lineRule="auto"/>
        <w:rPr>
          <w:rFonts w:eastAsia="Times New Roman"/>
        </w:rPr>
      </w:pPr>
      <w:bookmarkStart w:id="12" w:name="h.gjdgxs"/>
      <w:bookmarkEnd w:id="12"/>
      <w:r>
        <w:rPr>
          <w:rFonts w:eastAsia="Times New Roman"/>
        </w:rPr>
        <w:t>Заведующий по АХР - Локтева Т.Ф.</w:t>
      </w:r>
    </w:p>
    <w:p w:rsidR="00CF6202" w:rsidRPr="00B033C2" w:rsidRDefault="00016D46" w:rsidP="00CF6202">
      <w:pPr>
        <w:spacing w:line="276" w:lineRule="auto"/>
        <w:rPr>
          <w:rFonts w:ascii="Arial" w:eastAsia="Times New Roman" w:hAnsi="Arial" w:cs="Arial"/>
        </w:rPr>
      </w:pPr>
      <w:r>
        <w:rPr>
          <w:rFonts w:eastAsia="Times New Roman"/>
        </w:rPr>
        <w:t>01.0</w:t>
      </w:r>
      <w:r w:rsidR="00A2716B">
        <w:rPr>
          <w:rFonts w:eastAsia="Times New Roman"/>
        </w:rPr>
        <w:t>6</w:t>
      </w:r>
      <w:r w:rsidR="00CF6202" w:rsidRPr="00B033C2">
        <w:rPr>
          <w:rFonts w:eastAsia="Times New Roman"/>
        </w:rPr>
        <w:t>.201</w:t>
      </w:r>
      <w:r w:rsidR="001774B3">
        <w:rPr>
          <w:rFonts w:eastAsia="Times New Roman"/>
        </w:rPr>
        <w:t>6</w:t>
      </w:r>
      <w:r w:rsidR="00CF6202" w:rsidRPr="00B033C2">
        <w:rPr>
          <w:rFonts w:eastAsia="Times New Roman"/>
        </w:rPr>
        <w:t> г</w:t>
      </w:r>
      <w:r w:rsidR="00A2716B">
        <w:rPr>
          <w:rFonts w:eastAsia="Times New Roman"/>
        </w:rPr>
        <w:t>.</w:t>
      </w:r>
    </w:p>
    <w:p w:rsidR="008B0E9C" w:rsidRPr="00B033C2" w:rsidRDefault="008B0E9C">
      <w:bookmarkStart w:id="13" w:name="_GoBack"/>
      <w:bookmarkEnd w:id="13"/>
    </w:p>
    <w:sectPr w:rsidR="008B0E9C" w:rsidRPr="00B033C2" w:rsidSect="009939F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22E6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38649C6"/>
    <w:multiLevelType w:val="hybridMultilevel"/>
    <w:tmpl w:val="FC4A338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5414FCC"/>
    <w:multiLevelType w:val="multilevel"/>
    <w:tmpl w:val="2E2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E5154"/>
    <w:multiLevelType w:val="hybridMultilevel"/>
    <w:tmpl w:val="085CF942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">
    <w:nsid w:val="0A9D600D"/>
    <w:multiLevelType w:val="hybridMultilevel"/>
    <w:tmpl w:val="4A96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F0507"/>
    <w:multiLevelType w:val="hybridMultilevel"/>
    <w:tmpl w:val="1DB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6AA1"/>
    <w:multiLevelType w:val="hybridMultilevel"/>
    <w:tmpl w:val="FC8A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06A6F"/>
    <w:multiLevelType w:val="hybridMultilevel"/>
    <w:tmpl w:val="086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3941"/>
    <w:multiLevelType w:val="hybridMultilevel"/>
    <w:tmpl w:val="6240AFBC"/>
    <w:lvl w:ilvl="0" w:tplc="6A50F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5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5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3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C9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E2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8C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1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86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C402A"/>
    <w:multiLevelType w:val="multilevel"/>
    <w:tmpl w:val="B9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768A8"/>
    <w:multiLevelType w:val="hybridMultilevel"/>
    <w:tmpl w:val="478AF976"/>
    <w:lvl w:ilvl="0" w:tplc="0419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E6825"/>
    <w:multiLevelType w:val="hybridMultilevel"/>
    <w:tmpl w:val="475C0700"/>
    <w:lvl w:ilvl="0" w:tplc="041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03FBB"/>
    <w:multiLevelType w:val="multilevel"/>
    <w:tmpl w:val="531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071D7"/>
    <w:multiLevelType w:val="hybridMultilevel"/>
    <w:tmpl w:val="DF28B92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EB553B"/>
    <w:multiLevelType w:val="hybridMultilevel"/>
    <w:tmpl w:val="E50EF53C"/>
    <w:lvl w:ilvl="0" w:tplc="C45A3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5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1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84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A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4F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4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04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E3AC6"/>
    <w:multiLevelType w:val="hybridMultilevel"/>
    <w:tmpl w:val="CDB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454D9"/>
    <w:multiLevelType w:val="multilevel"/>
    <w:tmpl w:val="B78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470CB3"/>
    <w:multiLevelType w:val="hybridMultilevel"/>
    <w:tmpl w:val="D9E81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010208"/>
    <w:multiLevelType w:val="hybridMultilevel"/>
    <w:tmpl w:val="150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303BD"/>
    <w:multiLevelType w:val="hybridMultilevel"/>
    <w:tmpl w:val="1F508CBC"/>
    <w:lvl w:ilvl="0" w:tplc="9D9C1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2F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2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4A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0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3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F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C6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E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728E3"/>
    <w:multiLevelType w:val="hybridMultilevel"/>
    <w:tmpl w:val="71F2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D6A6B"/>
    <w:multiLevelType w:val="hybridMultilevel"/>
    <w:tmpl w:val="AEDE2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890D88"/>
    <w:multiLevelType w:val="hybridMultilevel"/>
    <w:tmpl w:val="911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565FF"/>
    <w:multiLevelType w:val="hybridMultilevel"/>
    <w:tmpl w:val="3EC47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0391C"/>
    <w:multiLevelType w:val="hybridMultilevel"/>
    <w:tmpl w:val="605E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213AA"/>
    <w:multiLevelType w:val="hybridMultilevel"/>
    <w:tmpl w:val="730A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4621FF"/>
    <w:multiLevelType w:val="multilevel"/>
    <w:tmpl w:val="EBC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E4081"/>
    <w:multiLevelType w:val="multilevel"/>
    <w:tmpl w:val="B3F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27"/>
  </w:num>
  <w:num w:numId="8">
    <w:abstractNumId w:val="12"/>
  </w:num>
  <w:num w:numId="9">
    <w:abstractNumId w:val="18"/>
  </w:num>
  <w:num w:numId="10">
    <w:abstractNumId w:val="21"/>
  </w:num>
  <w:num w:numId="11">
    <w:abstractNumId w:val="25"/>
  </w:num>
  <w:num w:numId="12">
    <w:abstractNumId w:val="23"/>
  </w:num>
  <w:num w:numId="13">
    <w:abstractNumId w:val="9"/>
  </w:num>
  <w:num w:numId="14">
    <w:abstractNumId w:val="17"/>
  </w:num>
  <w:num w:numId="15">
    <w:abstractNumId w:val="29"/>
  </w:num>
  <w:num w:numId="16">
    <w:abstractNumId w:val="22"/>
  </w:num>
  <w:num w:numId="17">
    <w:abstractNumId w:val="2"/>
  </w:num>
  <w:num w:numId="18">
    <w:abstractNumId w:val="28"/>
  </w:num>
  <w:num w:numId="19">
    <w:abstractNumId w:val="10"/>
  </w:num>
  <w:num w:numId="20">
    <w:abstractNumId w:val="3"/>
  </w:num>
  <w:num w:numId="21">
    <w:abstractNumId w:val="1"/>
  </w:num>
  <w:num w:numId="22">
    <w:abstractNumId w:val="26"/>
  </w:num>
  <w:num w:numId="23">
    <w:abstractNumId w:val="24"/>
  </w:num>
  <w:num w:numId="24">
    <w:abstractNumId w:val="16"/>
  </w:num>
  <w:num w:numId="25">
    <w:abstractNumId w:val="6"/>
  </w:num>
  <w:num w:numId="26">
    <w:abstractNumId w:val="5"/>
  </w:num>
  <w:num w:numId="27">
    <w:abstractNumId w:val="20"/>
  </w:num>
  <w:num w:numId="28">
    <w:abstractNumId w:val="15"/>
  </w:num>
  <w:num w:numId="29">
    <w:abstractNumId w:val="8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07"/>
    <w:rsid w:val="00010C60"/>
    <w:rsid w:val="00012C20"/>
    <w:rsid w:val="00016D46"/>
    <w:rsid w:val="000236FA"/>
    <w:rsid w:val="0002610A"/>
    <w:rsid w:val="00026FCE"/>
    <w:rsid w:val="00050C6F"/>
    <w:rsid w:val="00056E2E"/>
    <w:rsid w:val="000722F3"/>
    <w:rsid w:val="0007505F"/>
    <w:rsid w:val="0008241F"/>
    <w:rsid w:val="000848AB"/>
    <w:rsid w:val="000C2E97"/>
    <w:rsid w:val="000D08B2"/>
    <w:rsid w:val="000D1999"/>
    <w:rsid w:val="000D1C72"/>
    <w:rsid w:val="000E4CD8"/>
    <w:rsid w:val="000F5F94"/>
    <w:rsid w:val="000F70B1"/>
    <w:rsid w:val="00111874"/>
    <w:rsid w:val="001379A5"/>
    <w:rsid w:val="00141E42"/>
    <w:rsid w:val="00155CF6"/>
    <w:rsid w:val="001640BD"/>
    <w:rsid w:val="00164965"/>
    <w:rsid w:val="00167D89"/>
    <w:rsid w:val="001774B3"/>
    <w:rsid w:val="00183799"/>
    <w:rsid w:val="001A1DD5"/>
    <w:rsid w:val="001A4248"/>
    <w:rsid w:val="001A42D1"/>
    <w:rsid w:val="001B120B"/>
    <w:rsid w:val="001C1941"/>
    <w:rsid w:val="001C5733"/>
    <w:rsid w:val="001E2C07"/>
    <w:rsid w:val="001F52C4"/>
    <w:rsid w:val="00200B9E"/>
    <w:rsid w:val="00201771"/>
    <w:rsid w:val="0021228D"/>
    <w:rsid w:val="002124B6"/>
    <w:rsid w:val="00251433"/>
    <w:rsid w:val="00252392"/>
    <w:rsid w:val="00257696"/>
    <w:rsid w:val="00257ECB"/>
    <w:rsid w:val="00270EA5"/>
    <w:rsid w:val="00297C8A"/>
    <w:rsid w:val="002A0441"/>
    <w:rsid w:val="002C197E"/>
    <w:rsid w:val="002C44FA"/>
    <w:rsid w:val="002D5677"/>
    <w:rsid w:val="002E117F"/>
    <w:rsid w:val="002E2B53"/>
    <w:rsid w:val="002F384E"/>
    <w:rsid w:val="002F4945"/>
    <w:rsid w:val="002F4E3C"/>
    <w:rsid w:val="002F6730"/>
    <w:rsid w:val="00301036"/>
    <w:rsid w:val="0031158C"/>
    <w:rsid w:val="00315F9A"/>
    <w:rsid w:val="00322AA5"/>
    <w:rsid w:val="00324316"/>
    <w:rsid w:val="00331799"/>
    <w:rsid w:val="00334B19"/>
    <w:rsid w:val="003478A7"/>
    <w:rsid w:val="00357889"/>
    <w:rsid w:val="00357BBD"/>
    <w:rsid w:val="003639E7"/>
    <w:rsid w:val="0036475F"/>
    <w:rsid w:val="0036482A"/>
    <w:rsid w:val="0038344A"/>
    <w:rsid w:val="00383498"/>
    <w:rsid w:val="003A218E"/>
    <w:rsid w:val="003A27B7"/>
    <w:rsid w:val="003D236D"/>
    <w:rsid w:val="003E2AEF"/>
    <w:rsid w:val="003F556C"/>
    <w:rsid w:val="004027CB"/>
    <w:rsid w:val="00406588"/>
    <w:rsid w:val="0040735B"/>
    <w:rsid w:val="0041221D"/>
    <w:rsid w:val="00413B34"/>
    <w:rsid w:val="004434D5"/>
    <w:rsid w:val="00444887"/>
    <w:rsid w:val="00451371"/>
    <w:rsid w:val="0046598F"/>
    <w:rsid w:val="004A07CF"/>
    <w:rsid w:val="004A2519"/>
    <w:rsid w:val="004B3143"/>
    <w:rsid w:val="004B3E89"/>
    <w:rsid w:val="004B7F66"/>
    <w:rsid w:val="004D3145"/>
    <w:rsid w:val="004E07F4"/>
    <w:rsid w:val="004F181B"/>
    <w:rsid w:val="004F49C4"/>
    <w:rsid w:val="005058EE"/>
    <w:rsid w:val="00521852"/>
    <w:rsid w:val="00534C5A"/>
    <w:rsid w:val="00541E66"/>
    <w:rsid w:val="00545244"/>
    <w:rsid w:val="005532F9"/>
    <w:rsid w:val="00554755"/>
    <w:rsid w:val="00556E24"/>
    <w:rsid w:val="00563121"/>
    <w:rsid w:val="0057280C"/>
    <w:rsid w:val="005762C0"/>
    <w:rsid w:val="005A7063"/>
    <w:rsid w:val="005A7ED4"/>
    <w:rsid w:val="005B1B7E"/>
    <w:rsid w:val="005C2C6D"/>
    <w:rsid w:val="005C37AB"/>
    <w:rsid w:val="005C534A"/>
    <w:rsid w:val="005E00A3"/>
    <w:rsid w:val="005E04EA"/>
    <w:rsid w:val="005E09CA"/>
    <w:rsid w:val="005E290B"/>
    <w:rsid w:val="005F7F80"/>
    <w:rsid w:val="0060171C"/>
    <w:rsid w:val="006065B2"/>
    <w:rsid w:val="0061171D"/>
    <w:rsid w:val="006138D1"/>
    <w:rsid w:val="00625EE9"/>
    <w:rsid w:val="00635F55"/>
    <w:rsid w:val="00641630"/>
    <w:rsid w:val="006458C4"/>
    <w:rsid w:val="006522E4"/>
    <w:rsid w:val="0066344A"/>
    <w:rsid w:val="00674927"/>
    <w:rsid w:val="00696DFC"/>
    <w:rsid w:val="006B0597"/>
    <w:rsid w:val="006C41D9"/>
    <w:rsid w:val="006E38DD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42A44"/>
    <w:rsid w:val="0074567D"/>
    <w:rsid w:val="00760741"/>
    <w:rsid w:val="007662D6"/>
    <w:rsid w:val="00780943"/>
    <w:rsid w:val="00787DD0"/>
    <w:rsid w:val="00791C03"/>
    <w:rsid w:val="007921AD"/>
    <w:rsid w:val="0079327B"/>
    <w:rsid w:val="007950CD"/>
    <w:rsid w:val="00795F55"/>
    <w:rsid w:val="007961C3"/>
    <w:rsid w:val="007A0170"/>
    <w:rsid w:val="007A6A98"/>
    <w:rsid w:val="007B6C14"/>
    <w:rsid w:val="007C230B"/>
    <w:rsid w:val="007C5350"/>
    <w:rsid w:val="007C62C9"/>
    <w:rsid w:val="007C7754"/>
    <w:rsid w:val="007F44F0"/>
    <w:rsid w:val="007F6D83"/>
    <w:rsid w:val="007F7681"/>
    <w:rsid w:val="00813114"/>
    <w:rsid w:val="00816361"/>
    <w:rsid w:val="008167D8"/>
    <w:rsid w:val="00834AAC"/>
    <w:rsid w:val="008401A6"/>
    <w:rsid w:val="00842A1C"/>
    <w:rsid w:val="00847598"/>
    <w:rsid w:val="008563E7"/>
    <w:rsid w:val="00856825"/>
    <w:rsid w:val="008620B1"/>
    <w:rsid w:val="00864E60"/>
    <w:rsid w:val="00873EA3"/>
    <w:rsid w:val="008911C8"/>
    <w:rsid w:val="008918A4"/>
    <w:rsid w:val="00897746"/>
    <w:rsid w:val="008B0E9C"/>
    <w:rsid w:val="008B3D37"/>
    <w:rsid w:val="008B50E9"/>
    <w:rsid w:val="008C0BF2"/>
    <w:rsid w:val="008D68A3"/>
    <w:rsid w:val="008E028D"/>
    <w:rsid w:val="008E52A9"/>
    <w:rsid w:val="00905963"/>
    <w:rsid w:val="00910A24"/>
    <w:rsid w:val="00911E79"/>
    <w:rsid w:val="009175F6"/>
    <w:rsid w:val="00917CDE"/>
    <w:rsid w:val="00921A9E"/>
    <w:rsid w:val="0092405B"/>
    <w:rsid w:val="0092536F"/>
    <w:rsid w:val="0093308C"/>
    <w:rsid w:val="00936802"/>
    <w:rsid w:val="00950332"/>
    <w:rsid w:val="009640F5"/>
    <w:rsid w:val="00967206"/>
    <w:rsid w:val="009837EB"/>
    <w:rsid w:val="00985E14"/>
    <w:rsid w:val="00993161"/>
    <w:rsid w:val="009939F8"/>
    <w:rsid w:val="009C06F6"/>
    <w:rsid w:val="009C2ED4"/>
    <w:rsid w:val="009C40BA"/>
    <w:rsid w:val="009C5150"/>
    <w:rsid w:val="009C7804"/>
    <w:rsid w:val="009D1FDC"/>
    <w:rsid w:val="009D4BC7"/>
    <w:rsid w:val="009D70DA"/>
    <w:rsid w:val="009F3F0E"/>
    <w:rsid w:val="00A13184"/>
    <w:rsid w:val="00A2716B"/>
    <w:rsid w:val="00A2785B"/>
    <w:rsid w:val="00A522C6"/>
    <w:rsid w:val="00A66C35"/>
    <w:rsid w:val="00A67779"/>
    <w:rsid w:val="00A82817"/>
    <w:rsid w:val="00AA529D"/>
    <w:rsid w:val="00AB2B32"/>
    <w:rsid w:val="00AB4E90"/>
    <w:rsid w:val="00AB63BD"/>
    <w:rsid w:val="00AC3839"/>
    <w:rsid w:val="00AC422F"/>
    <w:rsid w:val="00AC4E51"/>
    <w:rsid w:val="00AD7295"/>
    <w:rsid w:val="00AE0297"/>
    <w:rsid w:val="00AF3BB2"/>
    <w:rsid w:val="00B033C2"/>
    <w:rsid w:val="00B07CDF"/>
    <w:rsid w:val="00B12F62"/>
    <w:rsid w:val="00B17105"/>
    <w:rsid w:val="00B173EC"/>
    <w:rsid w:val="00B17A60"/>
    <w:rsid w:val="00B44B46"/>
    <w:rsid w:val="00B450FB"/>
    <w:rsid w:val="00B52CD1"/>
    <w:rsid w:val="00B56077"/>
    <w:rsid w:val="00B64AF6"/>
    <w:rsid w:val="00B70F54"/>
    <w:rsid w:val="00B7128E"/>
    <w:rsid w:val="00B8052A"/>
    <w:rsid w:val="00B8513D"/>
    <w:rsid w:val="00B86868"/>
    <w:rsid w:val="00B90942"/>
    <w:rsid w:val="00B94022"/>
    <w:rsid w:val="00BA79C2"/>
    <w:rsid w:val="00BB0960"/>
    <w:rsid w:val="00BB2502"/>
    <w:rsid w:val="00BB56FF"/>
    <w:rsid w:val="00BE049D"/>
    <w:rsid w:val="00BE0E13"/>
    <w:rsid w:val="00C12C44"/>
    <w:rsid w:val="00C17CE3"/>
    <w:rsid w:val="00C26050"/>
    <w:rsid w:val="00C2776B"/>
    <w:rsid w:val="00C35998"/>
    <w:rsid w:val="00C44097"/>
    <w:rsid w:val="00C456F4"/>
    <w:rsid w:val="00C4765F"/>
    <w:rsid w:val="00C74BB4"/>
    <w:rsid w:val="00C77ABE"/>
    <w:rsid w:val="00C832B3"/>
    <w:rsid w:val="00C86C0E"/>
    <w:rsid w:val="00C921FD"/>
    <w:rsid w:val="00C94D44"/>
    <w:rsid w:val="00CB7E75"/>
    <w:rsid w:val="00CC1EE5"/>
    <w:rsid w:val="00CC2991"/>
    <w:rsid w:val="00CD2D47"/>
    <w:rsid w:val="00CF0ACF"/>
    <w:rsid w:val="00CF4647"/>
    <w:rsid w:val="00CF5A7D"/>
    <w:rsid w:val="00CF6202"/>
    <w:rsid w:val="00D01943"/>
    <w:rsid w:val="00D3554F"/>
    <w:rsid w:val="00D3646F"/>
    <w:rsid w:val="00D36C1C"/>
    <w:rsid w:val="00D513BF"/>
    <w:rsid w:val="00D579FD"/>
    <w:rsid w:val="00D644A7"/>
    <w:rsid w:val="00D66EA7"/>
    <w:rsid w:val="00D73E25"/>
    <w:rsid w:val="00D778CE"/>
    <w:rsid w:val="00D85E11"/>
    <w:rsid w:val="00DA242C"/>
    <w:rsid w:val="00DB155A"/>
    <w:rsid w:val="00DB5B33"/>
    <w:rsid w:val="00DC058D"/>
    <w:rsid w:val="00DD1DC0"/>
    <w:rsid w:val="00DD258D"/>
    <w:rsid w:val="00DD2F06"/>
    <w:rsid w:val="00DD3FFB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19B3"/>
    <w:rsid w:val="00E34FA8"/>
    <w:rsid w:val="00E370FF"/>
    <w:rsid w:val="00E449F8"/>
    <w:rsid w:val="00E63B4E"/>
    <w:rsid w:val="00E67444"/>
    <w:rsid w:val="00E7455B"/>
    <w:rsid w:val="00E81D48"/>
    <w:rsid w:val="00E81E4F"/>
    <w:rsid w:val="00E91DB9"/>
    <w:rsid w:val="00EC6B95"/>
    <w:rsid w:val="00ED7768"/>
    <w:rsid w:val="00EE2890"/>
    <w:rsid w:val="00EF0FC9"/>
    <w:rsid w:val="00EF14A7"/>
    <w:rsid w:val="00F022B3"/>
    <w:rsid w:val="00F0284A"/>
    <w:rsid w:val="00F1632B"/>
    <w:rsid w:val="00F24477"/>
    <w:rsid w:val="00F31ECC"/>
    <w:rsid w:val="00F32A7E"/>
    <w:rsid w:val="00F377B9"/>
    <w:rsid w:val="00F45A78"/>
    <w:rsid w:val="00F47456"/>
    <w:rsid w:val="00F514A0"/>
    <w:rsid w:val="00F52CB6"/>
    <w:rsid w:val="00F6663F"/>
    <w:rsid w:val="00F67448"/>
    <w:rsid w:val="00F70E0C"/>
    <w:rsid w:val="00F726AA"/>
    <w:rsid w:val="00F84925"/>
    <w:rsid w:val="00F94E5B"/>
    <w:rsid w:val="00FC56F6"/>
    <w:rsid w:val="00FD5B20"/>
    <w:rsid w:val="00FD5C37"/>
    <w:rsid w:val="00FE1243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0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F6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6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02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42A44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847598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F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F022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022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0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F6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6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02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42A44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847598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F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F022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022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tochkaz.lact.ru.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уч.год</c:v>
                </c:pt>
                <c:pt idx="1">
                  <c:v>2013-2014 уч.год</c:v>
                </c:pt>
                <c:pt idx="2">
                  <c:v>2014-2015 уч.год</c:v>
                </c:pt>
                <c:pt idx="3">
                  <c:v>2015-2016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54.9</c:v>
                </c:pt>
                <c:pt idx="1">
                  <c:v>68.3</c:v>
                </c:pt>
                <c:pt idx="2">
                  <c:v>63</c:v>
                </c:pt>
                <c:pt idx="3">
                  <c:v>68.400000000000006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уч.год</c:v>
                </c:pt>
                <c:pt idx="1">
                  <c:v>2013-2014 уч.год</c:v>
                </c:pt>
                <c:pt idx="2">
                  <c:v>2014-2015 уч.год</c:v>
                </c:pt>
                <c:pt idx="3">
                  <c:v>2015-2016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41.4</c:v>
                </c:pt>
                <c:pt idx="1">
                  <c:v>26.3</c:v>
                </c:pt>
                <c:pt idx="2">
                  <c:v>29</c:v>
                </c:pt>
                <c:pt idx="3">
                  <c:v>30.6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уч.год</c:v>
                </c:pt>
                <c:pt idx="1">
                  <c:v>2013-2014 уч.год</c:v>
                </c:pt>
                <c:pt idx="2">
                  <c:v>2014-2015 уч.год</c:v>
                </c:pt>
                <c:pt idx="3">
                  <c:v>2015-2016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3.7</c:v>
                </c:pt>
                <c:pt idx="1">
                  <c:v>5.4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599488"/>
        <c:axId val="183601024"/>
      </c:barChart>
      <c:catAx>
        <c:axId val="18359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3601024"/>
        <c:crosses val="autoZero"/>
        <c:auto val="1"/>
        <c:lblAlgn val="ctr"/>
        <c:lblOffset val="100"/>
        <c:noMultiLvlLbl val="0"/>
      </c:catAx>
      <c:valAx>
        <c:axId val="18360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599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28569442953674"/>
          <c:y val="8.0313305433570015E-2"/>
          <c:w val="0.6890901680334337"/>
          <c:h val="0.725582139292295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случаев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4.7578364282060276E-2"/>
                  <c:y val="2.09059233449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441609639751283E-2"/>
                  <c:y val="3.7844659661445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695336627230012E-2"/>
                  <c:y val="1.318829048807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617449533685224E-2"/>
                  <c:y val="8.3179236741748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168100355133148E-2"/>
                  <c:y val="3.4470081483717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162773264181107E-2"/>
                  <c:y val="1.8309967351642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453173055435751E-2"/>
                  <c:y val="1.1090564898899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578364282060293E-3"/>
                  <c:y val="-1.9894098603528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12</c:v>
                </c:pt>
                <c:pt idx="2">
                  <c:v>7</c:v>
                </c:pt>
                <c:pt idx="3">
                  <c:v>11</c:v>
                </c:pt>
                <c:pt idx="4">
                  <c:v>14</c:v>
                </c:pt>
                <c:pt idx="5">
                  <c:v>14</c:v>
                </c:pt>
                <c:pt idx="6">
                  <c:v>8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-3.3304854997442124E-2"/>
                  <c:y val="4.1811846689895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789182141030138E-2"/>
                  <c:y val="2.7874564459930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90.4</c:v>
                </c:pt>
                <c:pt idx="1">
                  <c:v>93.3</c:v>
                </c:pt>
                <c:pt idx="2">
                  <c:v>96.2</c:v>
                </c:pt>
                <c:pt idx="3">
                  <c:v>93.9</c:v>
                </c:pt>
                <c:pt idx="4">
                  <c:v>93.3</c:v>
                </c:pt>
                <c:pt idx="5">
                  <c:v>91.9</c:v>
                </c:pt>
                <c:pt idx="6">
                  <c:v>96.2</c:v>
                </c:pt>
                <c:pt idx="7">
                  <c:v>95.9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детей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177</c:v>
                </c:pt>
                <c:pt idx="1">
                  <c:v>179</c:v>
                </c:pt>
                <c:pt idx="2">
                  <c:v>180</c:v>
                </c:pt>
                <c:pt idx="3">
                  <c:v>179</c:v>
                </c:pt>
                <c:pt idx="4">
                  <c:v>207</c:v>
                </c:pt>
                <c:pt idx="5">
                  <c:v>172</c:v>
                </c:pt>
                <c:pt idx="6">
                  <c:v>207</c:v>
                </c:pt>
                <c:pt idx="7">
                  <c:v>145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972160"/>
        <c:axId val="148259584"/>
      </c:barChart>
      <c:catAx>
        <c:axId val="1389721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8259584"/>
        <c:crosses val="autoZero"/>
        <c:auto val="1"/>
        <c:lblAlgn val="ctr"/>
        <c:lblOffset val="100"/>
        <c:noMultiLvlLbl val="0"/>
      </c:catAx>
      <c:valAx>
        <c:axId val="148259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389721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099915554034007"/>
          <c:y val="1.0069086191812231E-2"/>
          <c:w val="0.35869706721442429"/>
          <c:h val="0.8078100582254804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случаев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за 2015-2016 уч.год</c:v>
                </c:pt>
                <c:pt idx="3">
                  <c:v>за 2014-2015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89</c:v>
                </c:pt>
                <c:pt idx="3">
                  <c:v>169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за 2015-2016 уч.год</c:v>
                </c:pt>
                <c:pt idx="3">
                  <c:v>за 2014-2015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94</c:v>
                </c:pt>
                <c:pt idx="3">
                  <c:v>86.5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воспитанников средне списочнное (/на 1000)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за 2015-2016 уч.год</c:v>
                </c:pt>
                <c:pt idx="3">
                  <c:v>за 2014-2015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181</c:v>
                </c:pt>
                <c:pt idx="3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557440"/>
        <c:axId val="170558976"/>
      </c:barChart>
      <c:catAx>
        <c:axId val="170557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70558976"/>
        <c:crosses val="autoZero"/>
        <c:auto val="1"/>
        <c:lblAlgn val="ctr"/>
        <c:lblOffset val="100"/>
        <c:noMultiLvlLbl val="0"/>
      </c:catAx>
      <c:valAx>
        <c:axId val="170558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7055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98619930573197"/>
          <c:y val="3.0779662182272485E-2"/>
          <c:w val="0.353754635509271"/>
          <c:h val="0.95821516226414416"/>
        </c:manualLayout>
      </c:layout>
      <c:overlay val="0"/>
      <c:txPr>
        <a:bodyPr/>
        <a:lstStyle/>
        <a:p>
          <a:pPr>
            <a:defRPr sz="123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6194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2014-07-23T11:56:00Z</cp:lastPrinted>
  <dcterms:created xsi:type="dcterms:W3CDTF">2016-06-23T12:11:00Z</dcterms:created>
  <dcterms:modified xsi:type="dcterms:W3CDTF">2016-06-23T12:11:00Z</dcterms:modified>
</cp:coreProperties>
</file>