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A" w:rsidRPr="00E06295" w:rsidRDefault="005C521C" w:rsidP="00E06295">
      <w:pPr>
        <w:pStyle w:val="a3"/>
        <w:ind w:left="928"/>
        <w:jc w:val="center"/>
        <w:rPr>
          <w:rFonts w:ascii="Times New Roman" w:hAnsi="Times New Roman" w:cs="Times New Roman"/>
          <w:sz w:val="32"/>
          <w:szCs w:val="32"/>
        </w:rPr>
      </w:pPr>
      <w:r w:rsidRPr="00E06295">
        <w:rPr>
          <w:rFonts w:ascii="Times New Roman" w:hAnsi="Times New Roman" w:cs="Times New Roman"/>
          <w:sz w:val="32"/>
          <w:szCs w:val="32"/>
        </w:rPr>
        <w:t>8«Д»</w:t>
      </w:r>
      <w:r w:rsidR="00E06295" w:rsidRPr="00E06295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4"/>
        <w:tblW w:w="0" w:type="auto"/>
        <w:tblInd w:w="568" w:type="dxa"/>
        <w:tblLook w:val="04A0" w:firstRow="1" w:lastRow="0" w:firstColumn="1" w:lastColumn="0" w:noHBand="0" w:noVBand="1"/>
      </w:tblPr>
      <w:tblGrid>
        <w:gridCol w:w="2942"/>
        <w:gridCol w:w="6061"/>
      </w:tblGrid>
      <w:tr w:rsidR="005C521C" w:rsidRPr="00E06295" w:rsidTr="005C521C">
        <w:tc>
          <w:tcPr>
            <w:tcW w:w="2942" w:type="dxa"/>
          </w:tcPr>
          <w:p w:rsidR="005C521C" w:rsidRPr="00E06295" w:rsidRDefault="005C521C" w:rsidP="005C5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6061" w:type="dxa"/>
          </w:tcPr>
          <w:p w:rsidR="005C521C" w:rsidRPr="00E06295" w:rsidRDefault="005C521C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1.Учить слова 5 а</w:t>
            </w:r>
          </w:p>
          <w:p w:rsidR="005C521C" w:rsidRPr="00E06295" w:rsidRDefault="005C521C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1, 2, 5 и 8 на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77</w:t>
            </w:r>
          </w:p>
          <w:p w:rsidR="005C521C" w:rsidRPr="00E06295" w:rsidRDefault="005C521C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1,3,4 и 5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80</w:t>
            </w:r>
          </w:p>
        </w:tc>
      </w:tr>
      <w:tr w:rsidR="005C521C" w:rsidRPr="00E06295" w:rsidTr="005C521C">
        <w:tc>
          <w:tcPr>
            <w:tcW w:w="2942" w:type="dxa"/>
          </w:tcPr>
          <w:p w:rsidR="005C521C" w:rsidRPr="00E06295" w:rsidRDefault="005C521C" w:rsidP="005C5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6061" w:type="dxa"/>
          </w:tcPr>
          <w:p w:rsidR="005C521C" w:rsidRPr="00E06295" w:rsidRDefault="005C521C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«Образование почв»</w:t>
            </w:r>
          </w:p>
        </w:tc>
      </w:tr>
      <w:tr w:rsidR="005C521C" w:rsidRPr="00E06295" w:rsidTr="005C521C">
        <w:tc>
          <w:tcPr>
            <w:tcW w:w="2942" w:type="dxa"/>
          </w:tcPr>
          <w:p w:rsidR="005C521C" w:rsidRPr="00E06295" w:rsidRDefault="005C521C" w:rsidP="005C5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6061" w:type="dxa"/>
          </w:tcPr>
          <w:p w:rsidR="005C521C" w:rsidRPr="00E06295" w:rsidRDefault="005C521C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Подготовиться к зачету по теме: «Оксиды», «Основания», «Кислоты», «Соли» последняя тема самоподготовки</w:t>
            </w:r>
          </w:p>
        </w:tc>
      </w:tr>
      <w:tr w:rsidR="005C521C" w:rsidRPr="00E06295" w:rsidTr="005C521C">
        <w:tc>
          <w:tcPr>
            <w:tcW w:w="2942" w:type="dxa"/>
          </w:tcPr>
          <w:p w:rsidR="005C521C" w:rsidRPr="00E06295" w:rsidRDefault="00D80A1B" w:rsidP="005C5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6061" w:type="dxa"/>
          </w:tcPr>
          <w:p w:rsidR="005C521C" w:rsidRPr="00E06295" w:rsidRDefault="00D80A1B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Параграф 43,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259, 263, 264,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парагр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44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266, 272,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парагр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45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276, 277,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парагр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46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278, 280</w:t>
            </w:r>
          </w:p>
        </w:tc>
      </w:tr>
      <w:tr w:rsidR="005C521C" w:rsidRPr="00E06295" w:rsidTr="005C521C">
        <w:tc>
          <w:tcPr>
            <w:tcW w:w="2942" w:type="dxa"/>
          </w:tcPr>
          <w:p w:rsidR="005C521C" w:rsidRPr="00E06295" w:rsidRDefault="00D80A1B" w:rsidP="005C5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>Русская литература</w:t>
            </w:r>
          </w:p>
        </w:tc>
        <w:tc>
          <w:tcPr>
            <w:tcW w:w="6061" w:type="dxa"/>
          </w:tcPr>
          <w:p w:rsidR="005C521C" w:rsidRPr="00E06295" w:rsidRDefault="00D80A1B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Ответы на вопросы (размышляем о прочитанном).:4,5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41. Написать сочинение «Нравственность в основе поступков героя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расказа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Л.Н.Толстого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«После бала»,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43- конспект статьи «Поэзия родной природы». Читать рассказ «О любви» А. Чехова</w:t>
            </w:r>
          </w:p>
          <w:p w:rsidR="00D80A1B" w:rsidRPr="00E06295" w:rsidRDefault="00D80A1B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521C" w:rsidRPr="00E06295" w:rsidTr="005C521C">
        <w:tc>
          <w:tcPr>
            <w:tcW w:w="2942" w:type="dxa"/>
          </w:tcPr>
          <w:p w:rsidR="005C521C" w:rsidRPr="00E06295" w:rsidRDefault="00441A75" w:rsidP="005C5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8172AA"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>атематика</w:t>
            </w: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–«алгебре»</w:t>
            </w:r>
          </w:p>
        </w:tc>
        <w:tc>
          <w:tcPr>
            <w:tcW w:w="6061" w:type="dxa"/>
          </w:tcPr>
          <w:p w:rsidR="005C521C" w:rsidRPr="00E06295" w:rsidRDefault="00441A75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п23, номера 559-563, 576-579</w:t>
            </w:r>
          </w:p>
          <w:p w:rsidR="00441A75" w:rsidRPr="00E06295" w:rsidRDefault="00441A75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п 24, номера 580-584, 596-599</w:t>
            </w:r>
          </w:p>
          <w:p w:rsidR="00441A75" w:rsidRPr="00E06295" w:rsidRDefault="00441A75" w:rsidP="005C52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ответить на контр вопросы с 1-5 на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139, готовиться к контрольной работе по темам с 21 по 24 –й пункты параграфа 8</w:t>
            </w:r>
          </w:p>
        </w:tc>
      </w:tr>
      <w:tr w:rsidR="005C521C" w:rsidRPr="00E06295" w:rsidTr="005C521C">
        <w:tc>
          <w:tcPr>
            <w:tcW w:w="2942" w:type="dxa"/>
          </w:tcPr>
          <w:p w:rsidR="005C521C" w:rsidRPr="00E06295" w:rsidRDefault="00441A75" w:rsidP="005C52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  <w:tc>
          <w:tcPr>
            <w:tcW w:w="6061" w:type="dxa"/>
          </w:tcPr>
          <w:p w:rsidR="005C521C" w:rsidRPr="00E06295" w:rsidRDefault="00441A75" w:rsidP="00DE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Пу</w:t>
            </w:r>
            <w:r w:rsidR="00DE7E95" w:rsidRPr="00E0629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кт 55-56 ,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номра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483-488, 495. Если какой-то номер сделали в классе , то пропустить. Ответить на вопросы 1-10 к главе </w:t>
            </w:r>
            <w:r w:rsidRPr="00E062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E06295">
              <w:rPr>
                <w:rFonts w:ascii="Times New Roman" w:hAnsi="Times New Roman" w:cs="Times New Roman"/>
                <w:sz w:val="32"/>
                <w:szCs w:val="32"/>
              </w:rPr>
              <w:t xml:space="preserve"> 133-134. Готовиться к контрольной работе по главе </w:t>
            </w:r>
            <w:r w:rsidRPr="00E062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</w:tr>
    </w:tbl>
    <w:p w:rsidR="005C521C" w:rsidRDefault="005C521C" w:rsidP="005C521C">
      <w:pPr>
        <w:ind w:left="568"/>
      </w:pPr>
      <w:bookmarkStart w:id="0" w:name="_GoBack"/>
      <w:bookmarkEnd w:id="0"/>
    </w:p>
    <w:sectPr w:rsidR="005C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27B5"/>
    <w:multiLevelType w:val="hybridMultilevel"/>
    <w:tmpl w:val="E710FDF0"/>
    <w:lvl w:ilvl="0" w:tplc="31FE5F0C">
      <w:start w:val="5"/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1C"/>
    <w:rsid w:val="0011792A"/>
    <w:rsid w:val="00313507"/>
    <w:rsid w:val="00441A75"/>
    <w:rsid w:val="00597DBF"/>
    <w:rsid w:val="005C521C"/>
    <w:rsid w:val="006B462E"/>
    <w:rsid w:val="008172AA"/>
    <w:rsid w:val="00D80A1B"/>
    <w:rsid w:val="00DE7E95"/>
    <w:rsid w:val="00E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1C"/>
    <w:pPr>
      <w:ind w:left="720"/>
      <w:contextualSpacing/>
    </w:pPr>
  </w:style>
  <w:style w:type="table" w:styleId="a4">
    <w:name w:val="Table Grid"/>
    <w:basedOn w:val="a1"/>
    <w:uiPriority w:val="59"/>
    <w:rsid w:val="005C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1C"/>
    <w:pPr>
      <w:ind w:left="720"/>
      <w:contextualSpacing/>
    </w:pPr>
  </w:style>
  <w:style w:type="table" w:styleId="a4">
    <w:name w:val="Table Grid"/>
    <w:basedOn w:val="a1"/>
    <w:uiPriority w:val="59"/>
    <w:rsid w:val="005C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соцпедагоги</dc:creator>
  <cp:lastModifiedBy>комп зауча</cp:lastModifiedBy>
  <cp:revision>10</cp:revision>
  <dcterms:created xsi:type="dcterms:W3CDTF">2020-02-03T04:53:00Z</dcterms:created>
  <dcterms:modified xsi:type="dcterms:W3CDTF">2020-02-04T02:22:00Z</dcterms:modified>
</cp:coreProperties>
</file>