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D" w:rsidRDefault="00382FED" w:rsidP="009048F5">
      <w:pPr>
        <w:pStyle w:val="a3"/>
        <w:jc w:val="center"/>
        <w:rPr>
          <w:b/>
          <w:sz w:val="28"/>
          <w:szCs w:val="28"/>
        </w:rPr>
      </w:pPr>
    </w:p>
    <w:p w:rsidR="009048F5" w:rsidRPr="009F0F84" w:rsidRDefault="009048F5" w:rsidP="009048F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верхнем пределе м</w:t>
      </w:r>
      <w:r w:rsidRPr="009F0F84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ого долга Тес-</w:t>
      </w:r>
      <w:proofErr w:type="spellStart"/>
      <w:r>
        <w:rPr>
          <w:b/>
          <w:sz w:val="28"/>
          <w:szCs w:val="28"/>
        </w:rPr>
        <w:t>Хемского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82FED">
        <w:rPr>
          <w:b/>
          <w:sz w:val="28"/>
          <w:szCs w:val="28"/>
        </w:rPr>
        <w:t>кожууна</w:t>
      </w:r>
      <w:proofErr w:type="spellEnd"/>
      <w:r w:rsidRPr="009F0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382FED">
        <w:rPr>
          <w:b/>
          <w:sz w:val="28"/>
          <w:szCs w:val="28"/>
        </w:rPr>
        <w:t>01.01.201</w:t>
      </w:r>
      <w:r w:rsidR="005D34DE">
        <w:rPr>
          <w:b/>
          <w:sz w:val="28"/>
          <w:szCs w:val="28"/>
        </w:rPr>
        <w:t>7</w:t>
      </w:r>
      <w:r w:rsidR="00382FE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268"/>
      </w:tblGrid>
      <w:tr w:rsidR="005D34DE" w:rsidTr="005D34DE">
        <w:trPr>
          <w:cantSplit/>
          <w:trHeight w:val="3850"/>
        </w:trPr>
        <w:tc>
          <w:tcPr>
            <w:tcW w:w="4503" w:type="dxa"/>
            <w:tcBorders>
              <w:bottom w:val="single" w:sz="4" w:space="0" w:color="auto"/>
            </w:tcBorders>
            <w:textDirection w:val="btLr"/>
            <w:vAlign w:val="center"/>
          </w:tcPr>
          <w:p w:rsidR="005D34DE" w:rsidRDefault="005D34DE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extDirection w:val="btLr"/>
            <w:vAlign w:val="center"/>
          </w:tcPr>
          <w:p w:rsidR="005D34DE" w:rsidRDefault="005D34DE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  <w:p w:rsidR="005D34DE" w:rsidRDefault="005D34DE" w:rsidP="00B26C4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1 января</w:t>
            </w:r>
          </w:p>
          <w:p w:rsidR="005D34DE" w:rsidRDefault="005D34DE" w:rsidP="005D34DE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года</w:t>
            </w:r>
          </w:p>
        </w:tc>
      </w:tr>
      <w:tr w:rsidR="005D34DE" w:rsidTr="005D34DE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Бюджетные кредиты, привлекаемые в </w:t>
            </w:r>
            <w:proofErr w:type="spellStart"/>
            <w:r>
              <w:rPr>
                <w:sz w:val="28"/>
                <w:szCs w:val="28"/>
              </w:rPr>
              <w:t>кожуун</w:t>
            </w:r>
            <w:r w:rsidR="00CA2C8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бюджет из республиканского бюджета Республики Тыва</w:t>
            </w: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</w:t>
            </w: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на покрытие временных кассовых разрывов</w:t>
            </w: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 w:rsidRPr="00136C35">
              <w:rPr>
                <w:sz w:val="28"/>
                <w:szCs w:val="28"/>
              </w:rPr>
              <w:t xml:space="preserve">2.Кредиты </w:t>
            </w:r>
            <w:r>
              <w:rPr>
                <w:sz w:val="28"/>
                <w:szCs w:val="28"/>
              </w:rPr>
              <w:t xml:space="preserve">от </w:t>
            </w:r>
            <w:r w:rsidRPr="00136C35">
              <w:rPr>
                <w:sz w:val="28"/>
                <w:szCs w:val="28"/>
              </w:rPr>
              <w:t xml:space="preserve">кредитных </w:t>
            </w:r>
            <w:bookmarkStart w:id="0" w:name="_GoBack"/>
            <w:bookmarkEnd w:id="0"/>
            <w:r w:rsidRPr="00136C35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Муниципальные гарантии</w:t>
            </w: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5D34DE" w:rsidTr="005D34D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4DE" w:rsidRDefault="005D34DE" w:rsidP="00B26C4E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4DE" w:rsidRDefault="005D34DE" w:rsidP="00B26C4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9048F5" w:rsidRPr="00382FED" w:rsidRDefault="009048F5" w:rsidP="00382FED">
      <w:pPr>
        <w:pStyle w:val="21"/>
      </w:pPr>
      <w:r>
        <w:t xml:space="preserve">                                                                                          </w:t>
      </w:r>
      <w:r w:rsidR="00382FED">
        <w:t xml:space="preserve">                            </w:t>
      </w:r>
    </w:p>
    <w:p w:rsidR="0083414D" w:rsidRDefault="00382FED"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</w:t>
      </w:r>
    </w:p>
    <w:p w:rsidR="00382FED" w:rsidRDefault="00382FED">
      <w:r>
        <w:t>Финансового управления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 w:rsidR="005D34DE">
        <w:t>:</w:t>
      </w:r>
      <w:r>
        <w:t xml:space="preserve">                                          </w:t>
      </w:r>
      <w:proofErr w:type="spellStart"/>
      <w:r>
        <w:t>С.Чарбуу</w:t>
      </w:r>
      <w:proofErr w:type="spellEnd"/>
    </w:p>
    <w:sectPr w:rsidR="0038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12052E"/>
    <w:rsid w:val="00382FED"/>
    <w:rsid w:val="005D34DE"/>
    <w:rsid w:val="0083414D"/>
    <w:rsid w:val="009048F5"/>
    <w:rsid w:val="00A85890"/>
    <w:rsid w:val="00BE6520"/>
    <w:rsid w:val="00C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8F5"/>
    <w:pPr>
      <w:jc w:val="both"/>
    </w:pPr>
  </w:style>
  <w:style w:type="character" w:customStyle="1" w:styleId="a4">
    <w:name w:val="Основной текст Знак"/>
    <w:basedOn w:val="a0"/>
    <w:link w:val="a3"/>
    <w:rsid w:val="0090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048F5"/>
    <w:pPr>
      <w:ind w:firstLine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2013-11-19T02:03:00Z</cp:lastPrinted>
  <dcterms:created xsi:type="dcterms:W3CDTF">2013-11-19T00:48:00Z</dcterms:created>
  <dcterms:modified xsi:type="dcterms:W3CDTF">2015-12-01T03:03:00Z</dcterms:modified>
</cp:coreProperties>
</file>