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87" w:rsidRDefault="00884887" w:rsidP="008848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84887" w:rsidRDefault="00884887" w:rsidP="00884887">
      <w:pPr>
        <w:jc w:val="right"/>
      </w:pPr>
    </w:p>
    <w:p w:rsidR="00884887" w:rsidRDefault="00884887" w:rsidP="00884887">
      <w:pPr>
        <w:jc w:val="right"/>
      </w:pPr>
      <w:r>
        <w:t xml:space="preserve">Утверждено </w:t>
      </w:r>
    </w:p>
    <w:p w:rsidR="00884887" w:rsidRDefault="00884887" w:rsidP="00884887">
      <w:pPr>
        <w:jc w:val="right"/>
      </w:pPr>
      <w:r>
        <w:t xml:space="preserve">Постановлением Администрации </w:t>
      </w:r>
    </w:p>
    <w:p w:rsidR="00884887" w:rsidRDefault="00884887" w:rsidP="00884887">
      <w:pPr>
        <w:jc w:val="right"/>
      </w:pPr>
      <w:r>
        <w:t>Тес-Хемского кожууна</w:t>
      </w:r>
    </w:p>
    <w:p w:rsidR="00884887" w:rsidRDefault="00884887" w:rsidP="00884887">
      <w:pPr>
        <w:jc w:val="right"/>
      </w:pPr>
      <w:r>
        <w:t>№ ____ от «___»___________201</w:t>
      </w:r>
      <w:r w:rsidR="00D85466">
        <w:t>7</w:t>
      </w:r>
      <w:r>
        <w:t xml:space="preserve"> г.  </w:t>
      </w:r>
    </w:p>
    <w:p w:rsidR="00884887" w:rsidRDefault="00884887" w:rsidP="00884887">
      <w:pPr>
        <w:rPr>
          <w:b/>
        </w:rPr>
      </w:pPr>
      <w:r>
        <w:rPr>
          <w:b/>
        </w:rPr>
        <w:t xml:space="preserve">                                                                                      ПЛАН РАБОТЫ </w:t>
      </w:r>
    </w:p>
    <w:p w:rsidR="00884887" w:rsidRDefault="00884887" w:rsidP="00884887">
      <w:pPr>
        <w:jc w:val="center"/>
        <w:rPr>
          <w:b/>
        </w:rPr>
      </w:pPr>
      <w:r>
        <w:rPr>
          <w:b/>
        </w:rPr>
        <w:t>Финансового управления администрации Тес-Хемского кожууна</w:t>
      </w:r>
    </w:p>
    <w:p w:rsidR="00884887" w:rsidRDefault="00884887" w:rsidP="00884887">
      <w:pPr>
        <w:jc w:val="center"/>
        <w:rPr>
          <w:b/>
        </w:rPr>
      </w:pPr>
      <w:r>
        <w:rPr>
          <w:b/>
        </w:rPr>
        <w:t xml:space="preserve"> за </w:t>
      </w:r>
      <w:r>
        <w:rPr>
          <w:b/>
          <w:lang w:val="en-US"/>
        </w:rPr>
        <w:t xml:space="preserve">I </w:t>
      </w:r>
      <w:r>
        <w:rPr>
          <w:b/>
        </w:rPr>
        <w:t xml:space="preserve"> </w:t>
      </w:r>
      <w:r w:rsidR="00197F74">
        <w:rPr>
          <w:b/>
        </w:rPr>
        <w:t>полугодие</w:t>
      </w:r>
      <w:r>
        <w:rPr>
          <w:b/>
        </w:rPr>
        <w:t xml:space="preserve"> 201</w:t>
      </w:r>
      <w:r w:rsidR="00197F74">
        <w:rPr>
          <w:b/>
        </w:rPr>
        <w:t>7</w:t>
      </w:r>
      <w:r>
        <w:rPr>
          <w:b/>
        </w:rPr>
        <w:t xml:space="preserve"> года </w:t>
      </w:r>
    </w:p>
    <w:p w:rsidR="00884887" w:rsidRDefault="00884887" w:rsidP="00884887">
      <w:pPr>
        <w:jc w:val="center"/>
        <w:rPr>
          <w:b/>
        </w:rPr>
      </w:pPr>
    </w:p>
    <w:p w:rsidR="00884887" w:rsidRDefault="00884887" w:rsidP="00884887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ВОПРОСЫ, ВЫНОСИМЫЕ НА ЗАСЕДАНИЯ КОЛЛЕГИЙ АДМИНИСТРАЦИИ ТЕС-ХЕМСКОГО КОЖУУНА  </w:t>
      </w:r>
    </w:p>
    <w:p w:rsidR="00884887" w:rsidRDefault="00884887" w:rsidP="0088488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41"/>
        <w:gridCol w:w="2545"/>
        <w:gridCol w:w="2406"/>
        <w:gridCol w:w="2200"/>
      </w:tblGrid>
      <w:tr w:rsidR="00884887" w:rsidTr="008848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вопроса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за подготовку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Докладчик, содокладчик </w:t>
            </w:r>
          </w:p>
        </w:tc>
      </w:tr>
      <w:tr w:rsidR="00884887" w:rsidTr="008848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 w:rsidP="00197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исполнении бюджета Тес-Хемского кожууна за 4 квартал  201</w:t>
            </w:r>
            <w:r w:rsidR="00197F74">
              <w:rPr>
                <w:sz w:val="24"/>
                <w:szCs w:val="24"/>
                <w:lang w:eastAsia="en-US"/>
              </w:rPr>
              <w:t>6</w:t>
            </w:r>
            <w:r w:rsidR="00E32CF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17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E32CFF" w:rsidTr="008848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F" w:rsidRDefault="00E32C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F" w:rsidRDefault="00E32CFF" w:rsidP="00197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исполнении бюджета Тес-Хемского кожууна за 201</w:t>
            </w:r>
            <w:r w:rsidR="00197F7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F" w:rsidRDefault="00E32CF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F" w:rsidRDefault="00E32CFF" w:rsidP="00BC43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FF" w:rsidRDefault="00E32CFF" w:rsidP="00BC43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197F74" w:rsidTr="0088488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197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исполнении бюджета Тес-Хемского кожууна за 1 квартал  2017 г.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</w:tbl>
    <w:p w:rsidR="00884887" w:rsidRDefault="00884887" w:rsidP="00884887">
      <w:pPr>
        <w:jc w:val="center"/>
        <w:rPr>
          <w:b/>
        </w:rPr>
      </w:pPr>
      <w:r>
        <w:rPr>
          <w:b/>
        </w:rPr>
        <w:t xml:space="preserve">Час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7"/>
        <w:gridCol w:w="2552"/>
        <w:gridCol w:w="2409"/>
        <w:gridCol w:w="2204"/>
      </w:tblGrid>
      <w:tr w:rsidR="00884887" w:rsidTr="008848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отдельному графику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квартала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Сарыг-оол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Увангур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А.К-Х.</w:t>
            </w:r>
          </w:p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Доржу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Л.О. </w:t>
            </w:r>
          </w:p>
        </w:tc>
      </w:tr>
    </w:tbl>
    <w:p w:rsidR="00884887" w:rsidRDefault="00884887" w:rsidP="00884887">
      <w:pPr>
        <w:jc w:val="center"/>
        <w:rPr>
          <w:b/>
        </w:rPr>
      </w:pPr>
    </w:p>
    <w:p w:rsidR="00884887" w:rsidRDefault="00884887" w:rsidP="0088488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Вопросы</w:t>
      </w:r>
      <w:r w:rsidR="0081739D">
        <w:rPr>
          <w:b/>
        </w:rPr>
        <w:t>,</w:t>
      </w:r>
      <w:r>
        <w:rPr>
          <w:b/>
        </w:rPr>
        <w:t xml:space="preserve"> выносимые на заседаниях у Председателя Администрации Тес-Хемского кожууна </w:t>
      </w:r>
    </w:p>
    <w:p w:rsidR="00884887" w:rsidRDefault="00884887" w:rsidP="0088488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767"/>
        <w:gridCol w:w="2481"/>
        <w:gridCol w:w="2978"/>
      </w:tblGrid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Названия вопросов и сроки проведения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Докладчик, содокладчик 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выписками банка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 квартала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Распределение финансирования. Протокол согласования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 квартала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централизованных заданий МФ РТ и администрации кожууна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 квартала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 w:rsidP="00197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Выполнять плановые задания за 1 </w:t>
            </w:r>
            <w:r w:rsidR="00197F74">
              <w:rPr>
                <w:sz w:val="24"/>
                <w:szCs w:val="24"/>
                <w:lang w:eastAsia="en-US"/>
              </w:rPr>
              <w:t>полугодие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197F74">
              <w:rPr>
                <w:sz w:val="24"/>
                <w:szCs w:val="24"/>
                <w:lang w:eastAsia="en-US"/>
              </w:rPr>
              <w:t xml:space="preserve">7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 квартала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 w:rsidP="00197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обработка квартальных и годовых отчетов за 201</w:t>
            </w:r>
            <w:r w:rsidR="00197F7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г. бюджетных, казенных и автономных учреждений Тес-Хемского кожууна.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 w:rsidP="00197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Сдача  квартальных и годовых отчетов за 201</w:t>
            </w:r>
            <w:r w:rsidR="00197F7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МФ РТ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Январь-март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 w:rsidP="00197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проекта плана на 201</w:t>
            </w:r>
            <w:r w:rsidR="00197F74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год по разработке плана мероприятий по увеличению налоговых и неналоговых доходов бюджета и снижению задолженности по налогам (вместе с представлением информации о задолженности)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 квартала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информации по углю в МФ РТ.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заявок на финансирование в отдел отраслевого финансирования МФ РТ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173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</w:t>
            </w:r>
            <w:r w:rsidR="00884887">
              <w:rPr>
                <w:sz w:val="24"/>
                <w:szCs w:val="24"/>
                <w:lang w:eastAsia="en-US"/>
              </w:rPr>
              <w:t xml:space="preserve"> числа каждого месяца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 w:rsidP="008173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работу по анализу поступивших доходов в консолидированный бюджет кожууна за 201</w:t>
            </w:r>
            <w:r w:rsidR="00641BEC">
              <w:rPr>
                <w:sz w:val="24"/>
                <w:szCs w:val="24"/>
                <w:lang w:eastAsia="en-US"/>
              </w:rPr>
              <w:t>7</w:t>
            </w:r>
            <w:r w:rsidR="0081739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год, в отчетный период по сравнению с 201</w:t>
            </w:r>
            <w:r w:rsidR="00641BEC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годом,  выполнение установленного планового задания текущего финансового года с пояснением причин невыполнения или перевыполнения.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Каждое 5 число месяца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результатах проведенной информационно-разъяснительной работы с населением по снижению задолженности по налогам транспортному, земельному налогам и налог на имущество физических  лиц.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5-го  числа каждого месяца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управление совместно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МРИ ФНС №3 , специалисты </w:t>
            </w:r>
            <w:proofErr w:type="spellStart"/>
            <w:r>
              <w:rPr>
                <w:sz w:val="24"/>
                <w:szCs w:val="24"/>
                <w:lang w:eastAsia="en-US"/>
              </w:rPr>
              <w:t>сумонов</w:t>
            </w:r>
            <w:proofErr w:type="spellEnd"/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исполнения плана поступления доходов от предпринимательской и иной приносящей доход деятельности  в разрезе отраслей в сравнении с аналогичным периодом прошлого года, выполнение установленного планового задания текущего финансового года с пояснением причин невыполнения (перевыполнения).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5-го  числа каждого месяца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управление совместно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МРИ ФНС №3 , специалисты </w:t>
            </w:r>
            <w:proofErr w:type="spellStart"/>
            <w:r>
              <w:rPr>
                <w:sz w:val="24"/>
                <w:szCs w:val="24"/>
                <w:lang w:eastAsia="en-US"/>
              </w:rPr>
              <w:t>сумонов</w:t>
            </w:r>
            <w:proofErr w:type="spellEnd"/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исполнения плана поступления доходов от самообложения в разрезе </w:t>
            </w:r>
            <w:proofErr w:type="spellStart"/>
            <w:r>
              <w:rPr>
                <w:sz w:val="24"/>
                <w:szCs w:val="24"/>
                <w:lang w:eastAsia="en-US"/>
              </w:rPr>
              <w:t>сумонов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сравнении с аналогичным периодом прошлого года, выполнение установленного планового задания текущего финансового года с пояснением причин невыполнения (перевыполнения).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10-го  числа каждого месяца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управление совместно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МРИ ФНС №3 , специалисты </w:t>
            </w:r>
            <w:proofErr w:type="spellStart"/>
            <w:r>
              <w:rPr>
                <w:sz w:val="24"/>
                <w:szCs w:val="24"/>
                <w:lang w:eastAsia="en-US"/>
              </w:rPr>
              <w:t>сумонов</w:t>
            </w:r>
            <w:proofErr w:type="spellEnd"/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Задолженность по налогам и сборам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в том числе недоимка) на 1 число каждого месяца по всем налогам с пояснением причин роста.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12 числа каждого месяца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Задолженность по налогам и сборам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в том числе недоимка) на 1 число каждого месяца по всем налогам с пояснением причин роста.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12 числа каждого месяца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 w:rsidP="00197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Проконтролировать работу по актам сверок налоговым органом и фондами с бюджетными организациями, </w:t>
            </w:r>
            <w:proofErr w:type="spellStart"/>
            <w:r>
              <w:rPr>
                <w:sz w:val="24"/>
                <w:szCs w:val="24"/>
                <w:lang w:eastAsia="en-US"/>
              </w:rPr>
              <w:t>МУПам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 201</w:t>
            </w:r>
            <w:r w:rsidR="00197F7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год, предоставить результаты актов сверок Администрацию кожууна, Минфин РТ.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rPr>
          <w:trHeight w:val="8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1739D" w:rsidP="00197F7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утвержденного на 201</w:t>
            </w:r>
            <w:r w:rsidR="00197F74">
              <w:rPr>
                <w:sz w:val="24"/>
                <w:szCs w:val="24"/>
                <w:lang w:eastAsia="en-US"/>
              </w:rPr>
              <w:t>7</w:t>
            </w:r>
            <w:r w:rsidR="00884887">
              <w:rPr>
                <w:sz w:val="24"/>
                <w:szCs w:val="24"/>
                <w:lang w:eastAsia="en-US"/>
              </w:rPr>
              <w:t xml:space="preserve"> год собственного плана мероприятий по увеличению налоговых и неналоговых доходов бюджета и снижению задолженности по налогам (вместе с представлением информации о задолженности)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12 числа каждого месяца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Проводить рейдовые проверки и разъяснительную работу по сбору налоговых платежей от населения по имущественным налогам, налога на имущество физических лиц, земельный налог физических лиц, транспортный налог </w:t>
            </w:r>
            <w:proofErr w:type="spellStart"/>
            <w:r>
              <w:rPr>
                <w:sz w:val="24"/>
                <w:szCs w:val="24"/>
                <w:lang w:eastAsia="en-US"/>
              </w:rPr>
              <w:t>физ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иц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Февраль, март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884887" w:rsidTr="0088488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работу по дополнительному взысканию доходной части местного бюджета по всем источникам планируемого поступления.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887" w:rsidRDefault="008848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</w:t>
            </w:r>
          </w:p>
        </w:tc>
      </w:tr>
    </w:tbl>
    <w:p w:rsidR="00884887" w:rsidRDefault="00884887" w:rsidP="00884887">
      <w:pPr>
        <w:rPr>
          <w:b/>
        </w:rPr>
      </w:pPr>
    </w:p>
    <w:p w:rsidR="00197F74" w:rsidRPr="00197F74" w:rsidRDefault="00197F74" w:rsidP="00197F74">
      <w:pPr>
        <w:pStyle w:val="a3"/>
        <w:numPr>
          <w:ilvl w:val="0"/>
          <w:numId w:val="1"/>
        </w:numPr>
        <w:jc w:val="center"/>
        <w:rPr>
          <w:b/>
        </w:rPr>
      </w:pPr>
      <w:r w:rsidRPr="00197F74">
        <w:rPr>
          <w:b/>
        </w:rPr>
        <w:t>Вопросы, рассматриваемые на совещаниях у заместителей Председателя администрации кожууна</w:t>
      </w:r>
    </w:p>
    <w:p w:rsidR="00197F74" w:rsidRDefault="00197F74" w:rsidP="00197F74">
      <w:pPr>
        <w:ind w:left="1080"/>
        <w:rPr>
          <w:b/>
        </w:rPr>
      </w:pPr>
    </w:p>
    <w:p w:rsidR="00197F74" w:rsidRDefault="00197F74" w:rsidP="00197F74">
      <w:pPr>
        <w:jc w:val="center"/>
        <w:rPr>
          <w:b/>
        </w:rPr>
      </w:pPr>
      <w:proofErr w:type="spellStart"/>
      <w:r>
        <w:rPr>
          <w:b/>
        </w:rPr>
        <w:t>Баазан</w:t>
      </w:r>
      <w:proofErr w:type="spellEnd"/>
      <w:r>
        <w:rPr>
          <w:b/>
        </w:rPr>
        <w:t xml:space="preserve"> М.С-Д.</w:t>
      </w:r>
    </w:p>
    <w:p w:rsidR="00197F74" w:rsidRDefault="00197F74" w:rsidP="00197F74">
      <w:pPr>
        <w:jc w:val="center"/>
        <w:rPr>
          <w:b/>
        </w:rPr>
      </w:pPr>
      <w:r>
        <w:rPr>
          <w:b/>
        </w:rPr>
        <w:t>заместитель председателя администрации кожууна по правовым вопросам, руководитель аппарата</w:t>
      </w:r>
    </w:p>
    <w:p w:rsidR="00197F74" w:rsidRDefault="00197F74" w:rsidP="00197F7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769"/>
        <w:gridCol w:w="2831"/>
        <w:gridCol w:w="2626"/>
      </w:tblGrid>
      <w:tr w:rsidR="00197F74" w:rsidTr="00B87E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Названия вопросов и сроки проведения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Докладчик, содокладчик </w:t>
            </w:r>
          </w:p>
        </w:tc>
      </w:tr>
      <w:tr w:rsidR="00197F74" w:rsidTr="00B87E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7F74" w:rsidRDefault="00197F74" w:rsidP="00197F74">
      <w:pPr>
        <w:rPr>
          <w:b/>
        </w:rPr>
      </w:pPr>
    </w:p>
    <w:p w:rsidR="00197F74" w:rsidRDefault="00197F74" w:rsidP="00197F74">
      <w:pPr>
        <w:ind w:left="1080"/>
        <w:rPr>
          <w:b/>
        </w:rPr>
      </w:pPr>
    </w:p>
    <w:p w:rsidR="00197F74" w:rsidRDefault="00197F74" w:rsidP="00197F74">
      <w:pPr>
        <w:jc w:val="center"/>
        <w:rPr>
          <w:b/>
        </w:rPr>
      </w:pPr>
      <w:proofErr w:type="spellStart"/>
      <w:r>
        <w:rPr>
          <w:b/>
        </w:rPr>
        <w:t>Куулар</w:t>
      </w:r>
      <w:proofErr w:type="spellEnd"/>
      <w:r>
        <w:rPr>
          <w:b/>
        </w:rPr>
        <w:t xml:space="preserve"> М.Д.</w:t>
      </w:r>
    </w:p>
    <w:p w:rsidR="00197F74" w:rsidRDefault="00197F74" w:rsidP="00197F74">
      <w:pPr>
        <w:jc w:val="center"/>
        <w:rPr>
          <w:b/>
        </w:rPr>
      </w:pPr>
      <w:r>
        <w:rPr>
          <w:b/>
        </w:rPr>
        <w:t>заместитель председателя администрации кожууна по экономике</w:t>
      </w:r>
    </w:p>
    <w:p w:rsidR="00197F74" w:rsidRDefault="00197F74" w:rsidP="00197F7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769"/>
        <w:gridCol w:w="2831"/>
        <w:gridCol w:w="2626"/>
      </w:tblGrid>
      <w:tr w:rsidR="00197F74" w:rsidTr="00B87E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Названия вопросов и сроки проведения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Докладчик, содокладчик </w:t>
            </w:r>
          </w:p>
        </w:tc>
      </w:tr>
      <w:tr w:rsidR="00197F74" w:rsidTr="00B87E1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комиссии по недоимкам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Сарыг-оол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197F74" w:rsidRDefault="00197F74" w:rsidP="00197F74">
      <w:pPr>
        <w:jc w:val="center"/>
        <w:rPr>
          <w:b/>
        </w:rPr>
      </w:pPr>
    </w:p>
    <w:p w:rsidR="00197F74" w:rsidRDefault="00197F74" w:rsidP="00197F74">
      <w:pPr>
        <w:jc w:val="center"/>
        <w:rPr>
          <w:b/>
        </w:rPr>
      </w:pPr>
      <w:proofErr w:type="spellStart"/>
      <w:r>
        <w:rPr>
          <w:b/>
        </w:rPr>
        <w:t>Каржал</w:t>
      </w:r>
      <w:proofErr w:type="spellEnd"/>
      <w:r>
        <w:rPr>
          <w:b/>
        </w:rPr>
        <w:t xml:space="preserve"> Ч.У. – </w:t>
      </w:r>
    </w:p>
    <w:p w:rsidR="00197F74" w:rsidRDefault="00197F74" w:rsidP="00197F74">
      <w:pPr>
        <w:jc w:val="center"/>
        <w:rPr>
          <w:b/>
        </w:rPr>
      </w:pPr>
      <w:r>
        <w:rPr>
          <w:b/>
        </w:rPr>
        <w:t xml:space="preserve">заместитель председателя администрации кожууна по социальной политике  </w:t>
      </w:r>
    </w:p>
    <w:p w:rsidR="00197F74" w:rsidRDefault="00197F74" w:rsidP="00197F7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745"/>
        <w:gridCol w:w="2824"/>
        <w:gridCol w:w="2623"/>
      </w:tblGrid>
      <w:tr w:rsidR="00197F74" w:rsidTr="00B87E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Названия вопросов и сроки проведения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Докладчик, содокладчик </w:t>
            </w:r>
          </w:p>
        </w:tc>
      </w:tr>
      <w:tr w:rsidR="00197F74" w:rsidTr="00B87E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rPr>
                <w:sz w:val="24"/>
                <w:szCs w:val="24"/>
              </w:rPr>
            </w:pPr>
          </w:p>
        </w:tc>
      </w:tr>
    </w:tbl>
    <w:p w:rsidR="00197F74" w:rsidRDefault="00197F74" w:rsidP="00197F74">
      <w:pPr>
        <w:jc w:val="center"/>
        <w:rPr>
          <w:b/>
        </w:rPr>
      </w:pPr>
    </w:p>
    <w:p w:rsidR="00197F74" w:rsidRDefault="00197F74" w:rsidP="00197F74">
      <w:pPr>
        <w:jc w:val="center"/>
        <w:rPr>
          <w:b/>
        </w:rPr>
      </w:pPr>
      <w:proofErr w:type="spellStart"/>
      <w:r>
        <w:rPr>
          <w:b/>
        </w:rPr>
        <w:t>Чамзырай</w:t>
      </w:r>
      <w:proofErr w:type="spellEnd"/>
      <w:r>
        <w:rPr>
          <w:b/>
        </w:rPr>
        <w:t xml:space="preserve"> Э.В. –</w:t>
      </w:r>
    </w:p>
    <w:p w:rsidR="00197F74" w:rsidRDefault="00197F74" w:rsidP="00197F74">
      <w:pPr>
        <w:jc w:val="center"/>
        <w:rPr>
          <w:b/>
        </w:rPr>
      </w:pPr>
      <w:r>
        <w:rPr>
          <w:b/>
        </w:rPr>
        <w:lastRenderedPageBreak/>
        <w:t>заместитель председателя администрации кожууна по профилактике правонарушений</w:t>
      </w:r>
    </w:p>
    <w:p w:rsidR="00197F74" w:rsidRDefault="00197F74" w:rsidP="00197F7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769"/>
        <w:gridCol w:w="2830"/>
        <w:gridCol w:w="2626"/>
      </w:tblGrid>
      <w:tr w:rsidR="00197F74" w:rsidTr="00B87E1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Названия вопросов и сроки проведения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Докладчик, содокладчик </w:t>
            </w:r>
          </w:p>
        </w:tc>
      </w:tr>
      <w:tr w:rsidR="00197F74" w:rsidTr="00B87E1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7F74" w:rsidRDefault="00197F74" w:rsidP="00197F74">
      <w:pPr>
        <w:jc w:val="center"/>
        <w:rPr>
          <w:b/>
        </w:rPr>
      </w:pPr>
    </w:p>
    <w:p w:rsidR="00197F74" w:rsidRDefault="00197F74" w:rsidP="00197F74">
      <w:pPr>
        <w:jc w:val="center"/>
        <w:rPr>
          <w:b/>
        </w:rPr>
      </w:pPr>
      <w:proofErr w:type="spellStart"/>
      <w:r>
        <w:rPr>
          <w:b/>
        </w:rPr>
        <w:t>Тогаачы</w:t>
      </w:r>
      <w:proofErr w:type="spellEnd"/>
      <w:r>
        <w:rPr>
          <w:b/>
        </w:rPr>
        <w:t xml:space="preserve"> Ч.Э. –</w:t>
      </w:r>
    </w:p>
    <w:p w:rsidR="00197F74" w:rsidRDefault="00197F74" w:rsidP="00197F74">
      <w:pPr>
        <w:jc w:val="center"/>
        <w:rPr>
          <w:b/>
        </w:rPr>
      </w:pPr>
      <w:r>
        <w:rPr>
          <w:b/>
        </w:rPr>
        <w:t xml:space="preserve">заместитель председателя администрации кожууна по жизнеобеспечению  </w:t>
      </w:r>
    </w:p>
    <w:p w:rsidR="00197F74" w:rsidRDefault="00197F74" w:rsidP="00197F7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769"/>
        <w:gridCol w:w="2830"/>
        <w:gridCol w:w="2626"/>
      </w:tblGrid>
      <w:tr w:rsidR="00197F74" w:rsidTr="00B87E1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Названия вопросов и сроки проведения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Докладчик, содокладчик </w:t>
            </w:r>
          </w:p>
        </w:tc>
      </w:tr>
      <w:tr w:rsidR="00197F74" w:rsidTr="00B87E1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7F74" w:rsidRDefault="00197F74" w:rsidP="00197F74">
      <w:pPr>
        <w:jc w:val="center"/>
        <w:rPr>
          <w:b/>
        </w:rPr>
      </w:pPr>
    </w:p>
    <w:p w:rsidR="00197F74" w:rsidRDefault="00197F74" w:rsidP="00197F74">
      <w:pPr>
        <w:jc w:val="center"/>
        <w:rPr>
          <w:b/>
        </w:rPr>
      </w:pPr>
    </w:p>
    <w:p w:rsidR="00197F74" w:rsidRDefault="00197F74" w:rsidP="00197F74">
      <w:pPr>
        <w:jc w:val="center"/>
        <w:rPr>
          <w:b/>
        </w:rPr>
      </w:pPr>
    </w:p>
    <w:p w:rsidR="00197F74" w:rsidRDefault="00197F74" w:rsidP="00197F7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МЕРОПРИЯТИЯ, КОНКУРСЫ, СЕМИНАРЫ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744"/>
        <w:gridCol w:w="2823"/>
        <w:gridCol w:w="2625"/>
      </w:tblGrid>
      <w:tr w:rsidR="00197F74" w:rsidTr="00B87E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вопросов и сроки проведения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97F74" w:rsidTr="00B87E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</w:tr>
      <w:tr w:rsidR="00197F74" w:rsidTr="00B87E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7F74" w:rsidRDefault="00197F74" w:rsidP="00197F74">
      <w:pPr>
        <w:jc w:val="center"/>
        <w:rPr>
          <w:b/>
        </w:rPr>
      </w:pPr>
    </w:p>
    <w:p w:rsidR="00197F74" w:rsidRDefault="00197F74" w:rsidP="00197F74">
      <w:pPr>
        <w:rPr>
          <w:b/>
        </w:rPr>
      </w:pPr>
    </w:p>
    <w:p w:rsidR="00197F74" w:rsidRDefault="00197F74" w:rsidP="00197F7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Выезды и командировки </w:t>
      </w:r>
    </w:p>
    <w:p w:rsidR="00197F74" w:rsidRDefault="00197F74" w:rsidP="00197F7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835"/>
        <w:gridCol w:w="2629"/>
      </w:tblGrid>
      <w:tr w:rsidR="00197F74" w:rsidTr="00B87E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97F74" w:rsidTr="00B87E1B">
        <w:trPr>
          <w:trHeight w:val="4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</w:p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197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квартальных, годовых  отчетов за 4 квартал 2016 г., за 2016 г. в Министерство финансов 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r w:rsidRPr="009F5808">
              <w:rPr>
                <w:sz w:val="24"/>
                <w:szCs w:val="24"/>
              </w:rPr>
              <w:t>Финансовое управление</w:t>
            </w:r>
          </w:p>
        </w:tc>
      </w:tr>
      <w:tr w:rsidR="00197F74" w:rsidTr="00B87E1B">
        <w:trPr>
          <w:trHeight w:val="4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197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Командировки в Кызыл по согласованию сдачи годового отчета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F74" w:rsidRPr="009F5808" w:rsidRDefault="00197F74" w:rsidP="00B87E1B">
            <w:pPr>
              <w:rPr>
                <w:sz w:val="24"/>
                <w:szCs w:val="24"/>
              </w:rPr>
            </w:pPr>
            <w:r w:rsidRPr="009F5808">
              <w:rPr>
                <w:sz w:val="24"/>
                <w:szCs w:val="24"/>
              </w:rPr>
              <w:t>Финансовое управление</w:t>
            </w:r>
          </w:p>
        </w:tc>
      </w:tr>
      <w:tr w:rsidR="00197F74" w:rsidTr="00B87E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Выезды по </w:t>
            </w:r>
            <w:proofErr w:type="spellStart"/>
            <w:r>
              <w:rPr>
                <w:sz w:val="24"/>
                <w:szCs w:val="24"/>
              </w:rPr>
              <w:t>сумонам</w:t>
            </w:r>
            <w:proofErr w:type="spellEnd"/>
            <w:r>
              <w:rPr>
                <w:sz w:val="24"/>
                <w:szCs w:val="24"/>
              </w:rPr>
              <w:t xml:space="preserve">, муниципальный земельный контроль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F74" w:rsidRDefault="00197F74" w:rsidP="00B87E1B">
            <w:r w:rsidRPr="009F5808">
              <w:rPr>
                <w:sz w:val="24"/>
                <w:szCs w:val="24"/>
              </w:rPr>
              <w:t>Финансовое управление</w:t>
            </w:r>
          </w:p>
        </w:tc>
      </w:tr>
    </w:tbl>
    <w:p w:rsidR="00197F74" w:rsidRDefault="00197F74" w:rsidP="00197F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4887" w:rsidRDefault="00884887" w:rsidP="0088488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начальника финансового управления</w:t>
      </w:r>
    </w:p>
    <w:p w:rsidR="00884887" w:rsidRDefault="00884887" w:rsidP="00884887">
      <w:pPr>
        <w:jc w:val="both"/>
      </w:pPr>
      <w:r>
        <w:rPr>
          <w:sz w:val="24"/>
          <w:szCs w:val="24"/>
        </w:rPr>
        <w:t>администрации Тес-</w:t>
      </w:r>
      <w:proofErr w:type="spellStart"/>
      <w:r>
        <w:rPr>
          <w:sz w:val="24"/>
          <w:szCs w:val="24"/>
        </w:rPr>
        <w:t>Хемского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кожууна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                                              </w:t>
      </w:r>
      <w:r w:rsidR="0081739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proofErr w:type="spellStart"/>
      <w:r w:rsidR="0081739D">
        <w:rPr>
          <w:sz w:val="24"/>
          <w:szCs w:val="24"/>
        </w:rPr>
        <w:t>С.Т.Чарбуу</w:t>
      </w:r>
      <w:proofErr w:type="spellEnd"/>
    </w:p>
    <w:p w:rsidR="00FF7CB3" w:rsidRDefault="0081739D" w:rsidP="0033119C">
      <w:pPr>
        <w:jc w:val="both"/>
      </w:pPr>
      <w:r>
        <w:t xml:space="preserve">  </w:t>
      </w:r>
      <w:bookmarkStart w:id="0" w:name="_GoBack"/>
      <w:bookmarkEnd w:id="0"/>
    </w:p>
    <w:sectPr w:rsidR="00FF7CB3" w:rsidSect="00BC4360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57E"/>
    <w:multiLevelType w:val="hybridMultilevel"/>
    <w:tmpl w:val="33B64D2C"/>
    <w:lvl w:ilvl="0" w:tplc="78C82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24F"/>
    <w:multiLevelType w:val="hybridMultilevel"/>
    <w:tmpl w:val="33B64D2C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56D66"/>
    <w:multiLevelType w:val="hybridMultilevel"/>
    <w:tmpl w:val="33B64D2C"/>
    <w:lvl w:ilvl="0" w:tplc="78C827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A5E57"/>
    <w:multiLevelType w:val="hybridMultilevel"/>
    <w:tmpl w:val="33B64D2C"/>
    <w:lvl w:ilvl="0" w:tplc="78C82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EF"/>
    <w:rsid w:val="00006B7C"/>
    <w:rsid w:val="00197F74"/>
    <w:rsid w:val="001B1C2F"/>
    <w:rsid w:val="002112EF"/>
    <w:rsid w:val="0033119C"/>
    <w:rsid w:val="003D6FF2"/>
    <w:rsid w:val="004E793E"/>
    <w:rsid w:val="00640185"/>
    <w:rsid w:val="00641BEC"/>
    <w:rsid w:val="00766CE1"/>
    <w:rsid w:val="00774734"/>
    <w:rsid w:val="0081739D"/>
    <w:rsid w:val="00884887"/>
    <w:rsid w:val="00A0684D"/>
    <w:rsid w:val="00B46C15"/>
    <w:rsid w:val="00BC4360"/>
    <w:rsid w:val="00D51891"/>
    <w:rsid w:val="00D85466"/>
    <w:rsid w:val="00E32CFF"/>
    <w:rsid w:val="00F53FA1"/>
    <w:rsid w:val="00FD44F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Сылдыс</cp:lastModifiedBy>
  <cp:revision>19</cp:revision>
  <cp:lastPrinted>2016-03-22T03:57:00Z</cp:lastPrinted>
  <dcterms:created xsi:type="dcterms:W3CDTF">2015-12-08T07:11:00Z</dcterms:created>
  <dcterms:modified xsi:type="dcterms:W3CDTF">2017-03-29T05:43:00Z</dcterms:modified>
</cp:coreProperties>
</file>