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A3" w:rsidRDefault="00AD75A3" w:rsidP="00AD75A3">
      <w:pPr>
        <w:pStyle w:val="a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1905</wp:posOffset>
            </wp:positionV>
            <wp:extent cx="1010920" cy="835025"/>
            <wp:effectExtent l="0" t="0" r="0" b="317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5A3" w:rsidRDefault="00AD75A3" w:rsidP="00AD75A3">
      <w:pPr>
        <w:pStyle w:val="aa"/>
      </w:pPr>
    </w:p>
    <w:p w:rsidR="00AD75A3" w:rsidRDefault="00AD75A3" w:rsidP="00AD75A3">
      <w:pPr>
        <w:pStyle w:val="aa"/>
      </w:pPr>
    </w:p>
    <w:p w:rsidR="00AD75A3" w:rsidRDefault="00AD75A3" w:rsidP="00AD75A3">
      <w:pPr>
        <w:pStyle w:val="aa"/>
      </w:pPr>
    </w:p>
    <w:p w:rsidR="00AD75A3" w:rsidRDefault="00AD75A3" w:rsidP="00AD75A3">
      <w:pPr>
        <w:pStyle w:val="aa"/>
      </w:pPr>
    </w:p>
    <w:p w:rsidR="00AD75A3" w:rsidRDefault="00AD75A3" w:rsidP="00AD75A3">
      <w:pPr>
        <w:pStyle w:val="aa"/>
      </w:pPr>
    </w:p>
    <w:p w:rsidR="00AD75A3" w:rsidRPr="00166360" w:rsidRDefault="00171EA1" w:rsidP="00AD75A3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D75A3" w:rsidRPr="00166360">
        <w:rPr>
          <w:b/>
          <w:sz w:val="24"/>
          <w:szCs w:val="24"/>
        </w:rPr>
        <w:t>Р</w:t>
      </w:r>
      <w:r w:rsidR="00AD75A3">
        <w:rPr>
          <w:b/>
          <w:sz w:val="24"/>
          <w:szCs w:val="24"/>
        </w:rPr>
        <w:t xml:space="preserve">ЕСПУБЛИКА ТЫВА              </w:t>
      </w:r>
      <w:r w:rsidR="00AD75A3" w:rsidRPr="00166360">
        <w:rPr>
          <w:b/>
          <w:sz w:val="16"/>
          <w:szCs w:val="16"/>
        </w:rPr>
        <w:t>668360</w:t>
      </w:r>
      <w:r w:rsidR="00AD75A3">
        <w:rPr>
          <w:b/>
          <w:sz w:val="16"/>
          <w:szCs w:val="16"/>
        </w:rPr>
        <w:t>,</w:t>
      </w:r>
      <w:r w:rsidR="00AD75A3" w:rsidRPr="00166360">
        <w:rPr>
          <w:b/>
          <w:sz w:val="16"/>
          <w:szCs w:val="16"/>
        </w:rPr>
        <w:t xml:space="preserve"> Республика Тыва</w:t>
      </w:r>
      <w:r>
        <w:rPr>
          <w:b/>
          <w:sz w:val="16"/>
          <w:szCs w:val="16"/>
        </w:rPr>
        <w:t xml:space="preserve">                         </w:t>
      </w:r>
      <w:r w:rsidR="00AD75A3" w:rsidRPr="00166360">
        <w:rPr>
          <w:b/>
          <w:sz w:val="24"/>
          <w:szCs w:val="24"/>
        </w:rPr>
        <w:t>ТЫВА РЕСПУБЛИКАНЫН</w:t>
      </w:r>
    </w:p>
    <w:p w:rsidR="00AD75A3" w:rsidRPr="00166360" w:rsidRDefault="00AD75A3" w:rsidP="00AD7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1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ТЕС-ХЕМСКИЙ КОЖУУН           </w:t>
      </w:r>
      <w:r w:rsidRPr="0016636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Тес-Хемский кожуун</w:t>
      </w:r>
      <w:r w:rsidR="00171EA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</w:t>
      </w:r>
      <w:r w:rsidRPr="0016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ТЕС-ХЕМ КОЖУУННУН</w:t>
      </w:r>
    </w:p>
    <w:p w:rsidR="00AD75A3" w:rsidRPr="00166360" w:rsidRDefault="00171EA1" w:rsidP="00AD7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D75A3" w:rsidRPr="0016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ХУРАЛ ПРЕДСТАВИТЕЛЕЙ         </w:t>
      </w:r>
      <w:r w:rsidR="00AD75A3" w:rsidRPr="0016636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с.Самагалтай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</w:t>
      </w:r>
      <w:r w:rsidR="00AD75A3" w:rsidRPr="0016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ТОЛЭЭЛЕКЧИЛЕР ХУРАЛЫ</w:t>
      </w:r>
    </w:p>
    <w:p w:rsidR="00AD75A3" w:rsidRPr="00166360" w:rsidRDefault="00171EA1" w:rsidP="00AD75A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</w:t>
      </w:r>
      <w:r w:rsidR="00AD75A3" w:rsidRPr="0016636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ул.А.Ч.Кунаа,54     т.21576</w:t>
      </w:r>
    </w:p>
    <w:p w:rsidR="00AD75A3" w:rsidRDefault="00AD75A3" w:rsidP="00AD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5A3" w:rsidRPr="009D607D" w:rsidRDefault="00AD75A3" w:rsidP="00AD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9D607D">
        <w:rPr>
          <w:rFonts w:ascii="Times New Roman" w:hAnsi="Times New Roman" w:cs="Times New Roman"/>
          <w:b/>
          <w:sz w:val="28"/>
        </w:rPr>
        <w:t>№</w:t>
      </w:r>
      <w:r w:rsidR="00CB1838">
        <w:rPr>
          <w:rFonts w:ascii="Times New Roman" w:hAnsi="Times New Roman" w:cs="Times New Roman"/>
          <w:b/>
          <w:sz w:val="28"/>
        </w:rPr>
        <w:t xml:space="preserve">  09</w:t>
      </w:r>
    </w:p>
    <w:p w:rsidR="00AD75A3" w:rsidRDefault="00AD75A3" w:rsidP="00AD75A3">
      <w:pPr>
        <w:pStyle w:val="aa"/>
        <w:jc w:val="both"/>
        <w:rPr>
          <w:sz w:val="28"/>
        </w:rPr>
      </w:pPr>
    </w:p>
    <w:p w:rsidR="00AD75A3" w:rsidRPr="00B33039" w:rsidRDefault="00AD75A3" w:rsidP="00AD75A3">
      <w:pPr>
        <w:pStyle w:val="aa"/>
        <w:jc w:val="center"/>
        <w:rPr>
          <w:b/>
          <w:sz w:val="28"/>
        </w:rPr>
      </w:pPr>
      <w:r w:rsidRPr="00B33039">
        <w:rPr>
          <w:b/>
          <w:sz w:val="28"/>
        </w:rPr>
        <w:t>от «</w:t>
      </w:r>
      <w:r w:rsidR="00CB1838" w:rsidRPr="00B33039">
        <w:rPr>
          <w:b/>
          <w:sz w:val="28"/>
        </w:rPr>
        <w:t>27</w:t>
      </w:r>
      <w:r w:rsidRPr="00B33039">
        <w:rPr>
          <w:b/>
          <w:sz w:val="28"/>
        </w:rPr>
        <w:t>» февраля 2018 года                                                                    с.</w:t>
      </w:r>
      <w:r w:rsidR="00CB1838" w:rsidRPr="00B33039">
        <w:rPr>
          <w:b/>
          <w:sz w:val="28"/>
        </w:rPr>
        <w:t xml:space="preserve"> </w:t>
      </w:r>
      <w:r w:rsidRPr="00B33039">
        <w:rPr>
          <w:b/>
          <w:sz w:val="28"/>
        </w:rPr>
        <w:t>Самагалтай</w:t>
      </w:r>
    </w:p>
    <w:p w:rsidR="00AD75A3" w:rsidRPr="00B33039" w:rsidRDefault="00AD75A3" w:rsidP="00E04EA7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A29" w:rsidRPr="00B33039" w:rsidRDefault="00AD75A3" w:rsidP="00E04EA7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03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32AE8" w:rsidRPr="00B33039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0B5A29" w:rsidRPr="00B33039">
        <w:rPr>
          <w:rFonts w:ascii="Times New Roman" w:hAnsi="Times New Roman" w:cs="Times New Roman"/>
          <w:b/>
          <w:sz w:val="28"/>
          <w:szCs w:val="28"/>
        </w:rPr>
        <w:t xml:space="preserve"> о почетных званиях и наградах </w:t>
      </w:r>
    </w:p>
    <w:p w:rsidR="00AA048A" w:rsidRPr="00B33039" w:rsidRDefault="000B5A29" w:rsidP="00E04EA7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039">
        <w:rPr>
          <w:rFonts w:ascii="Times New Roman" w:hAnsi="Times New Roman" w:cs="Times New Roman"/>
          <w:b/>
          <w:sz w:val="28"/>
          <w:szCs w:val="28"/>
        </w:rPr>
        <w:t xml:space="preserve">Тес-Хемского кожууна в </w:t>
      </w:r>
      <w:r w:rsidR="00DF34F0" w:rsidRPr="00B33039">
        <w:rPr>
          <w:rFonts w:ascii="Times New Roman" w:hAnsi="Times New Roman" w:cs="Times New Roman"/>
          <w:b/>
          <w:sz w:val="28"/>
          <w:szCs w:val="28"/>
        </w:rPr>
        <w:t>сфере</w:t>
      </w:r>
      <w:r w:rsidRPr="00B33039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AA048A" w:rsidRPr="00573B4B" w:rsidRDefault="00AA048A" w:rsidP="00C8589A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3C62" w:rsidRPr="009A32D5" w:rsidRDefault="000B5A29" w:rsidP="00DF34F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2D5">
        <w:rPr>
          <w:rFonts w:ascii="Times New Roman" w:hAnsi="Times New Roman" w:cs="Times New Roman"/>
          <w:sz w:val="28"/>
          <w:szCs w:val="28"/>
        </w:rPr>
        <w:t>В</w:t>
      </w:r>
      <w:r w:rsidR="009A32D5" w:rsidRPr="009A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целях упорядочения процедуры присвоения почетных званий, стимулирования творческого труда, морального и материального поощрения деятелей культуры и искусства </w:t>
      </w:r>
      <w:r w:rsidR="00DF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Тес-Хемского кожууна </w:t>
      </w:r>
      <w:r w:rsidR="009A32D5" w:rsidRPr="009A32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выдающиеся достижения</w:t>
      </w:r>
      <w:r w:rsidR="005D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508">
        <w:rPr>
          <w:rFonts w:ascii="Times New Roman" w:hAnsi="Times New Roman" w:cs="Times New Roman"/>
          <w:sz w:val="28"/>
          <w:szCs w:val="28"/>
        </w:rPr>
        <w:t>Хурал представителей Тес-Хемского кожууна РЕШИЛ</w:t>
      </w:r>
      <w:r w:rsidR="00641C73" w:rsidRPr="009A32D5">
        <w:rPr>
          <w:rFonts w:ascii="Times New Roman" w:hAnsi="Times New Roman" w:cs="Times New Roman"/>
          <w:sz w:val="28"/>
          <w:szCs w:val="28"/>
        </w:rPr>
        <w:t>:</w:t>
      </w:r>
    </w:p>
    <w:p w:rsidR="00641C73" w:rsidRDefault="000B5A29" w:rsidP="00DF34F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почетных званиях и наградах Тес-Хемского кожууна в </w:t>
      </w:r>
      <w:r w:rsidR="00B76996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E0746" w:rsidRPr="00573B4B">
        <w:rPr>
          <w:rFonts w:ascii="Times New Roman" w:hAnsi="Times New Roman" w:cs="Times New Roman"/>
          <w:sz w:val="28"/>
          <w:szCs w:val="28"/>
        </w:rPr>
        <w:t>(Приложение 1)</w:t>
      </w:r>
      <w:r w:rsidR="00E029C3">
        <w:rPr>
          <w:rFonts w:ascii="Times New Roman" w:hAnsi="Times New Roman" w:cs="Times New Roman"/>
          <w:sz w:val="28"/>
          <w:szCs w:val="28"/>
        </w:rPr>
        <w:t>.</w:t>
      </w:r>
    </w:p>
    <w:p w:rsidR="00516F36" w:rsidRDefault="009A32D5" w:rsidP="00DF34F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2D5">
        <w:rPr>
          <w:rFonts w:ascii="Times New Roman" w:hAnsi="Times New Roman" w:cs="Times New Roman"/>
          <w:sz w:val="28"/>
          <w:szCs w:val="28"/>
        </w:rPr>
        <w:t xml:space="preserve">2. </w:t>
      </w:r>
      <w:r w:rsidRPr="009A3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</w:t>
      </w:r>
      <w:r w:rsidR="00B7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</w:t>
      </w:r>
      <w:r w:rsidRPr="009A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форм собственности применять материальное поощрение (ценный подарок, денежная премия) работников при присвоении им почетных званий</w:t>
      </w:r>
      <w:r w:rsidR="00516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A29" w:rsidRDefault="00516F36" w:rsidP="00994E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5A29">
        <w:rPr>
          <w:rFonts w:ascii="Times New Roman" w:hAnsi="Times New Roman" w:cs="Times New Roman"/>
          <w:sz w:val="28"/>
          <w:szCs w:val="28"/>
        </w:rPr>
        <w:t xml:space="preserve">.Обнародовать настоящее </w:t>
      </w:r>
      <w:r w:rsidR="00994E27">
        <w:rPr>
          <w:rFonts w:ascii="Times New Roman" w:hAnsi="Times New Roman" w:cs="Times New Roman"/>
          <w:sz w:val="28"/>
          <w:szCs w:val="28"/>
        </w:rPr>
        <w:t>решение</w:t>
      </w:r>
      <w:r w:rsidR="00524482">
        <w:rPr>
          <w:rFonts w:ascii="Times New Roman" w:hAnsi="Times New Roman" w:cs="Times New Roman"/>
          <w:sz w:val="28"/>
          <w:szCs w:val="28"/>
        </w:rPr>
        <w:t xml:space="preserve"> </w:t>
      </w:r>
      <w:r w:rsidR="00994E2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сайте Администрации Тес-Хемского кожууна</w:t>
      </w:r>
      <w:r w:rsidR="00E029C3">
        <w:rPr>
          <w:rFonts w:ascii="Times New Roman" w:hAnsi="Times New Roman" w:cs="Times New Roman"/>
          <w:sz w:val="28"/>
          <w:szCs w:val="28"/>
        </w:rPr>
        <w:t xml:space="preserve"> и о</w:t>
      </w:r>
      <w:r w:rsidR="00E029C3" w:rsidRPr="0086159C">
        <w:rPr>
          <w:rFonts w:ascii="Times New Roman" w:hAnsi="Times New Roman" w:cs="Times New Roman"/>
          <w:sz w:val="28"/>
          <w:szCs w:val="28"/>
          <w:lang w:eastAsia="ru-RU"/>
        </w:rPr>
        <w:t>публиковать в периодическом печатном средстве массовой информации</w:t>
      </w:r>
      <w:r w:rsidR="00B33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9C3">
        <w:rPr>
          <w:rFonts w:ascii="Times New Roman" w:hAnsi="Times New Roman" w:cs="Times New Roman"/>
          <w:sz w:val="28"/>
          <w:szCs w:val="28"/>
          <w:lang w:eastAsia="ru-RU"/>
        </w:rPr>
        <w:t>«Самагалдай».</w:t>
      </w:r>
    </w:p>
    <w:p w:rsidR="00516F36" w:rsidRPr="00516F36" w:rsidRDefault="00516F36" w:rsidP="00DF34F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DF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5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 истечении 10 дней после дня его официального опубликования.</w:t>
      </w:r>
    </w:p>
    <w:p w:rsidR="000B5A29" w:rsidRPr="00573B4B" w:rsidRDefault="00B76996" w:rsidP="00DF34F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5A29">
        <w:rPr>
          <w:rFonts w:ascii="Times New Roman" w:hAnsi="Times New Roman" w:cs="Times New Roman"/>
          <w:sz w:val="28"/>
          <w:szCs w:val="28"/>
        </w:rPr>
        <w:t xml:space="preserve">. </w:t>
      </w:r>
      <w:r w:rsidR="000B5A29" w:rsidRPr="00573B4B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994E27">
        <w:rPr>
          <w:rFonts w:ascii="Times New Roman" w:hAnsi="Times New Roman" w:cs="Times New Roman"/>
          <w:sz w:val="28"/>
          <w:szCs w:val="28"/>
        </w:rPr>
        <w:t>решения</w:t>
      </w:r>
      <w:r w:rsidR="00B33039">
        <w:rPr>
          <w:rFonts w:ascii="Times New Roman" w:hAnsi="Times New Roman" w:cs="Times New Roman"/>
          <w:sz w:val="28"/>
          <w:szCs w:val="28"/>
        </w:rPr>
        <w:t xml:space="preserve"> </w:t>
      </w:r>
      <w:r w:rsidR="000B5A29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0B5A29" w:rsidRPr="00573B4B" w:rsidRDefault="000B5A29" w:rsidP="00DF34F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61D2" w:rsidRDefault="002361D2" w:rsidP="00C8589A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61D2" w:rsidRDefault="002361D2" w:rsidP="00C8589A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61D2" w:rsidRDefault="002361D2" w:rsidP="00C8589A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27DE" w:rsidRDefault="00D227DE" w:rsidP="00DF7508">
      <w:pPr>
        <w:pStyle w:val="a5"/>
        <w:tabs>
          <w:tab w:val="left" w:pos="7242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Глава-</w:t>
      </w:r>
      <w:r w:rsidR="00DF7508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08">
        <w:rPr>
          <w:rFonts w:ascii="Times New Roman" w:hAnsi="Times New Roman" w:cs="Times New Roman"/>
          <w:sz w:val="28"/>
          <w:szCs w:val="28"/>
        </w:rPr>
        <w:t xml:space="preserve">Хурала </w:t>
      </w:r>
    </w:p>
    <w:p w:rsidR="00D227DE" w:rsidRDefault="00D227DE" w:rsidP="00DF7508">
      <w:pPr>
        <w:pStyle w:val="a5"/>
        <w:tabs>
          <w:tab w:val="left" w:pos="7242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750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227DE" w:rsidRDefault="00D227DE" w:rsidP="00DF7508">
      <w:pPr>
        <w:pStyle w:val="a5"/>
        <w:tabs>
          <w:tab w:val="left" w:pos="7242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7508" w:rsidRPr="00573B4B">
        <w:rPr>
          <w:rFonts w:ascii="Times New Roman" w:hAnsi="Times New Roman" w:cs="Times New Roman"/>
          <w:sz w:val="28"/>
          <w:szCs w:val="28"/>
        </w:rPr>
        <w:t>Тес-Хемск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F7508" w:rsidRPr="00573B4B">
        <w:rPr>
          <w:rFonts w:ascii="Times New Roman" w:hAnsi="Times New Roman" w:cs="Times New Roman"/>
          <w:sz w:val="28"/>
          <w:szCs w:val="28"/>
        </w:rPr>
        <w:t xml:space="preserve"> кожуун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Тыва»                             Ч.Х. Донгак</w:t>
      </w:r>
    </w:p>
    <w:p w:rsidR="00D47C52" w:rsidRPr="00573B4B" w:rsidRDefault="00DF7508" w:rsidP="00DF7508">
      <w:pPr>
        <w:pStyle w:val="a5"/>
        <w:tabs>
          <w:tab w:val="left" w:pos="7242"/>
        </w:tabs>
        <w:ind w:left="-284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3B4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47C52" w:rsidRPr="00573B4B" w:rsidRDefault="00D47C52" w:rsidP="00C8589A">
      <w:pPr>
        <w:tabs>
          <w:tab w:val="left" w:pos="2368"/>
        </w:tabs>
        <w:spacing w:line="360" w:lineRule="auto"/>
        <w:ind w:left="-284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29C3" w:rsidRDefault="00E029C3" w:rsidP="003F1844">
      <w:pPr>
        <w:tabs>
          <w:tab w:val="left" w:pos="2368"/>
        </w:tabs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1844" w:rsidRDefault="003F1844" w:rsidP="003F1844">
      <w:pPr>
        <w:tabs>
          <w:tab w:val="left" w:pos="2368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7508" w:rsidRPr="00CB1838" w:rsidRDefault="00CB1838" w:rsidP="00CB1838">
      <w:pPr>
        <w:pStyle w:val="a5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B183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DF7508" w:rsidRPr="00CB1838" w:rsidRDefault="00CB1838" w:rsidP="00CB1838">
      <w:pPr>
        <w:pStyle w:val="a5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B1838">
        <w:rPr>
          <w:rFonts w:ascii="Times New Roman" w:hAnsi="Times New Roman" w:cs="Times New Roman"/>
          <w:sz w:val="24"/>
          <w:szCs w:val="24"/>
        </w:rPr>
        <w:t xml:space="preserve"> Ре</w:t>
      </w:r>
      <w:r w:rsidR="00DF7508" w:rsidRPr="00CB1838">
        <w:rPr>
          <w:rFonts w:ascii="Times New Roman" w:hAnsi="Times New Roman" w:cs="Times New Roman"/>
          <w:sz w:val="24"/>
          <w:szCs w:val="24"/>
        </w:rPr>
        <w:t>шени</w:t>
      </w:r>
      <w:r w:rsidRPr="00CB1838">
        <w:rPr>
          <w:rFonts w:ascii="Times New Roman" w:hAnsi="Times New Roman" w:cs="Times New Roman"/>
          <w:sz w:val="24"/>
          <w:szCs w:val="24"/>
        </w:rPr>
        <w:t xml:space="preserve">ем </w:t>
      </w:r>
      <w:r w:rsidR="00DF7508" w:rsidRPr="00CB1838">
        <w:rPr>
          <w:rFonts w:ascii="Times New Roman" w:hAnsi="Times New Roman" w:cs="Times New Roman"/>
          <w:sz w:val="24"/>
          <w:szCs w:val="24"/>
        </w:rPr>
        <w:t xml:space="preserve">Хурала </w:t>
      </w:r>
      <w:r w:rsidRPr="00CB1838">
        <w:rPr>
          <w:rFonts w:ascii="Times New Roman" w:hAnsi="Times New Roman" w:cs="Times New Roman"/>
          <w:sz w:val="24"/>
          <w:szCs w:val="24"/>
        </w:rPr>
        <w:t>п</w:t>
      </w:r>
      <w:r w:rsidR="00DF7508" w:rsidRPr="00CB1838">
        <w:rPr>
          <w:rFonts w:ascii="Times New Roman" w:hAnsi="Times New Roman" w:cs="Times New Roman"/>
          <w:sz w:val="24"/>
          <w:szCs w:val="24"/>
        </w:rPr>
        <w:t>редставителей</w:t>
      </w:r>
    </w:p>
    <w:p w:rsidR="00DF7508" w:rsidRPr="00CB1838" w:rsidRDefault="00DF7508" w:rsidP="00CB1838">
      <w:pPr>
        <w:pStyle w:val="a5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B1838">
        <w:rPr>
          <w:rFonts w:ascii="Times New Roman" w:hAnsi="Times New Roman" w:cs="Times New Roman"/>
          <w:sz w:val="24"/>
          <w:szCs w:val="24"/>
        </w:rPr>
        <w:t xml:space="preserve">Тес-Хемского кожууна </w:t>
      </w:r>
    </w:p>
    <w:p w:rsidR="00DF7508" w:rsidRPr="00CB1838" w:rsidRDefault="00DF7508" w:rsidP="00CB1838">
      <w:pPr>
        <w:pStyle w:val="a5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B1838">
        <w:rPr>
          <w:rFonts w:ascii="Times New Roman" w:hAnsi="Times New Roman" w:cs="Times New Roman"/>
          <w:sz w:val="24"/>
          <w:szCs w:val="24"/>
        </w:rPr>
        <w:t>от «</w:t>
      </w:r>
      <w:r w:rsidR="0078360D">
        <w:rPr>
          <w:rFonts w:ascii="Times New Roman" w:hAnsi="Times New Roman" w:cs="Times New Roman"/>
          <w:sz w:val="24"/>
          <w:szCs w:val="24"/>
        </w:rPr>
        <w:t>27</w:t>
      </w:r>
      <w:r w:rsidRPr="00CB1838">
        <w:rPr>
          <w:rFonts w:ascii="Times New Roman" w:hAnsi="Times New Roman" w:cs="Times New Roman"/>
          <w:sz w:val="24"/>
          <w:szCs w:val="24"/>
        </w:rPr>
        <w:t>» февра</w:t>
      </w:r>
      <w:bookmarkStart w:id="0" w:name="_GoBack"/>
      <w:bookmarkEnd w:id="0"/>
      <w:r w:rsidRPr="00CB1838">
        <w:rPr>
          <w:rFonts w:ascii="Times New Roman" w:hAnsi="Times New Roman" w:cs="Times New Roman"/>
          <w:sz w:val="24"/>
          <w:szCs w:val="24"/>
        </w:rPr>
        <w:t>ля 2018г.</w:t>
      </w:r>
      <w:r w:rsidR="00CB1838" w:rsidRPr="00CB1838">
        <w:rPr>
          <w:rFonts w:ascii="Times New Roman" w:hAnsi="Times New Roman" w:cs="Times New Roman"/>
          <w:sz w:val="24"/>
          <w:szCs w:val="24"/>
        </w:rPr>
        <w:t xml:space="preserve"> №</w:t>
      </w:r>
      <w:r w:rsidR="0078360D">
        <w:rPr>
          <w:rFonts w:ascii="Times New Roman" w:hAnsi="Times New Roman" w:cs="Times New Roman"/>
          <w:sz w:val="24"/>
          <w:szCs w:val="24"/>
        </w:rPr>
        <w:t xml:space="preserve"> 09</w:t>
      </w:r>
    </w:p>
    <w:p w:rsidR="00944CDA" w:rsidRPr="00944CDA" w:rsidRDefault="00944CDA" w:rsidP="00DF7508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962C9F" w:rsidRDefault="00962C9F" w:rsidP="00962C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1844" w:rsidRPr="006F5763" w:rsidRDefault="003F1844" w:rsidP="003F1844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576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F1844" w:rsidRDefault="003F1844" w:rsidP="003F1844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5763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769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почетных званиях и наградах в сфере</w:t>
      </w:r>
      <w:r w:rsidRPr="006F57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культуры </w:t>
      </w:r>
    </w:p>
    <w:p w:rsidR="003F1844" w:rsidRPr="006F5763" w:rsidRDefault="003F1844" w:rsidP="003F1844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57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Тес-Хемского кожууна </w:t>
      </w:r>
    </w:p>
    <w:p w:rsidR="003F1844" w:rsidRPr="0086159C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844" w:rsidRPr="0086159C" w:rsidRDefault="003F1844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цели, принципы и механизмы поощрения граждан и коллективов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учреждений культуры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 за заслуги в развитии и повышении духовного потенциала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, улучшении условий жизни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населения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, повышении престижа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Тес-Хемского кожууна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844" w:rsidRPr="0086159C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844" w:rsidRPr="006F5763" w:rsidRDefault="003F1844" w:rsidP="003F1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5763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F1844" w:rsidRPr="0086159C" w:rsidRDefault="003F1844" w:rsidP="00B769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1.1. Почетное звание, награды и иные формы поощрения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Тес-Хемского кожууна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установленные настоящим Положением, являются формой поощрения граждан и коллективов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учреждений культуры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 за деятельность, направленную на обеспечение благополучия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 и рост благосостояния его населения, высокое профессиональное мастерство и многолетний добросовестный труд.Почетное звание, награды и иные формы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поощрения Тес-Хемского кожууна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 вручаются и присваиваются в знак признания значительных заслуг граждан, коллективов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учреждений культуры в сфере культуры и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искусства, воспитания и образования, повышению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авторитета и престижа Тес-Хемского кожууна.</w:t>
      </w:r>
    </w:p>
    <w:p w:rsidR="003F1844" w:rsidRPr="0086159C" w:rsidRDefault="003F1844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1.2. Почетного звания, наград и иных форм поощрения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Тес-Хемского кожууна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удостоены граждане Российской Федерации,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коллективы учреждений культуры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, распо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ложенные на территории Тес-Хемского кожууна 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внесшие значительный вкла</w:t>
      </w:r>
      <w:r>
        <w:rPr>
          <w:rFonts w:ascii="Times New Roman" w:hAnsi="Times New Roman" w:cs="Times New Roman"/>
          <w:sz w:val="28"/>
          <w:szCs w:val="28"/>
          <w:lang w:eastAsia="ru-RU"/>
        </w:rPr>
        <w:t>д в развитие культуры Тес-Хемского кожууна.</w:t>
      </w:r>
    </w:p>
    <w:p w:rsidR="003F1844" w:rsidRPr="0086159C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Присвоение почетного звания и награждение знаками отличия и другими формами поощрений не связываются исключительно с фактом рождения удостоенных лиц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кожууне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 или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оживания на территории Тес-Хемского кожууна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844" w:rsidRPr="0086159C" w:rsidRDefault="003F1844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1.3. Настоящим Положением устанавливаются следующие почетные звания, награды, а также иные формы поощрения граждан и коллективов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учреждений культуры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, распо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ложенных на территории Тес-Хемского кожууна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F1844" w:rsidRDefault="003F1844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1.3.1. Почетны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е звани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я:</w:t>
      </w:r>
    </w:p>
    <w:p w:rsidR="003F1844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1.3.1.1.</w:t>
      </w:r>
      <w:r w:rsidR="00B8024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Народный артист Тес-Хемского кожууна</w:t>
      </w:r>
      <w:r w:rsidR="00B8024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1844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1.3.1.2.</w:t>
      </w:r>
      <w:r w:rsidR="00627804">
        <w:rPr>
          <w:rFonts w:ascii="Times New Roman" w:hAnsi="Times New Roman" w:cs="Times New Roman"/>
          <w:sz w:val="28"/>
          <w:szCs w:val="28"/>
          <w:lang w:eastAsia="ru-RU"/>
        </w:rPr>
        <w:t xml:space="preserve">«Народный хоомейжи Тес-Хемского кожууна»; </w:t>
      </w:r>
    </w:p>
    <w:p w:rsidR="003F1844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1.3.1.3. </w:t>
      </w:r>
      <w:r w:rsidR="00627804">
        <w:rPr>
          <w:rFonts w:ascii="Times New Roman" w:hAnsi="Times New Roman" w:cs="Times New Roman"/>
          <w:sz w:val="28"/>
          <w:szCs w:val="28"/>
          <w:lang w:eastAsia="ru-RU"/>
        </w:rPr>
        <w:t>«Народный самодеятельный коллектив Тес-Хемского кожууна»;</w:t>
      </w:r>
    </w:p>
    <w:p w:rsidR="003F1844" w:rsidRPr="00A00FE6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FE6">
        <w:rPr>
          <w:rFonts w:ascii="Times New Roman" w:hAnsi="Times New Roman" w:cs="Times New Roman"/>
          <w:sz w:val="28"/>
          <w:szCs w:val="28"/>
          <w:lang w:eastAsia="ru-RU"/>
        </w:rPr>
        <w:t xml:space="preserve">1.3.1.4. </w:t>
      </w:r>
      <w:r w:rsidR="00627804" w:rsidRPr="00A00FE6">
        <w:rPr>
          <w:rFonts w:ascii="Times New Roman" w:hAnsi="Times New Roman" w:cs="Times New Roman"/>
          <w:sz w:val="28"/>
          <w:szCs w:val="28"/>
          <w:lang w:eastAsia="ru-RU"/>
        </w:rPr>
        <w:t xml:space="preserve">«Заслуженный работник культуры Тес-Хемского кожууна»; </w:t>
      </w:r>
    </w:p>
    <w:p w:rsidR="003F1844" w:rsidRPr="00A00FE6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FE6">
        <w:rPr>
          <w:rFonts w:ascii="Times New Roman" w:hAnsi="Times New Roman" w:cs="Times New Roman"/>
          <w:sz w:val="28"/>
          <w:szCs w:val="28"/>
          <w:lang w:eastAsia="ru-RU"/>
        </w:rPr>
        <w:t>1.3.1.5.</w:t>
      </w:r>
      <w:r w:rsidR="00627804" w:rsidRPr="00A00FE6">
        <w:rPr>
          <w:rFonts w:ascii="Times New Roman" w:hAnsi="Times New Roman" w:cs="Times New Roman"/>
          <w:sz w:val="28"/>
          <w:szCs w:val="28"/>
          <w:lang w:eastAsia="ru-RU"/>
        </w:rPr>
        <w:t xml:space="preserve"> «Заслуженный артист Тес-Хемского кожууна».</w:t>
      </w:r>
    </w:p>
    <w:p w:rsidR="003F1844" w:rsidRPr="0086159C" w:rsidRDefault="003F1844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1.3.2. 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Иные формы поощрения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учреждений культуры Тес-Хемского кожууна:</w:t>
      </w:r>
    </w:p>
    <w:p w:rsidR="003F1844" w:rsidRPr="0086159C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Почетная грамота Главы Тес-Хемского кожууна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1844" w:rsidRPr="0086159C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Почетная грамота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Хурала представителей Тес-Хемского кожууна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1844" w:rsidRPr="0086159C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>- Благодарственное письм</w:t>
      </w:r>
      <w:r>
        <w:rPr>
          <w:rFonts w:ascii="Times New Roman" w:hAnsi="Times New Roman" w:cs="Times New Roman"/>
          <w:sz w:val="28"/>
          <w:szCs w:val="28"/>
          <w:lang w:eastAsia="ru-RU"/>
        </w:rPr>
        <w:t>о Хурала представителей Тес-Хемского кожууна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1844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Почетная грамота Председателя Администрации Тес-Хемского кожууна;</w:t>
      </w:r>
    </w:p>
    <w:p w:rsidR="003F1844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Благодарственное письмо Председателя Администрации Тес-Хемского кожууна;</w:t>
      </w:r>
    </w:p>
    <w:p w:rsidR="003F1844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Почетная грамота Начальника МУ «Управления культуры и туризма Администрации Тес-Хемского кожууна»;</w:t>
      </w:r>
    </w:p>
    <w:p w:rsidR="003F1844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Благодарственное письмо Начальника МУ «Управления культуры и туризма Администрации Тес-Хемского кожууна»;</w:t>
      </w:r>
    </w:p>
    <w:p w:rsidR="003F1844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Почетная грамота профсоюзной организации МУ «Управления культуры и туризма Администрации Тес-Хемского кожууна»;</w:t>
      </w:r>
    </w:p>
    <w:p w:rsidR="003F1844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Благодарственное письмо профсоюзной организации МУ «Управления культуры и туризма Администрации Тес-Хемского кожууна»;</w:t>
      </w:r>
    </w:p>
    <w:p w:rsidR="00B76996" w:rsidRDefault="00B76996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Почетная грамота подведомственных учреждений культ</w:t>
      </w:r>
      <w:r w:rsidR="004474BC">
        <w:rPr>
          <w:rFonts w:ascii="Times New Roman" w:hAnsi="Times New Roman" w:cs="Times New Roman"/>
          <w:sz w:val="28"/>
          <w:szCs w:val="28"/>
          <w:lang w:eastAsia="ru-RU"/>
        </w:rPr>
        <w:t>уры кожууна;</w:t>
      </w:r>
    </w:p>
    <w:p w:rsidR="004474BC" w:rsidRDefault="004474BC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Благодарственное письмо подведомственных учреждений культуры кожууна;</w:t>
      </w:r>
    </w:p>
    <w:p w:rsidR="004474BC" w:rsidRDefault="004474BC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Почетная грамота  подведомственных учреждений культуры кожууна;</w:t>
      </w:r>
    </w:p>
    <w:p w:rsidR="004474BC" w:rsidRDefault="004474BC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Благодарственное письмо подведомственных учреждений культуры кожууна.</w:t>
      </w:r>
    </w:p>
    <w:p w:rsidR="003F1844" w:rsidRPr="0086159C" w:rsidRDefault="003F1844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Тес-Хемского кожуунаможет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учреждать другие формы поощрения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работников и коллективов учреждений культуры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, утвердив соответствующие положения о них, описывающие процедуру награждения в соответствии с принципами, изложенными в главе 2 настоящего Положения.</w:t>
      </w:r>
    </w:p>
    <w:p w:rsidR="003F1844" w:rsidRPr="0086159C" w:rsidRDefault="003F1844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. Не могут быть удостоены почетных званий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работники,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 имеющие неснятую и непогашенную судимость.</w:t>
      </w:r>
    </w:p>
    <w:p w:rsidR="003F1844" w:rsidRPr="0086159C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844" w:rsidRPr="006F5763" w:rsidRDefault="003F1844" w:rsidP="003F1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5763">
        <w:rPr>
          <w:rFonts w:ascii="Times New Roman" w:hAnsi="Times New Roman" w:cs="Times New Roman"/>
          <w:b/>
          <w:sz w:val="28"/>
          <w:szCs w:val="28"/>
          <w:lang w:eastAsia="ru-RU"/>
        </w:rPr>
        <w:t>2. Принц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ипы присвоения почетного звания и награждения </w:t>
      </w:r>
      <w:r w:rsidRPr="006F57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иными формами поощрения</w:t>
      </w:r>
    </w:p>
    <w:p w:rsidR="003F1844" w:rsidRPr="0086159C" w:rsidRDefault="003F1844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>2.1. Присвоение почетного зван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ия, награждение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 иными формами поощрения производится исходя из принципов:</w:t>
      </w:r>
    </w:p>
    <w:p w:rsidR="003F1844" w:rsidRPr="0086159C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поощрения работников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исключительно за личные заслуги и достижения;</w:t>
      </w:r>
    </w:p>
    <w:p w:rsidR="003F1844" w:rsidRPr="0086159C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поощрения работников за вклад в развитие культуры Тес-Хемского кожууна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1844" w:rsidRPr="0086159C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>- единства требований и равенства условий присвоения почетного звания и наг</w:t>
      </w:r>
      <w:r>
        <w:rPr>
          <w:rFonts w:ascii="Times New Roman" w:hAnsi="Times New Roman" w:cs="Times New Roman"/>
          <w:sz w:val="28"/>
          <w:szCs w:val="28"/>
          <w:lang w:eastAsia="ru-RU"/>
        </w:rPr>
        <w:t>раждения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1844" w:rsidRPr="0086159C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>- запрета какой-либо дискриминации в зависимости от пола, национальности, происхождения, имущественного и социального положения, образования, отношения к религии, убеждений, принадлежности к общественным объединениям и партиям, иных обстоятельств;</w:t>
      </w:r>
    </w:p>
    <w:p w:rsidR="003F1844" w:rsidRPr="0086159C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>- гласности.</w:t>
      </w:r>
    </w:p>
    <w:p w:rsidR="003F1844" w:rsidRPr="0086159C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844" w:rsidRPr="00FA72E7" w:rsidRDefault="003F1844" w:rsidP="003F1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72E7">
        <w:rPr>
          <w:rFonts w:ascii="Times New Roman" w:hAnsi="Times New Roman" w:cs="Times New Roman"/>
          <w:b/>
          <w:sz w:val="28"/>
          <w:szCs w:val="28"/>
          <w:lang w:eastAsia="ru-RU"/>
        </w:rPr>
        <w:t>3. Полномочия органов 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естного самоуправления Тес-Хемского кожууна</w:t>
      </w:r>
    </w:p>
    <w:p w:rsidR="003F1844" w:rsidRPr="00FA72E7" w:rsidRDefault="003F1844" w:rsidP="003F1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72E7">
        <w:rPr>
          <w:rFonts w:ascii="Times New Roman" w:hAnsi="Times New Roman" w:cs="Times New Roman"/>
          <w:b/>
          <w:sz w:val="28"/>
          <w:szCs w:val="28"/>
          <w:lang w:eastAsia="ru-RU"/>
        </w:rPr>
        <w:t>по вопросам присвоения почетных званий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FA72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награждения иными формами поощрения</w:t>
      </w:r>
    </w:p>
    <w:p w:rsidR="003F1844" w:rsidRPr="0086159C" w:rsidRDefault="003F1844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 xml:space="preserve">3.1. К полномочиям </w:t>
      </w:r>
      <w:r w:rsidR="004474BC" w:rsidRPr="0023220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32202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Тес-Хемского кожууна по вопросам 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присвоения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почетных званий и 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граждения иными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 формами поощрения относятся:</w:t>
      </w:r>
    </w:p>
    <w:p w:rsidR="003F1844" w:rsidRPr="0086159C" w:rsidRDefault="003F1844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3.1.1. Учреждение и упразднение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почетных званий и иных форм поощрения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1844" w:rsidRPr="0086159C" w:rsidRDefault="003F1844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3.1.2. Установление порядка присвоения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четных званий и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установлен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иных форм поощрения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1844" w:rsidRPr="0086159C" w:rsidRDefault="003F1844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3.1.3. Определение статуса, установление гарантий и льгот для лиц, удостоенных почетных званий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Тес-Хемского кожууна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1844" w:rsidRPr="0086159C" w:rsidRDefault="003F1844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. Внесение изменений и дополнений в настоящее Положение;</w:t>
      </w:r>
    </w:p>
    <w:p w:rsidR="003F1844" w:rsidRPr="0086159C" w:rsidRDefault="003F1844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. Осуществление иных полномочий в соответствии с настоящим Положением.</w:t>
      </w:r>
    </w:p>
    <w:p w:rsidR="003F1844" w:rsidRPr="0086159C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844" w:rsidRPr="00FF72DE" w:rsidRDefault="003F1844" w:rsidP="003F1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72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Почетные звания Тес-Хемского кожууна </w:t>
      </w:r>
    </w:p>
    <w:p w:rsidR="00C9711C" w:rsidRPr="0086159C" w:rsidRDefault="00C9711C" w:rsidP="00C971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>4.1. Почетное звание является высшей формой поощрения граждан за значи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тельные заслуги перед Тес-Хемскимкожууном.</w:t>
      </w:r>
    </w:p>
    <w:p w:rsidR="00C9711C" w:rsidRPr="0086159C" w:rsidRDefault="00C9711C" w:rsidP="00C971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4.2. Почетное звание присваивается лицу за особо значительные личные заслуги в сфере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культуры и искусства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. Звание присваивается лицам, которые вошли в 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торию и приумножили славу кожууна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, своим трудом заслужили широкую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известность и авторитет в кожууне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711C" w:rsidRPr="0086159C" w:rsidRDefault="00C9711C" w:rsidP="00C971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4.3. Почетное звание присваивается персонально и пожизненно гражданам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Тес-Хемского кожууна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 и не может быть отозвано.</w:t>
      </w:r>
    </w:p>
    <w:p w:rsidR="00C9711C" w:rsidRPr="00232202" w:rsidRDefault="00C9711C" w:rsidP="00C971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11C">
        <w:rPr>
          <w:rFonts w:ascii="Times New Roman" w:hAnsi="Times New Roman" w:cs="Times New Roman"/>
          <w:sz w:val="28"/>
          <w:szCs w:val="28"/>
          <w:lang w:eastAsia="ru-RU"/>
        </w:rPr>
        <w:t>4.4. Лицам, удостоенным почетного звания, вручается нагрудный знак</w:t>
      </w:r>
      <w:r w:rsidR="00132AE8">
        <w:rPr>
          <w:rFonts w:ascii="Times New Roman" w:hAnsi="Times New Roman" w:cs="Times New Roman"/>
          <w:sz w:val="28"/>
          <w:szCs w:val="28"/>
          <w:lang w:eastAsia="ru-RU"/>
        </w:rPr>
        <w:t xml:space="preserve"> «Народный артист Тес-Хемского кожууна», «Народный хоомейжи Тес-Хемского к</w:t>
      </w:r>
      <w:r w:rsidR="0023220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32AE8">
        <w:rPr>
          <w:rFonts w:ascii="Times New Roman" w:hAnsi="Times New Roman" w:cs="Times New Roman"/>
          <w:sz w:val="28"/>
          <w:szCs w:val="28"/>
          <w:lang w:eastAsia="ru-RU"/>
        </w:rPr>
        <w:t>жууна», «Народный самодеятельный коллектив Тес-Хемского кожууна», «Заслуженный ар</w:t>
      </w:r>
      <w:r w:rsidR="00232202">
        <w:rPr>
          <w:rFonts w:ascii="Times New Roman" w:hAnsi="Times New Roman" w:cs="Times New Roman"/>
          <w:sz w:val="28"/>
          <w:szCs w:val="28"/>
          <w:lang w:eastAsia="ru-RU"/>
        </w:rPr>
        <w:t xml:space="preserve">тист Тес-Хемского кожууна», «Заслуженный работник культуры Тес-Хемского кожууна» и </w:t>
      </w:r>
      <w:r w:rsidR="00132AE8">
        <w:rPr>
          <w:rFonts w:ascii="Times New Roman" w:hAnsi="Times New Roman" w:cs="Times New Roman"/>
          <w:sz w:val="28"/>
          <w:szCs w:val="28"/>
          <w:lang w:eastAsia="ru-RU"/>
        </w:rPr>
        <w:t>удостоверение к данным нагрудным знакам.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Удостоверение к почетному званию подписывается </w:t>
      </w:r>
      <w:r w:rsidRPr="00232202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Администрации Тес-Хемского кожууна и заверяется гербовой печатью Администрации Тес-Хемского кожууна </w:t>
      </w:r>
    </w:p>
    <w:p w:rsidR="00C9711C" w:rsidRPr="0086159C" w:rsidRDefault="00C9711C" w:rsidP="00C971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59C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10BC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. После смерти лица, удостоенного почетного звания,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служба муниципального архива 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на хранение </w:t>
      </w:r>
      <w:r w:rsidRPr="00C9711C">
        <w:rPr>
          <w:rFonts w:ascii="Times New Roman" w:hAnsi="Times New Roman" w:cs="Times New Roman"/>
          <w:sz w:val="28"/>
          <w:szCs w:val="28"/>
          <w:lang w:eastAsia="ru-RU"/>
        </w:rPr>
        <w:t>нагрудный знак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удостоверение, если наследниками не принято иное решение.</w:t>
      </w:r>
    </w:p>
    <w:p w:rsidR="0084041E" w:rsidRPr="0086159C" w:rsidRDefault="0084041E" w:rsidP="008404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844" w:rsidRPr="00865DF8" w:rsidRDefault="0084041E" w:rsidP="003F1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3F1844" w:rsidRPr="00865DF8">
        <w:rPr>
          <w:rFonts w:ascii="Times New Roman" w:hAnsi="Times New Roman" w:cs="Times New Roman"/>
          <w:b/>
          <w:sz w:val="28"/>
          <w:szCs w:val="28"/>
          <w:lang w:eastAsia="ru-RU"/>
        </w:rPr>
        <w:t>. Пор</w:t>
      </w:r>
      <w:r w:rsidR="003F1844">
        <w:rPr>
          <w:rFonts w:ascii="Times New Roman" w:hAnsi="Times New Roman" w:cs="Times New Roman"/>
          <w:b/>
          <w:sz w:val="28"/>
          <w:szCs w:val="28"/>
          <w:lang w:eastAsia="ru-RU"/>
        </w:rPr>
        <w:t>ядок присвоения почетных званий и иных</w:t>
      </w:r>
    </w:p>
    <w:p w:rsidR="003F1844" w:rsidRPr="00A00FE6" w:rsidRDefault="003F1844" w:rsidP="003F1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0F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 поощрения </w:t>
      </w:r>
    </w:p>
    <w:p w:rsidR="003F1844" w:rsidRPr="00A00FE6" w:rsidRDefault="0084041E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FE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F1844" w:rsidRPr="00A00FE6">
        <w:rPr>
          <w:rFonts w:ascii="Times New Roman" w:hAnsi="Times New Roman" w:cs="Times New Roman"/>
          <w:sz w:val="28"/>
          <w:szCs w:val="28"/>
          <w:lang w:eastAsia="ru-RU"/>
        </w:rPr>
        <w:t>.1. Порядок присвоения почетных званий:</w:t>
      </w:r>
    </w:p>
    <w:p w:rsidR="003F1844" w:rsidRPr="00A00FE6" w:rsidRDefault="0084041E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FE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F1844" w:rsidRPr="00A00FE6">
        <w:rPr>
          <w:rFonts w:ascii="Times New Roman" w:hAnsi="Times New Roman" w:cs="Times New Roman"/>
          <w:sz w:val="28"/>
          <w:szCs w:val="28"/>
          <w:lang w:eastAsia="ru-RU"/>
        </w:rPr>
        <w:t xml:space="preserve">.1.1. Присвоение почетного звания производится </w:t>
      </w:r>
      <w:r w:rsidR="00587CFA" w:rsidRPr="00A00FE6">
        <w:rPr>
          <w:rFonts w:ascii="Times New Roman" w:hAnsi="Times New Roman" w:cs="Times New Roman"/>
          <w:sz w:val="28"/>
          <w:szCs w:val="28"/>
          <w:lang w:eastAsia="ru-RU"/>
        </w:rPr>
        <w:t>Решением Хурала Представителей Тес-Хемского кожууна, П</w:t>
      </w:r>
      <w:r w:rsidR="003F1844" w:rsidRPr="00A00FE6">
        <w:rPr>
          <w:rFonts w:ascii="Times New Roman" w:hAnsi="Times New Roman" w:cs="Times New Roman"/>
          <w:sz w:val="28"/>
          <w:szCs w:val="28"/>
          <w:lang w:eastAsia="ru-RU"/>
        </w:rPr>
        <w:t>остановлением Администрации Тес-Хемского кожууна</w:t>
      </w:r>
      <w:r w:rsidR="00587CFA" w:rsidRPr="00A00FE6">
        <w:rPr>
          <w:rFonts w:ascii="Times New Roman" w:hAnsi="Times New Roman" w:cs="Times New Roman"/>
          <w:sz w:val="28"/>
          <w:szCs w:val="28"/>
          <w:lang w:eastAsia="ru-RU"/>
        </w:rPr>
        <w:t>, Распоряжением Председателя Администрации Тес-Хемского кожууна, Приказами организаций и учреждений культуры Тес-Хемского кожууна и Решений профсоюзных органов</w:t>
      </w:r>
      <w:r w:rsidR="003F1844" w:rsidRPr="00A00F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844" w:rsidRPr="0086159C" w:rsidRDefault="003F1844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FE6">
        <w:rPr>
          <w:rFonts w:ascii="Times New Roman" w:hAnsi="Times New Roman" w:cs="Times New Roman"/>
          <w:sz w:val="28"/>
          <w:szCs w:val="28"/>
          <w:lang w:eastAsia="ru-RU"/>
        </w:rPr>
        <w:t xml:space="preserve">7.1.2. Почетное звание присуждается </w:t>
      </w:r>
      <w:r w:rsidR="006A39A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87CFA" w:rsidRPr="00A00FE6">
        <w:rPr>
          <w:rFonts w:ascii="Times New Roman" w:hAnsi="Times New Roman" w:cs="Times New Roman"/>
          <w:sz w:val="28"/>
          <w:szCs w:val="28"/>
          <w:lang w:eastAsia="ru-RU"/>
        </w:rPr>
        <w:t>особых случаях, в связи с профессиональным праздником работников культуры, с годовыми итогами выполненных работ, юбилейными д</w:t>
      </w:r>
      <w:r w:rsidR="00587CFA">
        <w:rPr>
          <w:rFonts w:ascii="Times New Roman" w:hAnsi="Times New Roman" w:cs="Times New Roman"/>
          <w:sz w:val="28"/>
          <w:szCs w:val="28"/>
          <w:lang w:eastAsia="ru-RU"/>
        </w:rPr>
        <w:t xml:space="preserve">атами, с качеством выполнения работниками должностных обязанностей </w:t>
      </w:r>
      <w:r w:rsidR="00627804">
        <w:rPr>
          <w:rFonts w:ascii="Times New Roman" w:hAnsi="Times New Roman" w:cs="Times New Roman"/>
          <w:sz w:val="28"/>
          <w:szCs w:val="28"/>
          <w:lang w:eastAsia="ru-RU"/>
        </w:rPr>
        <w:t>и в других случаях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246" w:rsidRDefault="003F1844" w:rsidP="004A0CC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7.1.3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>. Основанием к предс</w:t>
      </w:r>
      <w:r w:rsidR="00B80246">
        <w:rPr>
          <w:rFonts w:ascii="Times New Roman" w:hAnsi="Times New Roman" w:cs="Times New Roman"/>
          <w:sz w:val="28"/>
          <w:szCs w:val="28"/>
          <w:lang w:eastAsia="ru-RU"/>
        </w:rPr>
        <w:t>тавлению на присвоение почетных званий</w:t>
      </w:r>
      <w:r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</w:t>
      </w:r>
      <w:r w:rsidR="00024A8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Постановления, Распоряжения и Приказы организаций и учреждений на основании </w:t>
      </w:r>
      <w:r w:rsidR="00B80246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024A8F">
        <w:rPr>
          <w:rFonts w:ascii="Times New Roman" w:hAnsi="Times New Roman" w:cs="Times New Roman"/>
          <w:sz w:val="28"/>
          <w:szCs w:val="28"/>
          <w:lang w:eastAsia="ru-RU"/>
        </w:rPr>
        <w:t>я Н</w:t>
      </w:r>
      <w:r w:rsidR="00B80246">
        <w:rPr>
          <w:rFonts w:ascii="Times New Roman" w:hAnsi="Times New Roman" w:cs="Times New Roman"/>
          <w:sz w:val="28"/>
          <w:szCs w:val="28"/>
          <w:lang w:eastAsia="ru-RU"/>
        </w:rPr>
        <w:t xml:space="preserve">аградной комиссии Администрации Тес-Хемского кожууна «О присвоении почетного звания» вынесенного </w:t>
      </w:r>
      <w:r w:rsidR="00024A8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F516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FF51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предоставленным наградным листом утвержденного </w:t>
      </w:r>
      <w:r w:rsidR="00FF516A" w:rsidRPr="00FF516A">
        <w:rPr>
          <w:rFonts w:ascii="Times New Roman" w:hAnsi="Times New Roman" w:cs="Times New Roman"/>
          <w:color w:val="000000"/>
          <w:sz w:val="28"/>
          <w:szCs w:val="28"/>
        </w:rPr>
        <w:t>Указом Президента</w:t>
      </w:r>
      <w:r w:rsidR="00FF516A" w:rsidRPr="00FF516A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 от 7 сентября 2010 г. N</w:t>
      </w:r>
      <w:r w:rsidR="004A0CCD">
        <w:rPr>
          <w:rFonts w:ascii="Times New Roman" w:hAnsi="Times New Roman" w:cs="Times New Roman"/>
          <w:color w:val="000000"/>
          <w:sz w:val="28"/>
          <w:szCs w:val="28"/>
        </w:rPr>
        <w:t xml:space="preserve"> 1099.</w:t>
      </w:r>
    </w:p>
    <w:p w:rsidR="00232202" w:rsidRDefault="00232202" w:rsidP="004A0CC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</w:pPr>
    </w:p>
    <w:p w:rsidR="004A0CCD" w:rsidRPr="004A0CCD" w:rsidRDefault="004A0CCD" w:rsidP="004A0CCD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0CCD">
        <w:rPr>
          <w:rFonts w:ascii="Times New Roman" w:hAnsi="Times New Roman" w:cs="Times New Roman"/>
          <w:b/>
          <w:sz w:val="28"/>
          <w:szCs w:val="28"/>
          <w:lang w:eastAsia="ru-RU"/>
        </w:rPr>
        <w:t>6. Описание нагрудных знаков к почетным званиям</w:t>
      </w:r>
    </w:p>
    <w:p w:rsidR="00232202" w:rsidRPr="00232202" w:rsidRDefault="00232202" w:rsidP="004A0C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6.1. Описание нагрудного знака к почетному званию "Народный артист Тес-Хемского кожууна"</w:t>
      </w:r>
    </w:p>
    <w:p w:rsidR="00232202" w:rsidRPr="00232202" w:rsidRDefault="00232202" w:rsidP="004A0C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Нагрудный знак "Народный артист Тес-Хемского кожууна" изготовляется из томпака золотистого цвета и имеет форму закругленного четырехугольника диаметром 32 мм с лицевой стороны, окаймленного выпуклой окантовкой.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На лицевой стороне знака в середине изображена выпуклая лира, по кругу на тувинском и русском языках надпись "Тес-Хем кожууннунулустунартизи" и "Народный артист Тес-Хемского кожууна".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Оборотная сторона нагрудного знака гладкая.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Нагрудный знак при помощи ушка и овального звена соединяется с четырехугольной колодой, высотой 18 мм и шириной 30 мм, выполненной из томпака золотистого цвета с голубыми и белыми полосками в соответствии с расцветкой государственного флага Республики Тыва.Колодка имеет на оборотной стороне булавку для прикрепления нагрудного знака к одежде.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6.2. Описание нагрудного знака к почетному званию "Народныйхоомейжи Тес-Хемского кожууна"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Нагрудный знак "Народный хоомейжи Тес-Хемского кожууна" изготовляется из томпака золотистого цвета и имеет форму закругленного четырехугольника диаметром 32 мм с лицевой стороны, окаймленного выпуклой окантовкой.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На лицевой стороне знака в середине изображена выпуклая лира, а сверху и снизу на тувинском и русском языках надпись "Тес-Хем кожууннунУлустунхоомейжизи" и "Народныйхоомейжи Тес-Хемского кожууна".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Оборотная сторона нагрудного знака гладкая.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Нагрудный знак при помощи ушка и овального звена соединяется с четырехугольной колодкой высотой 18 мм и шириной 30 мм, выполненной из томпака золотистого цвета с голубыми и белыми полосками в соответствии с расцветкой государственного флага Республики Тыва.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Колодка имеет на оборотной стороне булавку для прикрепления нагрудного знака к одежде.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6.3. Описание нагрудного знака к почетному званию «Заслуженный артист Тес-Хемского кожууна"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Нагрудный знак "Заслуженный артист Тес-Хемского кожууна" изготовляется из томпака серебристого цвета и имеет форму закругленного четырехугольника диаметром 32 мм с лицевой стороны, окаймленного выпуклой окантовкой.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На лицевой стороне знака в середине изображена объемная позолоченная лира, по кругу на тувинском и русском языках надпись "Тес-Хем кожууннуналдарлыгартизи" и "Заслуженный артист Тес-Хемского кожууна".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Оборотная сторона нагрудного знака гладкая.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Нагрудный знак при помощи ушка и овального звена соединяется с четырехугольной колодкой высотой 18 мм и шириной 30 мм, выполненной из томпака серебристого цвета с голубыми, желтыми и белыми полосками в соответствии с расцветкой государственного флага Республики Тыва.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Колодка имеет на оборотной стороне булавку для прикрепления нагрудного знака к одежде.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6.4. Описание нагрудного знака к почетному званию "Заслуженный работник культуры Тес-Хемского кожууна"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Нагрудный знак "Заслуженный работник культуры Тес-Хемского кожууна" изготавливается из томпака серебристого цвета и имеет форму закругленного четырехугольника диаметром 32 мм с лицевой стороны, окаймленного выпуклой окантовкой.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На лицевой стороне знака в середине изображена позолоченная выпуклая лира, а сверху и снизу позолоченная надпись "Заслуженный работник культуры Тес-Хемского кожууна».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Оборотная сторона нагрудного знака гладкая.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Нагрудный знак при помощи ушка и овального звена соединяется с четырехугольной колодкой высотой 18 мм и шириной 30 м, выполненной из томпака серебристого цвета с голубыми, желтыми и белыми полосками в соответствии с расцветкой государственного флага Республики Тыва.</w:t>
      </w:r>
    </w:p>
    <w:p w:rsidR="00232202" w:rsidRPr="00232202" w:rsidRDefault="00232202" w:rsidP="00232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202">
        <w:rPr>
          <w:rFonts w:ascii="Times New Roman" w:hAnsi="Times New Roman" w:cs="Times New Roman"/>
          <w:sz w:val="28"/>
          <w:szCs w:val="28"/>
          <w:lang w:eastAsia="ru-RU"/>
        </w:rPr>
        <w:t>Колодка имеет на оборотной стороне булавку для прикрепления нагрудного знака к одежде.</w:t>
      </w:r>
    </w:p>
    <w:p w:rsidR="003F1844" w:rsidRPr="00FF516A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844" w:rsidRPr="00FC16D2" w:rsidRDefault="00232202" w:rsidP="003F1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3F1844" w:rsidRPr="00FC16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Вручение </w:t>
      </w:r>
      <w:r w:rsidR="003F1844">
        <w:rPr>
          <w:rFonts w:ascii="Times New Roman" w:hAnsi="Times New Roman" w:cs="Times New Roman"/>
          <w:b/>
          <w:sz w:val="28"/>
          <w:szCs w:val="28"/>
          <w:lang w:eastAsia="ru-RU"/>
        </w:rPr>
        <w:t>Почетных званий и</w:t>
      </w:r>
      <w:r w:rsidR="003F1844" w:rsidRPr="00FC16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иных форм поощрений</w:t>
      </w:r>
    </w:p>
    <w:p w:rsidR="003F1844" w:rsidRPr="0086159C" w:rsidRDefault="00232202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F1844"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.1. Вручение производится </w:t>
      </w:r>
      <w:r w:rsidR="003F1844">
        <w:rPr>
          <w:rFonts w:ascii="Times New Roman" w:hAnsi="Times New Roman" w:cs="Times New Roman"/>
          <w:sz w:val="28"/>
          <w:szCs w:val="28"/>
          <w:lang w:eastAsia="ru-RU"/>
        </w:rPr>
        <w:t>Главой или Председателем Тес-Хемского кожууна,</w:t>
      </w:r>
      <w:r w:rsidR="003F1844"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 либо уполномоченным лицом в торжественной обстановке.</w:t>
      </w:r>
    </w:p>
    <w:p w:rsidR="003F1844" w:rsidRPr="0086159C" w:rsidRDefault="00232202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24A8F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3F1844"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 Вручение производится лично лицам, их удостоенным, руководителям (представителям) </w:t>
      </w:r>
      <w:r w:rsidR="003F1844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творческих </w:t>
      </w:r>
      <w:r w:rsidR="003F1844"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коллективов </w:t>
      </w:r>
      <w:r w:rsidR="003F1844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культуры. </w:t>
      </w:r>
      <w:r w:rsidR="003F1844" w:rsidRPr="0086159C">
        <w:rPr>
          <w:rFonts w:ascii="Times New Roman" w:hAnsi="Times New Roman" w:cs="Times New Roman"/>
          <w:sz w:val="28"/>
          <w:szCs w:val="28"/>
          <w:lang w:eastAsia="ru-RU"/>
        </w:rPr>
        <w:t>В исключительных случаях при наличии уважительных причин, в результате которых</w:t>
      </w:r>
      <w:r w:rsidR="003F1844">
        <w:rPr>
          <w:rFonts w:ascii="Times New Roman" w:hAnsi="Times New Roman" w:cs="Times New Roman"/>
          <w:sz w:val="28"/>
          <w:szCs w:val="28"/>
          <w:lang w:eastAsia="ru-RU"/>
        </w:rPr>
        <w:t xml:space="preserve"> невозможно личное присутствие, </w:t>
      </w:r>
      <w:r w:rsidR="003F1844" w:rsidRPr="0086159C">
        <w:rPr>
          <w:rFonts w:ascii="Times New Roman" w:hAnsi="Times New Roman" w:cs="Times New Roman"/>
          <w:sz w:val="28"/>
          <w:szCs w:val="28"/>
          <w:lang w:eastAsia="ru-RU"/>
        </w:rPr>
        <w:t>могут быть вручены представителям лиц, удостоенных наград или почетного звания.</w:t>
      </w:r>
    </w:p>
    <w:p w:rsidR="003F1844" w:rsidRPr="0086159C" w:rsidRDefault="003F1844" w:rsidP="003F18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844" w:rsidRPr="00B104FA" w:rsidRDefault="002C0396" w:rsidP="003F1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3F1844" w:rsidRPr="00B104FA">
        <w:rPr>
          <w:rFonts w:ascii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3F1844" w:rsidRPr="00232202" w:rsidRDefault="002C0396" w:rsidP="003F1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F1844" w:rsidRPr="0086159C">
        <w:rPr>
          <w:rFonts w:ascii="Times New Roman" w:hAnsi="Times New Roman" w:cs="Times New Roman"/>
          <w:sz w:val="28"/>
          <w:szCs w:val="28"/>
          <w:lang w:eastAsia="ru-RU"/>
        </w:rPr>
        <w:t xml:space="preserve">.1. Изменения и дополнения в настоящее Положение </w:t>
      </w:r>
      <w:r w:rsidR="003F1844">
        <w:rPr>
          <w:rFonts w:ascii="Times New Roman" w:hAnsi="Times New Roman" w:cs="Times New Roman"/>
          <w:sz w:val="28"/>
          <w:szCs w:val="28"/>
          <w:lang w:eastAsia="ru-RU"/>
        </w:rPr>
        <w:t xml:space="preserve">вносятся </w:t>
      </w:r>
      <w:r w:rsidR="00BD5C8D">
        <w:rPr>
          <w:rFonts w:ascii="Times New Roman" w:hAnsi="Times New Roman" w:cs="Times New Roman"/>
          <w:sz w:val="28"/>
          <w:szCs w:val="28"/>
        </w:rPr>
        <w:t>Хурал</w:t>
      </w:r>
      <w:r w:rsidR="00DA194E">
        <w:rPr>
          <w:rFonts w:ascii="Times New Roman" w:hAnsi="Times New Roman" w:cs="Times New Roman"/>
          <w:sz w:val="28"/>
          <w:szCs w:val="28"/>
        </w:rPr>
        <w:t>ом</w:t>
      </w:r>
      <w:r w:rsidR="00BD5C8D">
        <w:rPr>
          <w:rFonts w:ascii="Times New Roman" w:hAnsi="Times New Roman" w:cs="Times New Roman"/>
          <w:sz w:val="28"/>
          <w:szCs w:val="28"/>
        </w:rPr>
        <w:t xml:space="preserve"> представителей Тес-Хемского кожууна.</w:t>
      </w:r>
    </w:p>
    <w:p w:rsidR="00C8589A" w:rsidRPr="00944CDA" w:rsidRDefault="00C8589A" w:rsidP="00944CD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8589A" w:rsidRPr="00944CDA" w:rsidSect="00E029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B4" w:rsidRDefault="00CA55B4" w:rsidP="00E029C3">
      <w:pPr>
        <w:spacing w:after="0" w:line="240" w:lineRule="auto"/>
      </w:pPr>
      <w:r>
        <w:separator/>
      </w:r>
    </w:p>
  </w:endnote>
  <w:endnote w:type="continuationSeparator" w:id="1">
    <w:p w:rsidR="00CA55B4" w:rsidRDefault="00CA55B4" w:rsidP="00E0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B4" w:rsidRDefault="00CA55B4" w:rsidP="00E029C3">
      <w:pPr>
        <w:spacing w:after="0" w:line="240" w:lineRule="auto"/>
      </w:pPr>
      <w:r>
        <w:separator/>
      </w:r>
    </w:p>
  </w:footnote>
  <w:footnote w:type="continuationSeparator" w:id="1">
    <w:p w:rsidR="00CA55B4" w:rsidRDefault="00CA55B4" w:rsidP="00E02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0F37"/>
    <w:multiLevelType w:val="hybridMultilevel"/>
    <w:tmpl w:val="992A67F8"/>
    <w:lvl w:ilvl="0" w:tplc="75F48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A3E"/>
    <w:rsid w:val="00012A3E"/>
    <w:rsid w:val="0001343A"/>
    <w:rsid w:val="00015A05"/>
    <w:rsid w:val="00024A8F"/>
    <w:rsid w:val="00096301"/>
    <w:rsid w:val="000B5A29"/>
    <w:rsid w:val="00132AE8"/>
    <w:rsid w:val="00144328"/>
    <w:rsid w:val="00171EA1"/>
    <w:rsid w:val="0018312C"/>
    <w:rsid w:val="001D626F"/>
    <w:rsid w:val="00232202"/>
    <w:rsid w:val="002361D2"/>
    <w:rsid w:val="002423CC"/>
    <w:rsid w:val="0024438B"/>
    <w:rsid w:val="00244478"/>
    <w:rsid w:val="00252779"/>
    <w:rsid w:val="00273C62"/>
    <w:rsid w:val="002C0396"/>
    <w:rsid w:val="002E7396"/>
    <w:rsid w:val="002F25F0"/>
    <w:rsid w:val="00311831"/>
    <w:rsid w:val="00360887"/>
    <w:rsid w:val="003630B1"/>
    <w:rsid w:val="003F1844"/>
    <w:rsid w:val="0040229C"/>
    <w:rsid w:val="004075CA"/>
    <w:rsid w:val="004474BC"/>
    <w:rsid w:val="00483C73"/>
    <w:rsid w:val="004A0CCD"/>
    <w:rsid w:val="004B23B9"/>
    <w:rsid w:val="004C3578"/>
    <w:rsid w:val="00516F36"/>
    <w:rsid w:val="00524482"/>
    <w:rsid w:val="005646F1"/>
    <w:rsid w:val="00573B4B"/>
    <w:rsid w:val="00587CFA"/>
    <w:rsid w:val="005D3938"/>
    <w:rsid w:val="005D7E97"/>
    <w:rsid w:val="00627804"/>
    <w:rsid w:val="00641C73"/>
    <w:rsid w:val="00655E9C"/>
    <w:rsid w:val="006659E7"/>
    <w:rsid w:val="00673BBF"/>
    <w:rsid w:val="006A39A8"/>
    <w:rsid w:val="006C1CCA"/>
    <w:rsid w:val="00713D87"/>
    <w:rsid w:val="00742210"/>
    <w:rsid w:val="0078360D"/>
    <w:rsid w:val="007B4BBA"/>
    <w:rsid w:val="007E29B8"/>
    <w:rsid w:val="0084041E"/>
    <w:rsid w:val="008C1077"/>
    <w:rsid w:val="008D0B0A"/>
    <w:rsid w:val="008E3C11"/>
    <w:rsid w:val="00944CDA"/>
    <w:rsid w:val="0094512A"/>
    <w:rsid w:val="00950A7E"/>
    <w:rsid w:val="009514D0"/>
    <w:rsid w:val="00962C9F"/>
    <w:rsid w:val="00994E27"/>
    <w:rsid w:val="009A32D5"/>
    <w:rsid w:val="00A00FE6"/>
    <w:rsid w:val="00A35003"/>
    <w:rsid w:val="00A914B8"/>
    <w:rsid w:val="00AA048A"/>
    <w:rsid w:val="00AC337F"/>
    <w:rsid w:val="00AD75A3"/>
    <w:rsid w:val="00B33039"/>
    <w:rsid w:val="00B56D1F"/>
    <w:rsid w:val="00B664FE"/>
    <w:rsid w:val="00B67D6B"/>
    <w:rsid w:val="00B76996"/>
    <w:rsid w:val="00B80246"/>
    <w:rsid w:val="00BA5D56"/>
    <w:rsid w:val="00BD5C8D"/>
    <w:rsid w:val="00BE0746"/>
    <w:rsid w:val="00C06AD8"/>
    <w:rsid w:val="00C40814"/>
    <w:rsid w:val="00C637E3"/>
    <w:rsid w:val="00C73DFA"/>
    <w:rsid w:val="00C8589A"/>
    <w:rsid w:val="00C9711C"/>
    <w:rsid w:val="00CA55B4"/>
    <w:rsid w:val="00CB1838"/>
    <w:rsid w:val="00CB5517"/>
    <w:rsid w:val="00CC07F0"/>
    <w:rsid w:val="00CD314E"/>
    <w:rsid w:val="00D10BC3"/>
    <w:rsid w:val="00D227DE"/>
    <w:rsid w:val="00D47C52"/>
    <w:rsid w:val="00D9657B"/>
    <w:rsid w:val="00DA194E"/>
    <w:rsid w:val="00DA2037"/>
    <w:rsid w:val="00DC36FF"/>
    <w:rsid w:val="00DF34F0"/>
    <w:rsid w:val="00DF7508"/>
    <w:rsid w:val="00E029C3"/>
    <w:rsid w:val="00E04EA7"/>
    <w:rsid w:val="00E06B16"/>
    <w:rsid w:val="00E2199A"/>
    <w:rsid w:val="00E2673E"/>
    <w:rsid w:val="00F431F4"/>
    <w:rsid w:val="00F465D9"/>
    <w:rsid w:val="00F74D0B"/>
    <w:rsid w:val="00F86B2E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048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0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9C3"/>
  </w:style>
  <w:style w:type="paragraph" w:styleId="a8">
    <w:name w:val="footer"/>
    <w:basedOn w:val="a"/>
    <w:link w:val="a9"/>
    <w:uiPriority w:val="99"/>
    <w:unhideWhenUsed/>
    <w:rsid w:val="00E0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9C3"/>
  </w:style>
  <w:style w:type="paragraph" w:customStyle="1" w:styleId="aa">
    <w:name w:val="???????"/>
    <w:rsid w:val="00AD7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048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0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9C3"/>
  </w:style>
  <w:style w:type="paragraph" w:styleId="a8">
    <w:name w:val="footer"/>
    <w:basedOn w:val="a"/>
    <w:link w:val="a9"/>
    <w:uiPriority w:val="99"/>
    <w:unhideWhenUsed/>
    <w:rsid w:val="00E0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9C3"/>
  </w:style>
  <w:style w:type="paragraph" w:customStyle="1" w:styleId="aa">
    <w:name w:val="???????"/>
    <w:rsid w:val="00AD7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1004993</dc:creator>
  <cp:lastModifiedBy>Каадыровна</cp:lastModifiedBy>
  <cp:revision>13</cp:revision>
  <cp:lastPrinted>2017-02-02T14:41:00Z</cp:lastPrinted>
  <dcterms:created xsi:type="dcterms:W3CDTF">2018-02-26T08:43:00Z</dcterms:created>
  <dcterms:modified xsi:type="dcterms:W3CDTF">2018-03-02T02:39:00Z</dcterms:modified>
</cp:coreProperties>
</file>