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57" w:rsidRPr="0001564B" w:rsidRDefault="005D3A57" w:rsidP="005D3A57">
      <w:pPr>
        <w:pStyle w:val="21"/>
        <w:ind w:left="360"/>
        <w:rPr>
          <w:iCs/>
          <w:sz w:val="28"/>
          <w:szCs w:val="28"/>
        </w:rPr>
      </w:pPr>
      <w:r w:rsidRPr="0001564B">
        <w:rPr>
          <w:iCs/>
          <w:sz w:val="28"/>
          <w:szCs w:val="28"/>
        </w:rPr>
        <w:t xml:space="preserve">Итоги социально-экономического развития </w:t>
      </w:r>
    </w:p>
    <w:p w:rsidR="005D3A57" w:rsidRPr="0001564B" w:rsidRDefault="005D3A57" w:rsidP="005D3A57">
      <w:pPr>
        <w:pStyle w:val="21"/>
        <w:ind w:left="360"/>
        <w:rPr>
          <w:iCs/>
          <w:sz w:val="28"/>
          <w:szCs w:val="28"/>
        </w:rPr>
      </w:pPr>
      <w:r w:rsidRPr="0001564B">
        <w:rPr>
          <w:iCs/>
          <w:sz w:val="28"/>
          <w:szCs w:val="28"/>
        </w:rPr>
        <w:t>Тес-</w:t>
      </w:r>
      <w:proofErr w:type="spellStart"/>
      <w:r w:rsidRPr="0001564B">
        <w:rPr>
          <w:iCs/>
          <w:sz w:val="28"/>
          <w:szCs w:val="28"/>
        </w:rPr>
        <w:t>Хемского</w:t>
      </w:r>
      <w:proofErr w:type="spellEnd"/>
      <w:r w:rsidRPr="0001564B">
        <w:rPr>
          <w:b w:val="0"/>
          <w:iCs/>
          <w:sz w:val="28"/>
          <w:szCs w:val="28"/>
        </w:rPr>
        <w:t xml:space="preserve"> </w:t>
      </w:r>
      <w:proofErr w:type="spellStart"/>
      <w:r w:rsidRPr="0001564B">
        <w:rPr>
          <w:iCs/>
          <w:sz w:val="28"/>
          <w:szCs w:val="28"/>
        </w:rPr>
        <w:t>кожууна</w:t>
      </w:r>
      <w:proofErr w:type="spellEnd"/>
      <w:r w:rsidRPr="0001564B">
        <w:rPr>
          <w:iCs/>
          <w:sz w:val="28"/>
          <w:szCs w:val="28"/>
        </w:rPr>
        <w:t xml:space="preserve"> за  201</w:t>
      </w:r>
      <w:r>
        <w:rPr>
          <w:iCs/>
          <w:sz w:val="28"/>
          <w:szCs w:val="28"/>
        </w:rPr>
        <w:t xml:space="preserve">7 </w:t>
      </w:r>
      <w:r w:rsidRPr="0001564B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од</w:t>
      </w:r>
      <w:r w:rsidRPr="0001564B">
        <w:rPr>
          <w:iCs/>
          <w:sz w:val="28"/>
          <w:szCs w:val="28"/>
        </w:rPr>
        <w:t xml:space="preserve"> </w:t>
      </w:r>
    </w:p>
    <w:p w:rsidR="005D3A57" w:rsidRPr="006171DC" w:rsidRDefault="005D3A57" w:rsidP="005D3A57">
      <w:pPr>
        <w:jc w:val="center"/>
        <w:rPr>
          <w:b/>
          <w:sz w:val="28"/>
          <w:szCs w:val="28"/>
        </w:rPr>
      </w:pPr>
      <w:r w:rsidRPr="006171DC">
        <w:rPr>
          <w:b/>
          <w:sz w:val="28"/>
          <w:szCs w:val="28"/>
        </w:rPr>
        <w:t>1. Демографическая ситуация</w:t>
      </w:r>
    </w:p>
    <w:p w:rsidR="005D3A57" w:rsidRPr="006171DC" w:rsidRDefault="005D3A57" w:rsidP="00C9191A">
      <w:pPr>
        <w:shd w:val="clear" w:color="auto" w:fill="FFFFFF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8"/>
          <w:szCs w:val="28"/>
        </w:rPr>
      </w:pPr>
      <w:r w:rsidRPr="006D59FD">
        <w:rPr>
          <w:sz w:val="28"/>
          <w:szCs w:val="28"/>
        </w:rPr>
        <w:t xml:space="preserve">В социально-экономическом паспорте </w:t>
      </w:r>
      <w:proofErr w:type="spellStart"/>
      <w:r w:rsidRPr="006D59FD">
        <w:rPr>
          <w:sz w:val="28"/>
          <w:szCs w:val="28"/>
        </w:rPr>
        <w:t>кожууна</w:t>
      </w:r>
      <w:proofErr w:type="spellEnd"/>
      <w:r w:rsidRPr="006D59FD">
        <w:rPr>
          <w:sz w:val="28"/>
          <w:szCs w:val="28"/>
        </w:rPr>
        <w:t xml:space="preserve"> население н</w:t>
      </w:r>
      <w:r w:rsidR="006D59FD" w:rsidRPr="006D59FD">
        <w:rPr>
          <w:sz w:val="28"/>
          <w:szCs w:val="28"/>
        </w:rPr>
        <w:t>а 01 января 2017г. составляет 9528</w:t>
      </w:r>
      <w:r w:rsidRPr="006D59FD">
        <w:rPr>
          <w:sz w:val="28"/>
          <w:szCs w:val="28"/>
        </w:rPr>
        <w:t xml:space="preserve"> человек, по статистическим данным -  83</w:t>
      </w:r>
      <w:r w:rsidR="00AC625F" w:rsidRPr="006D59FD">
        <w:rPr>
          <w:sz w:val="28"/>
          <w:szCs w:val="28"/>
        </w:rPr>
        <w:t>97</w:t>
      </w:r>
      <w:r w:rsidRPr="006D59FD">
        <w:rPr>
          <w:sz w:val="28"/>
          <w:szCs w:val="28"/>
        </w:rPr>
        <w:t xml:space="preserve"> человек. </w:t>
      </w:r>
      <w:r w:rsidRPr="00AC625F">
        <w:rPr>
          <w:sz w:val="28"/>
          <w:szCs w:val="28"/>
        </w:rPr>
        <w:t xml:space="preserve">Население </w:t>
      </w:r>
      <w:proofErr w:type="spellStart"/>
      <w:r w:rsidRPr="00AC625F">
        <w:rPr>
          <w:sz w:val="28"/>
          <w:szCs w:val="28"/>
        </w:rPr>
        <w:t>кожууна</w:t>
      </w:r>
      <w:proofErr w:type="spellEnd"/>
      <w:r w:rsidRPr="00AC625F">
        <w:rPr>
          <w:sz w:val="28"/>
          <w:szCs w:val="28"/>
        </w:rPr>
        <w:t xml:space="preserve"> составляет 1,2% от населения Республики Тыва. Плотность населения 1,2 </w:t>
      </w:r>
      <w:proofErr w:type="spellStart"/>
      <w:r w:rsidRPr="00AC625F">
        <w:rPr>
          <w:sz w:val="28"/>
          <w:szCs w:val="28"/>
        </w:rPr>
        <w:t>кв</w:t>
      </w:r>
      <w:proofErr w:type="gramStart"/>
      <w:r w:rsidRPr="00AC625F">
        <w:rPr>
          <w:sz w:val="28"/>
          <w:szCs w:val="28"/>
        </w:rPr>
        <w:t>.к</w:t>
      </w:r>
      <w:proofErr w:type="gramEnd"/>
      <w:r w:rsidRPr="00AC625F">
        <w:rPr>
          <w:sz w:val="28"/>
          <w:szCs w:val="28"/>
        </w:rPr>
        <w:t>м</w:t>
      </w:r>
      <w:proofErr w:type="spellEnd"/>
      <w:r w:rsidRPr="00AC625F">
        <w:rPr>
          <w:sz w:val="28"/>
          <w:szCs w:val="28"/>
        </w:rPr>
        <w:t xml:space="preserve"> на 1 человека при общей территории 6687,2 </w:t>
      </w:r>
      <w:proofErr w:type="spellStart"/>
      <w:r w:rsidRPr="00AC625F">
        <w:rPr>
          <w:sz w:val="28"/>
          <w:szCs w:val="28"/>
        </w:rPr>
        <w:t>тыс.кв.км</w:t>
      </w:r>
      <w:proofErr w:type="spellEnd"/>
      <w:r w:rsidRPr="00AC625F">
        <w:rPr>
          <w:sz w:val="28"/>
          <w:szCs w:val="28"/>
        </w:rPr>
        <w:t>.</w:t>
      </w:r>
    </w:p>
    <w:p w:rsidR="005D3A57" w:rsidRPr="006171DC" w:rsidRDefault="005D3A57" w:rsidP="00C9191A">
      <w:pPr>
        <w:shd w:val="clear" w:color="auto" w:fill="FFFFFF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8"/>
          <w:szCs w:val="28"/>
        </w:rPr>
      </w:pPr>
      <w:r w:rsidRPr="006171DC">
        <w:rPr>
          <w:sz w:val="28"/>
          <w:szCs w:val="28"/>
        </w:rPr>
        <w:t>За 201</w:t>
      </w:r>
      <w:r w:rsidR="002B3B8B">
        <w:rPr>
          <w:sz w:val="28"/>
          <w:szCs w:val="28"/>
        </w:rPr>
        <w:t>7</w:t>
      </w:r>
      <w:r w:rsidRPr="006171DC">
        <w:rPr>
          <w:sz w:val="28"/>
          <w:szCs w:val="28"/>
        </w:rPr>
        <w:t xml:space="preserve"> год в </w:t>
      </w:r>
      <w:proofErr w:type="spellStart"/>
      <w:r w:rsidRPr="006171DC">
        <w:rPr>
          <w:sz w:val="28"/>
          <w:szCs w:val="28"/>
        </w:rPr>
        <w:t>кожууне</w:t>
      </w:r>
      <w:proofErr w:type="spellEnd"/>
      <w:r w:rsidRPr="006171DC">
        <w:rPr>
          <w:sz w:val="28"/>
          <w:szCs w:val="28"/>
        </w:rPr>
        <w:t xml:space="preserve"> зарегистрировано актов о рождении - 1</w:t>
      </w:r>
      <w:r w:rsidR="006E54C1">
        <w:rPr>
          <w:sz w:val="28"/>
          <w:szCs w:val="28"/>
        </w:rPr>
        <w:t>55</w:t>
      </w:r>
      <w:r w:rsidRPr="006171DC">
        <w:rPr>
          <w:sz w:val="28"/>
          <w:szCs w:val="28"/>
        </w:rPr>
        <w:t>, о смерти – 7</w:t>
      </w:r>
      <w:r w:rsidR="006E54C1">
        <w:rPr>
          <w:sz w:val="28"/>
          <w:szCs w:val="28"/>
        </w:rPr>
        <w:t>2</w:t>
      </w:r>
      <w:r w:rsidRPr="006171DC">
        <w:rPr>
          <w:sz w:val="28"/>
          <w:szCs w:val="28"/>
        </w:rPr>
        <w:t xml:space="preserve">, естественный прирост </w:t>
      </w:r>
      <w:r w:rsidR="006E54C1">
        <w:rPr>
          <w:sz w:val="28"/>
          <w:szCs w:val="28"/>
        </w:rPr>
        <w:t>83</w:t>
      </w:r>
      <w:r w:rsidRPr="006171DC">
        <w:rPr>
          <w:sz w:val="28"/>
          <w:szCs w:val="28"/>
        </w:rPr>
        <w:t xml:space="preserve"> человек. По сравнению с аналогичным периодом прошлого года отмечается </w:t>
      </w:r>
      <w:r w:rsidR="00DB4AB4">
        <w:rPr>
          <w:sz w:val="28"/>
          <w:szCs w:val="28"/>
        </w:rPr>
        <w:t>увеличение</w:t>
      </w:r>
      <w:r w:rsidRPr="006171DC">
        <w:rPr>
          <w:sz w:val="28"/>
          <w:szCs w:val="28"/>
        </w:rPr>
        <w:t xml:space="preserve"> количества умерших на 1 чел</w:t>
      </w:r>
      <w:r w:rsidR="00DB4AB4">
        <w:rPr>
          <w:sz w:val="28"/>
          <w:szCs w:val="28"/>
        </w:rPr>
        <w:t>.</w:t>
      </w:r>
      <w:r w:rsidRPr="006171DC">
        <w:rPr>
          <w:sz w:val="28"/>
          <w:szCs w:val="28"/>
        </w:rPr>
        <w:t xml:space="preserve">  Показат</w:t>
      </w:r>
      <w:r w:rsidR="00DB4AB4">
        <w:rPr>
          <w:sz w:val="28"/>
          <w:szCs w:val="28"/>
        </w:rPr>
        <w:t>ель рождаемости уменьшилось на 24</w:t>
      </w:r>
      <w:r w:rsidRPr="006171DC">
        <w:rPr>
          <w:sz w:val="28"/>
          <w:szCs w:val="28"/>
        </w:rPr>
        <w:t xml:space="preserve"> человек (за 201</w:t>
      </w:r>
      <w:r w:rsidR="00DB4AB4">
        <w:rPr>
          <w:sz w:val="28"/>
          <w:szCs w:val="28"/>
        </w:rPr>
        <w:t>6</w:t>
      </w:r>
      <w:r w:rsidRPr="006171DC">
        <w:rPr>
          <w:sz w:val="28"/>
          <w:szCs w:val="28"/>
        </w:rPr>
        <w:t>г – 1</w:t>
      </w:r>
      <w:r w:rsidR="00DB4AB4">
        <w:rPr>
          <w:sz w:val="28"/>
          <w:szCs w:val="28"/>
        </w:rPr>
        <w:t>79</w:t>
      </w:r>
      <w:r w:rsidRPr="006171DC">
        <w:rPr>
          <w:sz w:val="28"/>
          <w:szCs w:val="28"/>
        </w:rPr>
        <w:t xml:space="preserve">). Коэффициенты рождаемости и смертности составляют </w:t>
      </w:r>
      <w:r w:rsidR="001736A5">
        <w:rPr>
          <w:sz w:val="28"/>
          <w:szCs w:val="28"/>
        </w:rPr>
        <w:t>18,5</w:t>
      </w:r>
      <w:r w:rsidRPr="006171DC">
        <w:rPr>
          <w:sz w:val="28"/>
          <w:szCs w:val="28"/>
        </w:rPr>
        <w:t xml:space="preserve"> и 8,</w:t>
      </w:r>
      <w:r w:rsidR="001736A5">
        <w:rPr>
          <w:sz w:val="28"/>
          <w:szCs w:val="28"/>
        </w:rPr>
        <w:t>5</w:t>
      </w:r>
      <w:r w:rsidRPr="006171DC">
        <w:rPr>
          <w:sz w:val="28"/>
          <w:szCs w:val="28"/>
        </w:rPr>
        <w:t xml:space="preserve"> на 1000 человек населения.</w:t>
      </w:r>
      <w:r w:rsidRPr="006171DC">
        <w:rPr>
          <w:color w:val="FF0000"/>
          <w:sz w:val="28"/>
          <w:szCs w:val="28"/>
        </w:rPr>
        <w:t xml:space="preserve"> </w:t>
      </w:r>
      <w:r w:rsidRPr="006171DC">
        <w:rPr>
          <w:sz w:val="28"/>
          <w:szCs w:val="28"/>
        </w:rPr>
        <w:t xml:space="preserve">Продолжительность жизни населения </w:t>
      </w:r>
      <w:proofErr w:type="spellStart"/>
      <w:r w:rsidRPr="006171DC">
        <w:rPr>
          <w:sz w:val="28"/>
          <w:szCs w:val="28"/>
        </w:rPr>
        <w:t>кожууна</w:t>
      </w:r>
      <w:proofErr w:type="spellEnd"/>
      <w:r w:rsidRPr="006171DC">
        <w:rPr>
          <w:sz w:val="28"/>
          <w:szCs w:val="28"/>
        </w:rPr>
        <w:t xml:space="preserve"> в среднем 63 года (в 2000 г- 55 лет), отстает от среднего показателя РФ на </w:t>
      </w:r>
      <w:r w:rsidRPr="00727FEF">
        <w:rPr>
          <w:sz w:val="28"/>
          <w:szCs w:val="28"/>
        </w:rPr>
        <w:t>11</w:t>
      </w:r>
      <w:r w:rsidRPr="006171DC">
        <w:rPr>
          <w:sz w:val="28"/>
          <w:szCs w:val="28"/>
        </w:rPr>
        <w:t>%.</w:t>
      </w:r>
    </w:p>
    <w:p w:rsidR="005D3A57" w:rsidRPr="00422CBA" w:rsidRDefault="005D3A57" w:rsidP="00C9191A">
      <w:pPr>
        <w:shd w:val="clear" w:color="auto" w:fill="FFFFFF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8"/>
          <w:szCs w:val="28"/>
        </w:rPr>
      </w:pPr>
      <w:r w:rsidRPr="00422CBA">
        <w:rPr>
          <w:sz w:val="28"/>
          <w:szCs w:val="28"/>
        </w:rPr>
        <w:t>За 201</w:t>
      </w:r>
      <w:r w:rsidR="003D4E7E">
        <w:rPr>
          <w:sz w:val="28"/>
          <w:szCs w:val="28"/>
        </w:rPr>
        <w:t>7</w:t>
      </w:r>
      <w:r w:rsidRPr="00422CBA">
        <w:rPr>
          <w:sz w:val="28"/>
          <w:szCs w:val="28"/>
        </w:rPr>
        <w:t xml:space="preserve"> г. показатель регистрируемых браков увеличился на </w:t>
      </w:r>
      <w:r w:rsidR="003D4E7E">
        <w:rPr>
          <w:sz w:val="28"/>
          <w:szCs w:val="28"/>
        </w:rPr>
        <w:t>22</w:t>
      </w:r>
      <w:r w:rsidRPr="00422CBA">
        <w:rPr>
          <w:sz w:val="28"/>
          <w:szCs w:val="28"/>
        </w:rPr>
        <w:t xml:space="preserve"> случаев (</w:t>
      </w:r>
      <w:r w:rsidR="003D4E7E">
        <w:rPr>
          <w:sz w:val="28"/>
          <w:szCs w:val="28"/>
        </w:rPr>
        <w:t>66</w:t>
      </w:r>
      <w:r w:rsidRPr="00422CBA">
        <w:rPr>
          <w:sz w:val="28"/>
          <w:szCs w:val="28"/>
        </w:rPr>
        <w:t xml:space="preserve"> против </w:t>
      </w:r>
      <w:r w:rsidR="003D4E7E">
        <w:rPr>
          <w:sz w:val="28"/>
          <w:szCs w:val="28"/>
        </w:rPr>
        <w:t>44</w:t>
      </w:r>
      <w:r w:rsidRPr="00422CBA">
        <w:rPr>
          <w:sz w:val="28"/>
          <w:szCs w:val="28"/>
        </w:rPr>
        <w:t>), количество разв</w:t>
      </w:r>
      <w:r w:rsidR="003D4E7E">
        <w:rPr>
          <w:sz w:val="28"/>
          <w:szCs w:val="28"/>
        </w:rPr>
        <w:t>одов увеличилось на 2 случаев (10</w:t>
      </w:r>
      <w:r w:rsidRPr="00422CBA">
        <w:rPr>
          <w:sz w:val="28"/>
          <w:szCs w:val="28"/>
        </w:rPr>
        <w:t xml:space="preserve"> против </w:t>
      </w:r>
      <w:r w:rsidR="003D4E7E">
        <w:rPr>
          <w:sz w:val="28"/>
          <w:szCs w:val="28"/>
        </w:rPr>
        <w:t>8</w:t>
      </w:r>
      <w:r w:rsidRPr="00422CBA">
        <w:rPr>
          <w:sz w:val="28"/>
          <w:szCs w:val="28"/>
        </w:rPr>
        <w:t>).</w:t>
      </w:r>
    </w:p>
    <w:p w:rsidR="005D3A57" w:rsidRDefault="005D3A57" w:rsidP="005D3A57">
      <w:pPr>
        <w:pStyle w:val="2"/>
        <w:rPr>
          <w:i w:val="0"/>
          <w:szCs w:val="28"/>
        </w:rPr>
      </w:pPr>
    </w:p>
    <w:tbl>
      <w:tblPr>
        <w:tblW w:w="10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479"/>
        <w:gridCol w:w="1843"/>
        <w:gridCol w:w="1417"/>
        <w:gridCol w:w="1701"/>
        <w:gridCol w:w="1944"/>
      </w:tblGrid>
      <w:tr w:rsidR="00CF1B27" w:rsidTr="009D0B90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Муниципальные образования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CF1B27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Численность населения на 01.01.2017г.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Изменения с 1 января по 31 декабря 2017 года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Численность населения на 01.01.2018г.</w:t>
            </w:r>
          </w:p>
        </w:tc>
      </w:tr>
      <w:tr w:rsidR="00CF1B27" w:rsidTr="009D0B90"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27" w:rsidRDefault="00CF1B27" w:rsidP="00B96824">
            <w:pPr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27" w:rsidRDefault="00CF1B27" w:rsidP="00B96824">
            <w:pPr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Естественный прирост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27" w:rsidRDefault="00CF1B27" w:rsidP="00B96824">
            <w:pPr>
              <w:rPr>
                <w:sz w:val="22"/>
                <w:szCs w:val="20"/>
              </w:rPr>
            </w:pP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Самагалтай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B96824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245E7C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A44CF9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D8214B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3298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Чыргаланды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B96824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A44CF9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D8214B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1131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Берт-</w:t>
            </w:r>
            <w:proofErr w:type="spellStart"/>
            <w:r>
              <w:rPr>
                <w:sz w:val="22"/>
                <w:szCs w:val="20"/>
              </w:rPr>
              <w:t>Даг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A44CF9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245E7C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D8214B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1051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Кызыл-</w:t>
            </w:r>
            <w:proofErr w:type="spellStart"/>
            <w:r>
              <w:rPr>
                <w:sz w:val="22"/>
                <w:szCs w:val="20"/>
              </w:rPr>
              <w:t>Чыраа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A44CF9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A44CF9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D8214B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872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Шуурмак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A44CF9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D8214B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757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У-</w:t>
            </w:r>
            <w:proofErr w:type="spellStart"/>
            <w:r>
              <w:rPr>
                <w:sz w:val="22"/>
                <w:szCs w:val="20"/>
              </w:rPr>
              <w:t>Шынаа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B96824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E17908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422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О-</w:t>
            </w:r>
            <w:proofErr w:type="spellStart"/>
            <w:r>
              <w:rPr>
                <w:sz w:val="22"/>
                <w:szCs w:val="20"/>
              </w:rPr>
              <w:t>Шынаа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B96824">
            <w:pPr>
              <w:autoSpaceDE w:val="0"/>
              <w:autoSpaceDN w:val="0"/>
              <w:adjustRightIn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E17908" w:rsidP="00B968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866</w:t>
            </w:r>
          </w:p>
        </w:tc>
      </w:tr>
      <w:tr w:rsidR="00CF1B27" w:rsidTr="009D0B9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кожуун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Pr="00A94283" w:rsidRDefault="00CF1B27" w:rsidP="00A44CF9">
            <w:pPr>
              <w:autoSpaceDE w:val="0"/>
              <w:autoSpaceDN w:val="0"/>
              <w:adjustRightInd w:val="0"/>
              <w:ind w:firstLine="567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CF1B27" w:rsidP="00B968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7" w:rsidRDefault="00E17908" w:rsidP="00B968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8397</w:t>
            </w:r>
          </w:p>
        </w:tc>
      </w:tr>
    </w:tbl>
    <w:p w:rsidR="005D3A57" w:rsidRPr="00EF55BC" w:rsidRDefault="005D3A57" w:rsidP="005D3A57">
      <w:pPr>
        <w:pStyle w:val="2"/>
        <w:rPr>
          <w:i w:val="0"/>
          <w:color w:val="FF0000"/>
          <w:szCs w:val="28"/>
        </w:rPr>
      </w:pPr>
    </w:p>
    <w:p w:rsidR="002B3B8B" w:rsidRPr="003A212F" w:rsidRDefault="002B3B8B" w:rsidP="002B3B8B">
      <w:pPr>
        <w:pStyle w:val="2"/>
        <w:rPr>
          <w:i w:val="0"/>
          <w:szCs w:val="28"/>
        </w:rPr>
      </w:pPr>
      <w:r w:rsidRPr="003A212F">
        <w:rPr>
          <w:i w:val="0"/>
          <w:szCs w:val="28"/>
        </w:rPr>
        <w:t xml:space="preserve">2. Развитие сельскохозяйственного производства </w:t>
      </w:r>
    </w:p>
    <w:p w:rsidR="002B3B8B" w:rsidRPr="003A212F" w:rsidRDefault="002B3B8B" w:rsidP="002B3B8B">
      <w:pPr>
        <w:pStyle w:val="2"/>
        <w:rPr>
          <w:i w:val="0"/>
          <w:szCs w:val="28"/>
        </w:rPr>
      </w:pPr>
      <w:r w:rsidRPr="003A212F">
        <w:rPr>
          <w:i w:val="0"/>
          <w:szCs w:val="28"/>
        </w:rPr>
        <w:t>и перерабатывающей промышленности</w:t>
      </w:r>
      <w:r w:rsidR="00A63B85">
        <w:rPr>
          <w:i w:val="0"/>
          <w:szCs w:val="28"/>
        </w:rPr>
        <w:t xml:space="preserve"> </w:t>
      </w:r>
    </w:p>
    <w:p w:rsidR="002B3B8B" w:rsidRPr="003A212F" w:rsidRDefault="002B3B8B" w:rsidP="00C9191A">
      <w:pPr>
        <w:ind w:left="-567" w:firstLine="708"/>
        <w:jc w:val="both"/>
        <w:rPr>
          <w:sz w:val="28"/>
          <w:szCs w:val="28"/>
        </w:rPr>
      </w:pPr>
      <w:r w:rsidRPr="003A212F">
        <w:rPr>
          <w:sz w:val="28"/>
          <w:szCs w:val="28"/>
        </w:rPr>
        <w:t xml:space="preserve">Сельское хозяйство -  основная отрасль экономики </w:t>
      </w:r>
      <w:proofErr w:type="spellStart"/>
      <w:r w:rsidRPr="003A212F">
        <w:rPr>
          <w:sz w:val="28"/>
          <w:szCs w:val="28"/>
        </w:rPr>
        <w:t>кожууна</w:t>
      </w:r>
      <w:proofErr w:type="spellEnd"/>
      <w:r w:rsidRPr="003A212F">
        <w:rPr>
          <w:sz w:val="28"/>
          <w:szCs w:val="28"/>
        </w:rPr>
        <w:t xml:space="preserve">. Традиционно-приоритетным является развитие отгонного животноводства. В хозяйствах </w:t>
      </w:r>
      <w:proofErr w:type="spellStart"/>
      <w:r w:rsidRPr="003A212F">
        <w:rPr>
          <w:sz w:val="28"/>
          <w:szCs w:val="28"/>
        </w:rPr>
        <w:t>кожууна</w:t>
      </w:r>
      <w:proofErr w:type="spellEnd"/>
      <w:r w:rsidRPr="003A212F">
        <w:rPr>
          <w:sz w:val="28"/>
          <w:szCs w:val="28"/>
        </w:rPr>
        <w:t xml:space="preserve"> (1 ГУП, 1 МУП, </w:t>
      </w:r>
      <w:r w:rsidR="00A95BE3">
        <w:rPr>
          <w:sz w:val="28"/>
          <w:szCs w:val="28"/>
        </w:rPr>
        <w:t>6</w:t>
      </w:r>
      <w:r w:rsidRPr="003A212F">
        <w:rPr>
          <w:sz w:val="28"/>
          <w:szCs w:val="28"/>
        </w:rPr>
        <w:t xml:space="preserve"> СПК, </w:t>
      </w:r>
      <w:r w:rsidR="00A95BE3" w:rsidRPr="00E176FA">
        <w:rPr>
          <w:sz w:val="28"/>
          <w:szCs w:val="28"/>
        </w:rPr>
        <w:t>48</w:t>
      </w:r>
      <w:r w:rsidRPr="003A212F">
        <w:rPr>
          <w:sz w:val="28"/>
          <w:szCs w:val="28"/>
        </w:rPr>
        <w:t xml:space="preserve"> КФХ</w:t>
      </w:r>
      <w:r w:rsidRPr="00FA2882">
        <w:rPr>
          <w:sz w:val="28"/>
          <w:szCs w:val="28"/>
        </w:rPr>
        <w:t xml:space="preserve">, </w:t>
      </w:r>
      <w:r w:rsidR="00E37A5E">
        <w:rPr>
          <w:sz w:val="28"/>
          <w:szCs w:val="28"/>
        </w:rPr>
        <w:t>553</w:t>
      </w:r>
      <w:r w:rsidRPr="003A212F">
        <w:rPr>
          <w:sz w:val="28"/>
          <w:szCs w:val="28"/>
        </w:rPr>
        <w:t xml:space="preserve"> ЛПХ) разводится крупный рогатый скот, мелкий рогатый скот, лошади, верблюды, свиньи и птица.</w:t>
      </w:r>
    </w:p>
    <w:p w:rsidR="002B3B8B" w:rsidRPr="003A212F" w:rsidRDefault="002B3B8B" w:rsidP="002B3B8B">
      <w:pPr>
        <w:ind w:firstLine="708"/>
        <w:jc w:val="center"/>
        <w:rPr>
          <w:sz w:val="28"/>
          <w:szCs w:val="28"/>
        </w:rPr>
      </w:pPr>
      <w:r w:rsidRPr="003A212F">
        <w:rPr>
          <w:sz w:val="28"/>
          <w:szCs w:val="28"/>
        </w:rPr>
        <w:t xml:space="preserve">Численность поголовья скота в хозяйствах </w:t>
      </w:r>
      <w:proofErr w:type="spellStart"/>
      <w:r w:rsidRPr="003A212F">
        <w:rPr>
          <w:sz w:val="28"/>
          <w:szCs w:val="28"/>
        </w:rPr>
        <w:t>кожууна</w:t>
      </w:r>
      <w:proofErr w:type="spellEnd"/>
    </w:p>
    <w:p w:rsidR="002B3B8B" w:rsidRPr="00EF55BC" w:rsidRDefault="002B3B8B" w:rsidP="002B3B8B">
      <w:pPr>
        <w:ind w:firstLine="708"/>
        <w:jc w:val="center"/>
        <w:rPr>
          <w:color w:val="FF000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701"/>
        <w:gridCol w:w="1559"/>
        <w:gridCol w:w="1560"/>
      </w:tblGrid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5B0823" w:rsidRDefault="002B3B8B" w:rsidP="00B96824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3B8B" w:rsidRPr="005B0823" w:rsidRDefault="002B3B8B" w:rsidP="00B96824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 xml:space="preserve">Подсобные хозяйства </w:t>
            </w:r>
          </w:p>
        </w:tc>
        <w:tc>
          <w:tcPr>
            <w:tcW w:w="2268" w:type="dxa"/>
            <w:shd w:val="clear" w:color="auto" w:fill="auto"/>
          </w:tcPr>
          <w:p w:rsidR="002B3B8B" w:rsidRPr="005B0823" w:rsidRDefault="002B3B8B" w:rsidP="00B96824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Все сельскохозяйственные организации</w:t>
            </w:r>
          </w:p>
        </w:tc>
        <w:tc>
          <w:tcPr>
            <w:tcW w:w="1701" w:type="dxa"/>
            <w:shd w:val="clear" w:color="auto" w:fill="auto"/>
          </w:tcPr>
          <w:p w:rsidR="002B3B8B" w:rsidRPr="005B0823" w:rsidRDefault="002B3B8B" w:rsidP="00B96824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Крестьянские (фермерские) хозяйства</w:t>
            </w:r>
          </w:p>
        </w:tc>
        <w:tc>
          <w:tcPr>
            <w:tcW w:w="1559" w:type="dxa"/>
            <w:shd w:val="clear" w:color="auto" w:fill="auto"/>
          </w:tcPr>
          <w:p w:rsidR="002B3B8B" w:rsidRPr="005B0823" w:rsidRDefault="002B3B8B" w:rsidP="00B96824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Личные подсобные хозяйства</w:t>
            </w:r>
          </w:p>
        </w:tc>
        <w:tc>
          <w:tcPr>
            <w:tcW w:w="1560" w:type="dxa"/>
            <w:shd w:val="clear" w:color="auto" w:fill="auto"/>
          </w:tcPr>
          <w:p w:rsidR="002B3B8B" w:rsidRPr="005B0823" w:rsidRDefault="002B3B8B" w:rsidP="00B96824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5B0823">
              <w:rPr>
                <w:b/>
                <w:sz w:val="22"/>
                <w:szCs w:val="28"/>
              </w:rPr>
              <w:t>Кожуун</w:t>
            </w:r>
            <w:proofErr w:type="spellEnd"/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КРС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2B3B8B" w:rsidP="00B96824">
            <w:pPr>
              <w:jc w:val="center"/>
            </w:pPr>
            <w:r w:rsidRPr="00FB7924"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234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1322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6324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7880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2B3B8B" w:rsidP="00B96824">
            <w:pPr>
              <w:jc w:val="center"/>
              <w:rPr>
                <w:i/>
              </w:rPr>
            </w:pPr>
            <w:r w:rsidRPr="00FB7924">
              <w:rPr>
                <w:i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80,2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коров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2B3B8B" w:rsidP="00B96824">
            <w:pPr>
              <w:jc w:val="center"/>
            </w:pPr>
            <w:r w:rsidRPr="00FB7924"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150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660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3051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3861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2B3B8B" w:rsidP="00B96824">
            <w:pPr>
              <w:jc w:val="center"/>
              <w:rPr>
                <w:i/>
              </w:rPr>
            </w:pPr>
            <w:r w:rsidRPr="00FB7924">
              <w:rPr>
                <w:i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МРС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179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12754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14044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27035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54012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23,6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50,1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овце-козе-</w:t>
            </w:r>
            <w:r w:rsidRPr="00FB7924">
              <w:rPr>
                <w:b/>
              </w:rPr>
              <w:lastRenderedPageBreak/>
              <w:t>маток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lastRenderedPageBreak/>
              <w:t>78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8789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7722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18103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34692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lastRenderedPageBreak/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25,3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52,2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лошадей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1250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1259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2642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5151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24,3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51,3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конематок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778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604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1092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2474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31,4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44,2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свиней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54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29,6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птицы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15</w:t>
            </w:r>
          </w:p>
        </w:tc>
      </w:tr>
      <w:tr w:rsidR="002B3B8B" w:rsidRPr="005B0823" w:rsidTr="00B96824"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100</w:t>
            </w:r>
          </w:p>
        </w:tc>
      </w:tr>
      <w:tr w:rsidR="002B3B8B" w:rsidRPr="005B0823" w:rsidTr="00B96824">
        <w:trPr>
          <w:trHeight w:val="447"/>
        </w:trPr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rPr>
                <w:b/>
              </w:rPr>
              <w:t>Поголовье верблюдов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5</w:t>
            </w:r>
          </w:p>
        </w:tc>
      </w:tr>
      <w:tr w:rsidR="002B3B8B" w:rsidRPr="005B0823" w:rsidTr="00B96824">
        <w:trPr>
          <w:trHeight w:val="447"/>
        </w:trPr>
        <w:tc>
          <w:tcPr>
            <w:tcW w:w="2552" w:type="dxa"/>
            <w:shd w:val="clear" w:color="auto" w:fill="auto"/>
          </w:tcPr>
          <w:p w:rsidR="002B3B8B" w:rsidRPr="00FB7924" w:rsidRDefault="002B3B8B" w:rsidP="00B96824">
            <w:pPr>
              <w:rPr>
                <w:b/>
              </w:rPr>
            </w:pPr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2B3B8B" w:rsidRPr="00FB7924" w:rsidRDefault="00E37A5E" w:rsidP="00B96824">
            <w:pPr>
              <w:jc w:val="center"/>
            </w:pPr>
            <w:r>
              <w:t>100</w:t>
            </w:r>
          </w:p>
        </w:tc>
      </w:tr>
    </w:tbl>
    <w:p w:rsidR="002B3B8B" w:rsidRDefault="002B3B8B" w:rsidP="002B3B8B">
      <w:pPr>
        <w:ind w:firstLine="708"/>
        <w:jc w:val="both"/>
        <w:rPr>
          <w:color w:val="FF0000"/>
          <w:sz w:val="28"/>
          <w:szCs w:val="28"/>
        </w:rPr>
      </w:pPr>
    </w:p>
    <w:p w:rsidR="002B3B8B" w:rsidRPr="00EF55BC" w:rsidRDefault="002B3B8B" w:rsidP="00C9191A">
      <w:pPr>
        <w:ind w:left="-567" w:firstLine="708"/>
        <w:jc w:val="both"/>
        <w:rPr>
          <w:color w:val="FF0000"/>
          <w:sz w:val="28"/>
          <w:szCs w:val="28"/>
        </w:rPr>
      </w:pPr>
      <w:r w:rsidRPr="0001465A">
        <w:rPr>
          <w:sz w:val="28"/>
          <w:szCs w:val="28"/>
        </w:rPr>
        <w:t xml:space="preserve">При сравнительном анализе показателей  </w:t>
      </w:r>
      <w:r w:rsidRPr="00226AEE">
        <w:rPr>
          <w:sz w:val="28"/>
          <w:szCs w:val="28"/>
        </w:rPr>
        <w:t xml:space="preserve">отмечается увеличение поголовья КРС на </w:t>
      </w:r>
      <w:r w:rsidR="00493C50" w:rsidRPr="00226AEE">
        <w:rPr>
          <w:sz w:val="28"/>
          <w:szCs w:val="28"/>
        </w:rPr>
        <w:t>7%</w:t>
      </w:r>
      <w:r w:rsidRPr="00226AEE">
        <w:rPr>
          <w:sz w:val="28"/>
          <w:szCs w:val="28"/>
        </w:rPr>
        <w:t xml:space="preserve"> по сравнению с аналогичным пе</w:t>
      </w:r>
      <w:r w:rsidR="00493C50" w:rsidRPr="00226AEE">
        <w:rPr>
          <w:sz w:val="28"/>
          <w:szCs w:val="28"/>
        </w:rPr>
        <w:t>риодом прошлого года или на 405</w:t>
      </w:r>
      <w:r w:rsidRPr="00226AEE">
        <w:rPr>
          <w:sz w:val="28"/>
          <w:szCs w:val="28"/>
        </w:rPr>
        <w:t xml:space="preserve"> голов;</w:t>
      </w:r>
      <w:r w:rsidRPr="00226AEE">
        <w:rPr>
          <w:color w:val="FF0000"/>
          <w:sz w:val="28"/>
          <w:szCs w:val="28"/>
        </w:rPr>
        <w:t xml:space="preserve"> </w:t>
      </w:r>
      <w:r w:rsidRPr="00226AEE">
        <w:rPr>
          <w:sz w:val="28"/>
          <w:szCs w:val="28"/>
        </w:rPr>
        <w:t xml:space="preserve">увеличение лошадей на </w:t>
      </w:r>
      <w:r w:rsidR="00493C50" w:rsidRPr="00226AEE">
        <w:rPr>
          <w:sz w:val="28"/>
          <w:szCs w:val="28"/>
        </w:rPr>
        <w:t>18</w:t>
      </w:r>
      <w:r w:rsidRPr="00226AEE">
        <w:rPr>
          <w:sz w:val="28"/>
          <w:szCs w:val="28"/>
        </w:rPr>
        <w:t xml:space="preserve">% или на </w:t>
      </w:r>
      <w:r w:rsidR="00493C50" w:rsidRPr="00226AEE">
        <w:rPr>
          <w:sz w:val="28"/>
          <w:szCs w:val="28"/>
        </w:rPr>
        <w:t>777</w:t>
      </w:r>
      <w:r w:rsidRPr="00226AEE">
        <w:rPr>
          <w:sz w:val="28"/>
          <w:szCs w:val="28"/>
        </w:rPr>
        <w:t xml:space="preserve"> голов; </w:t>
      </w:r>
      <w:r w:rsidR="00493C50" w:rsidRPr="00226AEE">
        <w:rPr>
          <w:sz w:val="28"/>
          <w:szCs w:val="28"/>
        </w:rPr>
        <w:t>увеличение</w:t>
      </w:r>
      <w:r w:rsidRPr="00226AEE">
        <w:rPr>
          <w:sz w:val="28"/>
          <w:szCs w:val="28"/>
        </w:rPr>
        <w:t xml:space="preserve"> поголовья МРС на </w:t>
      </w:r>
      <w:r w:rsidR="00493C50" w:rsidRPr="00226AEE">
        <w:rPr>
          <w:sz w:val="28"/>
          <w:szCs w:val="28"/>
        </w:rPr>
        <w:t>5</w:t>
      </w:r>
      <w:r w:rsidRPr="00226AEE">
        <w:rPr>
          <w:sz w:val="28"/>
          <w:szCs w:val="28"/>
        </w:rPr>
        <w:t xml:space="preserve">% или на </w:t>
      </w:r>
      <w:r w:rsidR="00493C50" w:rsidRPr="00226AEE">
        <w:rPr>
          <w:sz w:val="28"/>
          <w:szCs w:val="28"/>
        </w:rPr>
        <w:t xml:space="preserve">2390 </w:t>
      </w:r>
      <w:r w:rsidRPr="00226AEE">
        <w:rPr>
          <w:sz w:val="28"/>
          <w:szCs w:val="28"/>
        </w:rPr>
        <w:t>голов.</w:t>
      </w:r>
      <w:r w:rsidRPr="00226AEE">
        <w:rPr>
          <w:color w:val="FF0000"/>
          <w:sz w:val="28"/>
          <w:szCs w:val="28"/>
        </w:rPr>
        <w:t xml:space="preserve"> </w:t>
      </w:r>
      <w:r w:rsidRPr="00226AEE">
        <w:rPr>
          <w:sz w:val="28"/>
          <w:szCs w:val="28"/>
        </w:rPr>
        <w:t xml:space="preserve">По результатам </w:t>
      </w:r>
      <w:proofErr w:type="spellStart"/>
      <w:r w:rsidRPr="00226AEE">
        <w:rPr>
          <w:sz w:val="28"/>
          <w:szCs w:val="28"/>
        </w:rPr>
        <w:t>окотной</w:t>
      </w:r>
      <w:proofErr w:type="spellEnd"/>
      <w:r w:rsidRPr="00226AEE">
        <w:rPr>
          <w:sz w:val="28"/>
          <w:szCs w:val="28"/>
        </w:rPr>
        <w:t xml:space="preserve"> кампании хозяйства получили приплода: </w:t>
      </w:r>
      <w:r w:rsidR="00493C50" w:rsidRPr="00226AEE">
        <w:rPr>
          <w:sz w:val="28"/>
          <w:szCs w:val="28"/>
        </w:rPr>
        <w:t>83</w:t>
      </w:r>
      <w:r w:rsidRPr="00226AEE">
        <w:rPr>
          <w:sz w:val="28"/>
          <w:szCs w:val="28"/>
        </w:rPr>
        <w:t>% делового выхода телят (</w:t>
      </w:r>
      <w:r w:rsidR="00493C50" w:rsidRPr="00226AEE">
        <w:rPr>
          <w:sz w:val="28"/>
          <w:szCs w:val="28"/>
        </w:rPr>
        <w:t>2756</w:t>
      </w:r>
      <w:r w:rsidRPr="00226AEE">
        <w:rPr>
          <w:sz w:val="28"/>
          <w:szCs w:val="28"/>
        </w:rPr>
        <w:t xml:space="preserve"> голов),</w:t>
      </w:r>
      <w:r w:rsidRPr="006F4F3A">
        <w:rPr>
          <w:sz w:val="28"/>
          <w:szCs w:val="28"/>
        </w:rPr>
        <w:t xml:space="preserve"> </w:t>
      </w:r>
      <w:r w:rsidR="00493C50">
        <w:rPr>
          <w:sz w:val="28"/>
          <w:szCs w:val="28"/>
        </w:rPr>
        <w:t>94</w:t>
      </w:r>
      <w:r w:rsidRPr="006F4F3A">
        <w:rPr>
          <w:sz w:val="28"/>
          <w:szCs w:val="28"/>
        </w:rPr>
        <w:t>% ягнят (</w:t>
      </w:r>
      <w:r w:rsidR="00493C50">
        <w:rPr>
          <w:sz w:val="28"/>
          <w:szCs w:val="28"/>
        </w:rPr>
        <w:t>26013</w:t>
      </w:r>
      <w:r>
        <w:rPr>
          <w:sz w:val="28"/>
          <w:szCs w:val="28"/>
        </w:rPr>
        <w:t xml:space="preserve"> </w:t>
      </w:r>
      <w:r w:rsidRPr="006F4F3A">
        <w:rPr>
          <w:sz w:val="28"/>
          <w:szCs w:val="28"/>
        </w:rPr>
        <w:t xml:space="preserve">голов), </w:t>
      </w:r>
      <w:r w:rsidR="00493C50">
        <w:rPr>
          <w:sz w:val="28"/>
          <w:szCs w:val="28"/>
        </w:rPr>
        <w:t>85</w:t>
      </w:r>
      <w:r w:rsidRPr="006F4F3A">
        <w:rPr>
          <w:sz w:val="28"/>
          <w:szCs w:val="28"/>
        </w:rPr>
        <w:t xml:space="preserve">% козлят и </w:t>
      </w:r>
      <w:r w:rsidR="00493C50">
        <w:rPr>
          <w:sz w:val="28"/>
          <w:szCs w:val="28"/>
        </w:rPr>
        <w:t>52</w:t>
      </w:r>
      <w:r w:rsidRPr="006F4F3A">
        <w:rPr>
          <w:sz w:val="28"/>
          <w:szCs w:val="28"/>
        </w:rPr>
        <w:t>% жеребят.</w:t>
      </w:r>
      <w:r w:rsidRPr="00EF55BC">
        <w:rPr>
          <w:color w:val="FF0000"/>
          <w:sz w:val="28"/>
          <w:szCs w:val="28"/>
        </w:rPr>
        <w:t xml:space="preserve">  </w:t>
      </w:r>
    </w:p>
    <w:p w:rsidR="002B3B8B" w:rsidRPr="00EF55BC" w:rsidRDefault="002B3B8B" w:rsidP="00C9191A">
      <w:pPr>
        <w:ind w:left="-567" w:firstLine="708"/>
        <w:jc w:val="both"/>
        <w:rPr>
          <w:color w:val="FF0000"/>
          <w:sz w:val="28"/>
          <w:szCs w:val="28"/>
        </w:rPr>
      </w:pPr>
      <w:r w:rsidRPr="00F24CF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24CFB">
        <w:rPr>
          <w:sz w:val="28"/>
          <w:szCs w:val="28"/>
        </w:rPr>
        <w:t xml:space="preserve"> год прогнозный показатель по производству мяса выполнен на </w:t>
      </w:r>
      <w:r w:rsidR="00493C50">
        <w:rPr>
          <w:sz w:val="28"/>
          <w:szCs w:val="28"/>
        </w:rPr>
        <w:t>100,1</w:t>
      </w:r>
      <w:r w:rsidRPr="00F24CFB">
        <w:rPr>
          <w:sz w:val="28"/>
          <w:szCs w:val="28"/>
        </w:rPr>
        <w:t>% (</w:t>
      </w:r>
      <w:r w:rsidR="00493C50">
        <w:rPr>
          <w:sz w:val="28"/>
          <w:szCs w:val="28"/>
        </w:rPr>
        <w:t xml:space="preserve">1800,3 </w:t>
      </w:r>
      <w:proofErr w:type="spellStart"/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proofErr w:type="spellEnd"/>
      <w:r w:rsidRPr="00F24CFB">
        <w:rPr>
          <w:sz w:val="28"/>
          <w:szCs w:val="28"/>
        </w:rPr>
        <w:t xml:space="preserve">), шерсти на </w:t>
      </w:r>
      <w:r w:rsidR="00493C50">
        <w:rPr>
          <w:sz w:val="28"/>
          <w:szCs w:val="28"/>
        </w:rPr>
        <w:t>99,1</w:t>
      </w:r>
      <w:r w:rsidRPr="00F24CFB">
        <w:rPr>
          <w:sz w:val="28"/>
          <w:szCs w:val="28"/>
        </w:rPr>
        <w:t>% (</w:t>
      </w:r>
      <w:r w:rsidR="00493C50">
        <w:rPr>
          <w:sz w:val="28"/>
          <w:szCs w:val="28"/>
        </w:rPr>
        <w:t>85,2</w:t>
      </w:r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F24CFB">
        <w:rPr>
          <w:sz w:val="28"/>
          <w:szCs w:val="28"/>
        </w:rPr>
        <w:t xml:space="preserve">), молока на </w:t>
      </w:r>
      <w:r w:rsidR="00493C50">
        <w:rPr>
          <w:sz w:val="28"/>
          <w:szCs w:val="28"/>
        </w:rPr>
        <w:t>100</w:t>
      </w:r>
      <w:r w:rsidRPr="00F24CFB">
        <w:rPr>
          <w:sz w:val="28"/>
          <w:szCs w:val="28"/>
        </w:rPr>
        <w:t>% (</w:t>
      </w:r>
      <w:r w:rsidR="00493C50">
        <w:rPr>
          <w:sz w:val="28"/>
          <w:szCs w:val="28"/>
        </w:rPr>
        <w:t xml:space="preserve">2008,4 </w:t>
      </w:r>
      <w:proofErr w:type="spellStart"/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proofErr w:type="spellEnd"/>
      <w:r w:rsidR="00493C50">
        <w:rPr>
          <w:sz w:val="28"/>
          <w:szCs w:val="28"/>
        </w:rPr>
        <w:t>).</w:t>
      </w:r>
      <w:r w:rsidRPr="00EF55BC">
        <w:rPr>
          <w:color w:val="FF0000"/>
          <w:sz w:val="28"/>
          <w:szCs w:val="28"/>
        </w:rPr>
        <w:t xml:space="preserve"> </w:t>
      </w:r>
    </w:p>
    <w:p w:rsidR="002B3B8B" w:rsidRPr="00C46DAA" w:rsidRDefault="002B3B8B" w:rsidP="00C9191A">
      <w:pPr>
        <w:shd w:val="clear" w:color="auto" w:fill="FFFFFF"/>
        <w:ind w:left="-567" w:right="5"/>
        <w:jc w:val="both"/>
        <w:rPr>
          <w:b/>
          <w:spacing w:val="-3"/>
          <w:sz w:val="28"/>
          <w:szCs w:val="28"/>
        </w:rPr>
      </w:pPr>
      <w:r w:rsidRPr="00C46DAA">
        <w:rPr>
          <w:b/>
          <w:spacing w:val="-3"/>
        </w:rPr>
        <w:t xml:space="preserve">         </w:t>
      </w:r>
      <w:r w:rsidRPr="00C46DAA">
        <w:rPr>
          <w:spacing w:val="-3"/>
          <w:sz w:val="28"/>
          <w:szCs w:val="28"/>
        </w:rPr>
        <w:t xml:space="preserve">Объем продукции сельского хозяйства в действующих ценах составил </w:t>
      </w:r>
      <w:r w:rsidR="00493C50">
        <w:rPr>
          <w:spacing w:val="-3"/>
          <w:sz w:val="28"/>
          <w:szCs w:val="28"/>
        </w:rPr>
        <w:t>197,3</w:t>
      </w:r>
      <w:r w:rsidRPr="00C46DAA">
        <w:rPr>
          <w:spacing w:val="-3"/>
          <w:sz w:val="28"/>
          <w:szCs w:val="28"/>
        </w:rPr>
        <w:t xml:space="preserve"> </w:t>
      </w:r>
      <w:proofErr w:type="spellStart"/>
      <w:r w:rsidRPr="00C46DAA">
        <w:rPr>
          <w:spacing w:val="-3"/>
          <w:sz w:val="28"/>
          <w:szCs w:val="28"/>
        </w:rPr>
        <w:t>млн</w:t>
      </w:r>
      <w:proofErr w:type="gramStart"/>
      <w:r w:rsidRPr="00C46DAA">
        <w:rPr>
          <w:spacing w:val="-3"/>
          <w:sz w:val="28"/>
          <w:szCs w:val="28"/>
        </w:rPr>
        <w:t>.р</w:t>
      </w:r>
      <w:proofErr w:type="gramEnd"/>
      <w:r w:rsidRPr="00C46DAA">
        <w:rPr>
          <w:spacing w:val="-3"/>
          <w:sz w:val="28"/>
          <w:szCs w:val="28"/>
        </w:rPr>
        <w:t>ублей</w:t>
      </w:r>
      <w:proofErr w:type="spellEnd"/>
      <w:r w:rsidRPr="00C46DAA">
        <w:rPr>
          <w:spacing w:val="-3"/>
          <w:sz w:val="28"/>
          <w:szCs w:val="28"/>
        </w:rPr>
        <w:t xml:space="preserve"> или </w:t>
      </w:r>
      <w:r w:rsidR="00493C50">
        <w:rPr>
          <w:spacing w:val="-3"/>
          <w:sz w:val="28"/>
          <w:szCs w:val="28"/>
        </w:rPr>
        <w:t>111</w:t>
      </w:r>
      <w:r w:rsidRPr="00C46DAA">
        <w:rPr>
          <w:spacing w:val="-3"/>
          <w:sz w:val="28"/>
          <w:szCs w:val="28"/>
        </w:rPr>
        <w:t>% прогноза 201</w:t>
      </w:r>
      <w:r>
        <w:rPr>
          <w:spacing w:val="-3"/>
          <w:sz w:val="28"/>
          <w:szCs w:val="28"/>
        </w:rPr>
        <w:t>7</w:t>
      </w:r>
      <w:r w:rsidR="000119FD">
        <w:rPr>
          <w:spacing w:val="-3"/>
          <w:sz w:val="28"/>
          <w:szCs w:val="28"/>
        </w:rPr>
        <w:t xml:space="preserve"> года.</w:t>
      </w:r>
    </w:p>
    <w:p w:rsidR="002B3B8B" w:rsidRDefault="002B3B8B" w:rsidP="00C9191A">
      <w:pPr>
        <w:ind w:left="-567" w:firstLine="708"/>
        <w:jc w:val="both"/>
        <w:rPr>
          <w:sz w:val="28"/>
          <w:szCs w:val="28"/>
        </w:rPr>
      </w:pPr>
      <w:r w:rsidRPr="0050482D">
        <w:rPr>
          <w:sz w:val="28"/>
          <w:szCs w:val="28"/>
        </w:rPr>
        <w:t xml:space="preserve">В </w:t>
      </w:r>
      <w:proofErr w:type="spellStart"/>
      <w:r w:rsidRPr="0050482D">
        <w:rPr>
          <w:sz w:val="28"/>
          <w:szCs w:val="28"/>
        </w:rPr>
        <w:t>кожууне</w:t>
      </w:r>
      <w:proofErr w:type="spellEnd"/>
      <w:r w:rsidRPr="0050482D">
        <w:rPr>
          <w:sz w:val="28"/>
          <w:szCs w:val="28"/>
        </w:rPr>
        <w:t xml:space="preserve"> составлен реестр </w:t>
      </w:r>
      <w:proofErr w:type="spellStart"/>
      <w:r w:rsidRPr="0050482D">
        <w:rPr>
          <w:sz w:val="28"/>
          <w:szCs w:val="28"/>
        </w:rPr>
        <w:t>сельхозтоваропроизводителей</w:t>
      </w:r>
      <w:proofErr w:type="spellEnd"/>
      <w:r w:rsidRPr="0050482D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50482D">
        <w:rPr>
          <w:sz w:val="28"/>
          <w:szCs w:val="28"/>
        </w:rPr>
        <w:t xml:space="preserve"> хозяйств имеют статус племенных хозяйств:  ГУП «</w:t>
      </w:r>
      <w:proofErr w:type="spellStart"/>
      <w:r w:rsidRPr="0050482D">
        <w:rPr>
          <w:sz w:val="28"/>
          <w:szCs w:val="28"/>
        </w:rPr>
        <w:t>Чодураа</w:t>
      </w:r>
      <w:proofErr w:type="spellEnd"/>
      <w:r w:rsidRPr="0050482D">
        <w:rPr>
          <w:sz w:val="28"/>
          <w:szCs w:val="28"/>
        </w:rPr>
        <w:t>», МУП ПОХ «</w:t>
      </w:r>
      <w:proofErr w:type="spellStart"/>
      <w:r w:rsidRPr="0050482D">
        <w:rPr>
          <w:sz w:val="28"/>
          <w:szCs w:val="28"/>
        </w:rPr>
        <w:t>Деспен</w:t>
      </w:r>
      <w:proofErr w:type="spellEnd"/>
      <w:r w:rsidRPr="0050482D">
        <w:rPr>
          <w:sz w:val="28"/>
          <w:szCs w:val="28"/>
        </w:rPr>
        <w:t>», СПК «</w:t>
      </w:r>
      <w:proofErr w:type="spellStart"/>
      <w:r w:rsidRPr="0050482D">
        <w:rPr>
          <w:sz w:val="28"/>
          <w:szCs w:val="28"/>
        </w:rPr>
        <w:t>Белдир</w:t>
      </w:r>
      <w:proofErr w:type="spellEnd"/>
      <w:r w:rsidRPr="0050482D">
        <w:rPr>
          <w:sz w:val="28"/>
          <w:szCs w:val="28"/>
        </w:rPr>
        <w:t>», СПК «Ирбис»</w:t>
      </w:r>
      <w:r>
        <w:rPr>
          <w:sz w:val="28"/>
          <w:szCs w:val="28"/>
        </w:rPr>
        <w:t>, СПК «</w:t>
      </w:r>
      <w:proofErr w:type="spellStart"/>
      <w:r>
        <w:rPr>
          <w:sz w:val="28"/>
          <w:szCs w:val="28"/>
        </w:rPr>
        <w:t>Теректиг</w:t>
      </w:r>
      <w:proofErr w:type="spellEnd"/>
      <w:r>
        <w:rPr>
          <w:sz w:val="28"/>
          <w:szCs w:val="28"/>
        </w:rPr>
        <w:t>»</w:t>
      </w:r>
      <w:r w:rsidRPr="0050482D">
        <w:rPr>
          <w:sz w:val="28"/>
          <w:szCs w:val="28"/>
        </w:rPr>
        <w:t xml:space="preserve">. </w:t>
      </w:r>
    </w:p>
    <w:p w:rsidR="002B3B8B" w:rsidRPr="00A33EB3" w:rsidRDefault="000119FD" w:rsidP="00C9191A">
      <w:pPr>
        <w:ind w:left="-567" w:firstLine="708"/>
        <w:jc w:val="both"/>
        <w:rPr>
          <w:sz w:val="28"/>
          <w:szCs w:val="28"/>
        </w:rPr>
      </w:pPr>
      <w:proofErr w:type="gramStart"/>
      <w:r w:rsidRPr="00A33EB3">
        <w:rPr>
          <w:sz w:val="28"/>
          <w:szCs w:val="28"/>
        </w:rPr>
        <w:t>В 2017 году н</w:t>
      </w:r>
      <w:r w:rsidR="002B3B8B" w:rsidRPr="00A33EB3">
        <w:rPr>
          <w:sz w:val="28"/>
          <w:szCs w:val="28"/>
          <w:shd w:val="clear" w:color="auto" w:fill="FFFFFF"/>
        </w:rPr>
        <w:t>а Сибирско-Дальневосточной межрегиональной выставке племенных животных, проводимой уже 1</w:t>
      </w:r>
      <w:r w:rsidRPr="00A33EB3">
        <w:rPr>
          <w:sz w:val="28"/>
          <w:szCs w:val="28"/>
          <w:shd w:val="clear" w:color="auto" w:fill="FFFFFF"/>
        </w:rPr>
        <w:t>4</w:t>
      </w:r>
      <w:r w:rsidR="002B3B8B" w:rsidRPr="00A33EB3">
        <w:rPr>
          <w:sz w:val="28"/>
          <w:szCs w:val="28"/>
          <w:shd w:val="clear" w:color="auto" w:fill="FFFFFF"/>
        </w:rPr>
        <w:t xml:space="preserve">-й раз, из </w:t>
      </w:r>
      <w:r w:rsidRPr="00A33EB3">
        <w:rPr>
          <w:sz w:val="28"/>
          <w:szCs w:val="28"/>
          <w:shd w:val="clear" w:color="auto" w:fill="FFFFFF"/>
        </w:rPr>
        <w:t>6</w:t>
      </w:r>
      <w:r w:rsidR="002B3B8B" w:rsidRPr="00A33EB3">
        <w:rPr>
          <w:sz w:val="28"/>
          <w:szCs w:val="28"/>
          <w:shd w:val="clear" w:color="auto" w:fill="FFFFFF"/>
        </w:rPr>
        <w:t xml:space="preserve"> участников республики из нашего </w:t>
      </w:r>
      <w:proofErr w:type="spellStart"/>
      <w:r w:rsidR="002B3B8B" w:rsidRPr="00A33EB3">
        <w:rPr>
          <w:sz w:val="28"/>
          <w:szCs w:val="28"/>
          <w:shd w:val="clear" w:color="auto" w:fill="FFFFFF"/>
        </w:rPr>
        <w:t>кожууна</w:t>
      </w:r>
      <w:proofErr w:type="spellEnd"/>
      <w:r w:rsidR="002B3B8B" w:rsidRPr="00A33EB3">
        <w:rPr>
          <w:sz w:val="28"/>
          <w:szCs w:val="28"/>
          <w:shd w:val="clear" w:color="auto" w:fill="FFFFFF"/>
        </w:rPr>
        <w:t xml:space="preserve"> представили на выставку овец тувинской короткожирнохвостой породы,</w:t>
      </w:r>
      <w:r w:rsidR="002B3B8B" w:rsidRPr="00A33EB3">
        <w:rPr>
          <w:rStyle w:val="apple-converted-space"/>
          <w:szCs w:val="28"/>
          <w:shd w:val="clear" w:color="auto" w:fill="FFFFFF"/>
        </w:rPr>
        <w:t> </w:t>
      </w:r>
      <w:r w:rsidR="002B3B8B" w:rsidRPr="00A33EB3">
        <w:rPr>
          <w:bCs/>
          <w:sz w:val="28"/>
          <w:szCs w:val="28"/>
          <w:shd w:val="clear" w:color="auto" w:fill="FFFFFF"/>
        </w:rPr>
        <w:t>степного</w:t>
      </w:r>
      <w:r w:rsidR="002B3B8B" w:rsidRPr="00A33EB3">
        <w:rPr>
          <w:rStyle w:val="apple-converted-space"/>
          <w:szCs w:val="28"/>
          <w:shd w:val="clear" w:color="auto" w:fill="FFFFFF"/>
        </w:rPr>
        <w:t> </w:t>
      </w:r>
      <w:r w:rsidR="002B3B8B" w:rsidRPr="00A33EB3">
        <w:rPr>
          <w:sz w:val="28"/>
          <w:szCs w:val="28"/>
          <w:shd w:val="clear" w:color="auto" w:fill="FFFFFF"/>
        </w:rPr>
        <w:t xml:space="preserve">типа, барана-производителя, овцематку с ягненком, ремонтного баранчика и ярку </w:t>
      </w:r>
      <w:r w:rsidRPr="00A33EB3">
        <w:rPr>
          <w:sz w:val="28"/>
          <w:szCs w:val="28"/>
          <w:shd w:val="clear" w:color="auto" w:fill="FFFFFF"/>
        </w:rPr>
        <w:t>ГУП «</w:t>
      </w:r>
      <w:proofErr w:type="spellStart"/>
      <w:r w:rsidRPr="00A33EB3">
        <w:rPr>
          <w:sz w:val="28"/>
          <w:szCs w:val="28"/>
          <w:shd w:val="clear" w:color="auto" w:fill="FFFFFF"/>
        </w:rPr>
        <w:t>Чодураа</w:t>
      </w:r>
      <w:proofErr w:type="spellEnd"/>
      <w:r w:rsidR="002B3B8B" w:rsidRPr="00A33EB3">
        <w:rPr>
          <w:sz w:val="28"/>
          <w:szCs w:val="28"/>
          <w:shd w:val="clear" w:color="auto" w:fill="FFFFFF"/>
        </w:rPr>
        <w:t>».</w:t>
      </w:r>
      <w:proofErr w:type="gramEnd"/>
      <w:r w:rsidR="002B3B8B" w:rsidRPr="00A33EB3">
        <w:rPr>
          <w:sz w:val="28"/>
          <w:szCs w:val="28"/>
          <w:shd w:val="clear" w:color="auto" w:fill="FFFFFF"/>
        </w:rPr>
        <w:t xml:space="preserve"> В итоге племенной скот </w:t>
      </w:r>
      <w:proofErr w:type="gramStart"/>
      <w:r w:rsidR="002B3B8B" w:rsidRPr="00A33EB3">
        <w:rPr>
          <w:sz w:val="28"/>
          <w:szCs w:val="28"/>
          <w:shd w:val="clear" w:color="auto" w:fill="FFFFFF"/>
        </w:rPr>
        <w:t>нашего</w:t>
      </w:r>
      <w:proofErr w:type="gramEnd"/>
      <w:r w:rsidR="002B3B8B" w:rsidRPr="00A33EB3">
        <w:rPr>
          <w:sz w:val="28"/>
          <w:szCs w:val="28"/>
          <w:shd w:val="clear" w:color="auto" w:fill="FFFFFF"/>
        </w:rPr>
        <w:t xml:space="preserve"> </w:t>
      </w:r>
      <w:proofErr w:type="spellStart"/>
      <w:r w:rsidR="002B3B8B" w:rsidRPr="00A33EB3">
        <w:rPr>
          <w:sz w:val="28"/>
          <w:szCs w:val="28"/>
          <w:shd w:val="clear" w:color="auto" w:fill="FFFFFF"/>
        </w:rPr>
        <w:t>кожууна</w:t>
      </w:r>
      <w:proofErr w:type="spellEnd"/>
      <w:r w:rsidR="002B3B8B" w:rsidRPr="00A33EB3">
        <w:rPr>
          <w:sz w:val="28"/>
          <w:szCs w:val="28"/>
          <w:shd w:val="clear" w:color="auto" w:fill="FFFFFF"/>
        </w:rPr>
        <w:t xml:space="preserve"> награждены </w:t>
      </w:r>
      <w:r w:rsidRPr="00A33EB3">
        <w:rPr>
          <w:sz w:val="28"/>
          <w:szCs w:val="28"/>
          <w:shd w:val="clear" w:color="auto" w:fill="FFFFFF"/>
        </w:rPr>
        <w:t>2</w:t>
      </w:r>
      <w:r w:rsidR="002B3B8B" w:rsidRPr="00A33EB3">
        <w:rPr>
          <w:sz w:val="28"/>
          <w:szCs w:val="28"/>
          <w:shd w:val="clear" w:color="auto" w:fill="FFFFFF"/>
        </w:rPr>
        <w:t xml:space="preserve"> серебряными медалями</w:t>
      </w:r>
      <w:r w:rsidRPr="00A33EB3">
        <w:rPr>
          <w:sz w:val="28"/>
          <w:szCs w:val="28"/>
          <w:shd w:val="clear" w:color="auto" w:fill="FFFFFF"/>
        </w:rPr>
        <w:t xml:space="preserve"> и 1 бронзовым медалям. </w:t>
      </w:r>
      <w:r w:rsidR="002B3B8B" w:rsidRPr="00A33EB3">
        <w:rPr>
          <w:sz w:val="28"/>
          <w:szCs w:val="28"/>
        </w:rPr>
        <w:t>На первой республиканской выставке племенных животных в 201</w:t>
      </w:r>
      <w:r w:rsidR="00175EE9" w:rsidRPr="00A33EB3">
        <w:rPr>
          <w:sz w:val="28"/>
          <w:szCs w:val="28"/>
        </w:rPr>
        <w:t>7 году 2 и 3 места получило ГУП «</w:t>
      </w:r>
      <w:proofErr w:type="spellStart"/>
      <w:r w:rsidR="00175EE9" w:rsidRPr="00A33EB3">
        <w:rPr>
          <w:sz w:val="28"/>
          <w:szCs w:val="28"/>
        </w:rPr>
        <w:t>Чодураа</w:t>
      </w:r>
      <w:proofErr w:type="spellEnd"/>
      <w:r w:rsidR="00175EE9" w:rsidRPr="00A33EB3">
        <w:rPr>
          <w:sz w:val="28"/>
          <w:szCs w:val="28"/>
        </w:rPr>
        <w:t>».</w:t>
      </w:r>
    </w:p>
    <w:p w:rsidR="002B3B8B" w:rsidRPr="0001564B" w:rsidRDefault="002B3B8B" w:rsidP="00C9191A">
      <w:pPr>
        <w:pStyle w:val="a8"/>
        <w:ind w:left="-567" w:firstLine="540"/>
        <w:rPr>
          <w:szCs w:val="28"/>
          <w:shd w:val="clear" w:color="auto" w:fill="FFFFFF"/>
        </w:rPr>
      </w:pPr>
      <w:r w:rsidRPr="00A33EB3">
        <w:rPr>
          <w:szCs w:val="28"/>
        </w:rPr>
        <w:t xml:space="preserve">В 2017г. создано </w:t>
      </w:r>
      <w:r w:rsidR="00175EE9" w:rsidRPr="00A33EB3">
        <w:rPr>
          <w:szCs w:val="28"/>
        </w:rPr>
        <w:t>10</w:t>
      </w:r>
      <w:r w:rsidRPr="00A33EB3">
        <w:rPr>
          <w:szCs w:val="28"/>
        </w:rPr>
        <w:t xml:space="preserve"> крестьянско</w:t>
      </w:r>
      <w:r w:rsidRPr="00792803">
        <w:rPr>
          <w:szCs w:val="28"/>
        </w:rPr>
        <w:t xml:space="preserve">-фермерских хозяйств, из них </w:t>
      </w:r>
      <w:r>
        <w:rPr>
          <w:szCs w:val="28"/>
        </w:rPr>
        <w:t>7</w:t>
      </w:r>
      <w:r w:rsidRPr="00792803">
        <w:rPr>
          <w:szCs w:val="28"/>
        </w:rPr>
        <w:t xml:space="preserve"> участников губернаторского проекта «</w:t>
      </w:r>
      <w:proofErr w:type="spellStart"/>
      <w:r w:rsidRPr="00792803">
        <w:rPr>
          <w:szCs w:val="28"/>
        </w:rPr>
        <w:t>Кыштаг</w:t>
      </w:r>
      <w:proofErr w:type="spellEnd"/>
      <w:r w:rsidRPr="00792803">
        <w:rPr>
          <w:szCs w:val="28"/>
        </w:rPr>
        <w:t xml:space="preserve"> для молодой семьи».</w:t>
      </w:r>
      <w:r w:rsidRPr="00EF55BC">
        <w:rPr>
          <w:color w:val="FF0000"/>
          <w:szCs w:val="28"/>
        </w:rPr>
        <w:t xml:space="preserve"> </w:t>
      </w:r>
      <w:r w:rsidRPr="0001564B">
        <w:rPr>
          <w:szCs w:val="28"/>
        </w:rPr>
        <w:t>Все они были отобраны на сходах односельчан.</w:t>
      </w:r>
      <w:r w:rsidRPr="0001564B">
        <w:rPr>
          <w:rFonts w:ascii="Verdana" w:hAnsi="Verdana"/>
          <w:sz w:val="17"/>
          <w:szCs w:val="17"/>
        </w:rPr>
        <w:t xml:space="preserve"> </w:t>
      </w:r>
      <w:r w:rsidRPr="0001564B">
        <w:rPr>
          <w:szCs w:val="28"/>
          <w:shd w:val="clear" w:color="auto" w:fill="FFFFFF"/>
        </w:rPr>
        <w:t xml:space="preserve">Необходимые земельные участки сформированы, завершены их межевание и оценка, постановка на кадастровый учет, прошли регистрацию в </w:t>
      </w:r>
      <w:proofErr w:type="spellStart"/>
      <w:r w:rsidRPr="0001564B">
        <w:rPr>
          <w:szCs w:val="28"/>
          <w:shd w:val="clear" w:color="auto" w:fill="FFFFFF"/>
        </w:rPr>
        <w:t>Росреестре</w:t>
      </w:r>
      <w:proofErr w:type="spellEnd"/>
      <w:r w:rsidRPr="0001564B">
        <w:rPr>
          <w:szCs w:val="28"/>
          <w:shd w:val="clear" w:color="auto" w:fill="FFFFFF"/>
        </w:rPr>
        <w:t xml:space="preserve">. Полностью завершено строительство кошар и хозяйственных построек при содействии безработных граждан </w:t>
      </w:r>
      <w:proofErr w:type="spellStart"/>
      <w:r w:rsidRPr="0001564B">
        <w:rPr>
          <w:szCs w:val="28"/>
          <w:shd w:val="clear" w:color="auto" w:fill="FFFFFF"/>
        </w:rPr>
        <w:t>сумонов</w:t>
      </w:r>
      <w:proofErr w:type="spellEnd"/>
      <w:r w:rsidRPr="0001564B">
        <w:rPr>
          <w:szCs w:val="28"/>
          <w:shd w:val="clear" w:color="auto" w:fill="FFFFFF"/>
        </w:rPr>
        <w:t xml:space="preserve"> и председателей администраций. </w:t>
      </w:r>
      <w:r w:rsidRPr="0001564B">
        <w:rPr>
          <w:szCs w:val="28"/>
          <w:shd w:val="clear" w:color="auto" w:fill="FFFFFF"/>
        </w:rPr>
        <w:lastRenderedPageBreak/>
        <w:t xml:space="preserve">Поставщиком древесины и пиломатериалов своевременно завезено продукции на сумму </w:t>
      </w:r>
      <w:r w:rsidR="00BB511C">
        <w:rPr>
          <w:szCs w:val="28"/>
          <w:shd w:val="clear" w:color="auto" w:fill="FFFFFF"/>
        </w:rPr>
        <w:t>1400</w:t>
      </w:r>
      <w:r w:rsidRPr="0001564B">
        <w:rPr>
          <w:szCs w:val="28"/>
          <w:shd w:val="clear" w:color="auto" w:fill="FFFFFF"/>
        </w:rPr>
        <w:t xml:space="preserve"> </w:t>
      </w:r>
      <w:proofErr w:type="spellStart"/>
      <w:r w:rsidRPr="0001564B">
        <w:rPr>
          <w:szCs w:val="28"/>
          <w:shd w:val="clear" w:color="auto" w:fill="FFFFFF"/>
        </w:rPr>
        <w:t>тыс</w:t>
      </w:r>
      <w:proofErr w:type="gramStart"/>
      <w:r w:rsidRPr="0001564B">
        <w:rPr>
          <w:szCs w:val="28"/>
          <w:shd w:val="clear" w:color="auto" w:fill="FFFFFF"/>
        </w:rPr>
        <w:t>.р</w:t>
      </w:r>
      <w:proofErr w:type="gramEnd"/>
      <w:r w:rsidRPr="0001564B">
        <w:rPr>
          <w:szCs w:val="28"/>
          <w:shd w:val="clear" w:color="auto" w:fill="FFFFFF"/>
        </w:rPr>
        <w:t>ублей</w:t>
      </w:r>
      <w:proofErr w:type="spellEnd"/>
      <w:r w:rsidRPr="0001564B">
        <w:rPr>
          <w:szCs w:val="28"/>
          <w:shd w:val="clear" w:color="auto" w:fill="FFFFFF"/>
        </w:rPr>
        <w:t>.</w:t>
      </w:r>
      <w:r w:rsidR="00BB511C">
        <w:rPr>
          <w:szCs w:val="28"/>
          <w:shd w:val="clear" w:color="auto" w:fill="FFFFFF"/>
        </w:rPr>
        <w:t xml:space="preserve"> Приобретены строительные материалы на сумму 1050 </w:t>
      </w:r>
      <w:proofErr w:type="spellStart"/>
      <w:r w:rsidR="00BB511C">
        <w:rPr>
          <w:szCs w:val="28"/>
          <w:shd w:val="clear" w:color="auto" w:fill="FFFFFF"/>
        </w:rPr>
        <w:t>тыс</w:t>
      </w:r>
      <w:proofErr w:type="gramStart"/>
      <w:r w:rsidR="00BB511C">
        <w:rPr>
          <w:szCs w:val="28"/>
          <w:shd w:val="clear" w:color="auto" w:fill="FFFFFF"/>
        </w:rPr>
        <w:t>.р</w:t>
      </w:r>
      <w:proofErr w:type="gramEnd"/>
      <w:r w:rsidR="00BB511C">
        <w:rPr>
          <w:szCs w:val="28"/>
          <w:shd w:val="clear" w:color="auto" w:fill="FFFFFF"/>
        </w:rPr>
        <w:t>ублей</w:t>
      </w:r>
      <w:proofErr w:type="spellEnd"/>
      <w:r w:rsidR="00BB511C">
        <w:rPr>
          <w:szCs w:val="28"/>
          <w:shd w:val="clear" w:color="auto" w:fill="FFFFFF"/>
        </w:rPr>
        <w:t xml:space="preserve">, из них 490 </w:t>
      </w:r>
      <w:proofErr w:type="spellStart"/>
      <w:r w:rsidR="00BB511C">
        <w:rPr>
          <w:szCs w:val="28"/>
          <w:shd w:val="clear" w:color="auto" w:fill="FFFFFF"/>
        </w:rPr>
        <w:t>тыс.рублей</w:t>
      </w:r>
      <w:proofErr w:type="spellEnd"/>
      <w:r w:rsidR="00BB511C">
        <w:rPr>
          <w:szCs w:val="28"/>
          <w:shd w:val="clear" w:color="auto" w:fill="FFFFFF"/>
        </w:rPr>
        <w:t xml:space="preserve"> собственные средства участников.</w:t>
      </w:r>
      <w:r w:rsidRPr="0001564B">
        <w:rPr>
          <w:szCs w:val="28"/>
          <w:shd w:val="clear" w:color="auto" w:fill="FFFFFF"/>
        </w:rPr>
        <w:t xml:space="preserve"> Племенными хозяйствами </w:t>
      </w:r>
      <w:r w:rsidRPr="008E49AB">
        <w:rPr>
          <w:szCs w:val="28"/>
          <w:shd w:val="clear" w:color="auto" w:fill="FFFFFF"/>
        </w:rPr>
        <w:t>передано 1400</w:t>
      </w:r>
      <w:r w:rsidRPr="0001564B">
        <w:rPr>
          <w:szCs w:val="28"/>
          <w:shd w:val="clear" w:color="auto" w:fill="FFFFFF"/>
        </w:rPr>
        <w:t xml:space="preserve"> голов скота на общую сумму </w:t>
      </w:r>
      <w:r w:rsidR="00BB511C">
        <w:rPr>
          <w:szCs w:val="28"/>
          <w:shd w:val="clear" w:color="auto" w:fill="FFFFFF"/>
        </w:rPr>
        <w:t>4900</w:t>
      </w:r>
      <w:r w:rsidRPr="0001564B">
        <w:rPr>
          <w:szCs w:val="28"/>
          <w:shd w:val="clear" w:color="auto" w:fill="FFFFFF"/>
        </w:rPr>
        <w:t xml:space="preserve"> </w:t>
      </w:r>
      <w:proofErr w:type="spellStart"/>
      <w:r w:rsidRPr="0001564B">
        <w:rPr>
          <w:szCs w:val="28"/>
          <w:shd w:val="clear" w:color="auto" w:fill="FFFFFF"/>
        </w:rPr>
        <w:t>тыс</w:t>
      </w:r>
      <w:proofErr w:type="gramStart"/>
      <w:r w:rsidRPr="0001564B">
        <w:rPr>
          <w:szCs w:val="28"/>
          <w:shd w:val="clear" w:color="auto" w:fill="FFFFFF"/>
        </w:rPr>
        <w:t>.р</w:t>
      </w:r>
      <w:proofErr w:type="gramEnd"/>
      <w:r w:rsidRPr="0001564B">
        <w:rPr>
          <w:szCs w:val="28"/>
          <w:shd w:val="clear" w:color="auto" w:fill="FFFFFF"/>
        </w:rPr>
        <w:t>ублей</w:t>
      </w:r>
      <w:proofErr w:type="spellEnd"/>
      <w:r w:rsidRPr="0001564B">
        <w:rPr>
          <w:szCs w:val="28"/>
          <w:shd w:val="clear" w:color="auto" w:fill="FFFFFF"/>
        </w:rPr>
        <w:t xml:space="preserve">. </w:t>
      </w:r>
    </w:p>
    <w:p w:rsidR="002B3B8B" w:rsidRPr="00A1368D" w:rsidRDefault="00D06B8C" w:rsidP="00C9191A">
      <w:pPr>
        <w:pStyle w:val="a8"/>
        <w:ind w:left="-567" w:firstLine="540"/>
        <w:rPr>
          <w:szCs w:val="28"/>
        </w:rPr>
      </w:pPr>
      <w:r>
        <w:rPr>
          <w:szCs w:val="28"/>
        </w:rPr>
        <w:t xml:space="preserve">За 9 месяцев 2017г. </w:t>
      </w:r>
      <w:r w:rsidR="002B3B8B" w:rsidRPr="00A1368D">
        <w:rPr>
          <w:szCs w:val="28"/>
        </w:rPr>
        <w:t xml:space="preserve">Финансовую поддержку на общую сумму </w:t>
      </w:r>
      <w:r w:rsidR="00932FD0">
        <w:rPr>
          <w:szCs w:val="28"/>
        </w:rPr>
        <w:t>14541,28</w:t>
      </w:r>
      <w:r w:rsidR="002B3B8B" w:rsidRPr="00A1368D">
        <w:rPr>
          <w:szCs w:val="28"/>
        </w:rPr>
        <w:t xml:space="preserve"> </w:t>
      </w:r>
      <w:proofErr w:type="spellStart"/>
      <w:r w:rsidR="002B3B8B" w:rsidRPr="00A1368D">
        <w:rPr>
          <w:szCs w:val="28"/>
        </w:rPr>
        <w:t>тыс</w:t>
      </w:r>
      <w:proofErr w:type="gramStart"/>
      <w:r w:rsidR="002B3B8B" w:rsidRPr="00A1368D">
        <w:rPr>
          <w:szCs w:val="28"/>
        </w:rPr>
        <w:t>.р</w:t>
      </w:r>
      <w:proofErr w:type="gramEnd"/>
      <w:r w:rsidR="002B3B8B" w:rsidRPr="00A1368D">
        <w:rPr>
          <w:szCs w:val="28"/>
        </w:rPr>
        <w:t>ублей</w:t>
      </w:r>
      <w:proofErr w:type="spellEnd"/>
      <w:r w:rsidR="002B3B8B" w:rsidRPr="00A1368D">
        <w:rPr>
          <w:szCs w:val="28"/>
        </w:rPr>
        <w:t xml:space="preserve"> на развитие сельского хозяйства получили все </w:t>
      </w:r>
      <w:proofErr w:type="spellStart"/>
      <w:r w:rsidR="002B3B8B" w:rsidRPr="00A1368D">
        <w:rPr>
          <w:szCs w:val="28"/>
        </w:rPr>
        <w:t>сельхозтоваропроизводители</w:t>
      </w:r>
      <w:proofErr w:type="spellEnd"/>
      <w:r w:rsidR="002B3B8B" w:rsidRPr="00A1368D">
        <w:rPr>
          <w:szCs w:val="28"/>
        </w:rPr>
        <w:t xml:space="preserve"> </w:t>
      </w:r>
      <w:proofErr w:type="spellStart"/>
      <w:r w:rsidR="002B3B8B" w:rsidRPr="00A1368D">
        <w:rPr>
          <w:szCs w:val="28"/>
        </w:rPr>
        <w:t>кожууна</w:t>
      </w:r>
      <w:proofErr w:type="spellEnd"/>
      <w:r w:rsidR="002B3B8B" w:rsidRPr="00A1368D">
        <w:rPr>
          <w:szCs w:val="28"/>
        </w:rPr>
        <w:t>, за исключением личных хозяйств населения.</w:t>
      </w:r>
    </w:p>
    <w:p w:rsidR="002B3B8B" w:rsidRDefault="002B3B8B" w:rsidP="00C9191A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792803">
        <w:rPr>
          <w:sz w:val="28"/>
          <w:szCs w:val="28"/>
        </w:rPr>
        <w:t xml:space="preserve">роведена очистка оросительных каналов на протяженности </w:t>
      </w:r>
      <w:r w:rsidR="0010578A">
        <w:rPr>
          <w:sz w:val="28"/>
          <w:szCs w:val="28"/>
        </w:rPr>
        <w:t>19,7</w:t>
      </w:r>
      <w:r w:rsidRPr="00792803">
        <w:rPr>
          <w:sz w:val="28"/>
          <w:szCs w:val="28"/>
        </w:rPr>
        <w:t xml:space="preserve"> км, полито </w:t>
      </w:r>
      <w:r w:rsidR="0010578A">
        <w:rPr>
          <w:sz w:val="28"/>
          <w:szCs w:val="28"/>
        </w:rPr>
        <w:t>426</w:t>
      </w:r>
      <w:r w:rsidRPr="00792803">
        <w:rPr>
          <w:sz w:val="28"/>
          <w:szCs w:val="28"/>
        </w:rPr>
        <w:t xml:space="preserve"> га, завезено </w:t>
      </w:r>
      <w:r w:rsidR="0010578A">
        <w:rPr>
          <w:sz w:val="28"/>
          <w:szCs w:val="28"/>
        </w:rPr>
        <w:t>57,1</w:t>
      </w:r>
      <w:r w:rsidRPr="00792803">
        <w:rPr>
          <w:sz w:val="28"/>
          <w:szCs w:val="28"/>
        </w:rPr>
        <w:t xml:space="preserve"> </w:t>
      </w:r>
      <w:proofErr w:type="spellStart"/>
      <w:r w:rsidRPr="00792803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proofErr w:type="spellEnd"/>
      <w:r w:rsidRPr="00792803">
        <w:rPr>
          <w:sz w:val="28"/>
          <w:szCs w:val="28"/>
        </w:rPr>
        <w:t xml:space="preserve"> семян и посеяно кормовых культур на площади </w:t>
      </w:r>
      <w:r w:rsidR="0010578A">
        <w:rPr>
          <w:sz w:val="28"/>
          <w:szCs w:val="28"/>
        </w:rPr>
        <w:t>423</w:t>
      </w:r>
      <w:r w:rsidRPr="00792803">
        <w:rPr>
          <w:sz w:val="28"/>
          <w:szCs w:val="28"/>
        </w:rPr>
        <w:t xml:space="preserve"> га. </w:t>
      </w:r>
    </w:p>
    <w:p w:rsidR="0010578A" w:rsidRPr="00DF7407" w:rsidRDefault="0010578A" w:rsidP="00C9191A">
      <w:pPr>
        <w:ind w:left="-567" w:firstLine="567"/>
        <w:jc w:val="both"/>
        <w:rPr>
          <w:color w:val="000000"/>
          <w:sz w:val="27"/>
          <w:szCs w:val="27"/>
        </w:rPr>
      </w:pPr>
      <w:r w:rsidRPr="00DF7407">
        <w:rPr>
          <w:color w:val="000000"/>
          <w:sz w:val="27"/>
          <w:szCs w:val="27"/>
        </w:rPr>
        <w:t>Посажено:</w:t>
      </w:r>
    </w:p>
    <w:p w:rsidR="0010578A" w:rsidRPr="00DF7407" w:rsidRDefault="0010578A" w:rsidP="00C9191A">
      <w:pPr>
        <w:ind w:left="-567"/>
        <w:jc w:val="both"/>
        <w:rPr>
          <w:color w:val="000000"/>
          <w:sz w:val="27"/>
          <w:szCs w:val="27"/>
        </w:rPr>
      </w:pPr>
      <w:r w:rsidRPr="00DF7407">
        <w:rPr>
          <w:color w:val="000000"/>
          <w:sz w:val="27"/>
          <w:szCs w:val="27"/>
        </w:rPr>
        <w:t>- картофеля на 26,2 га, при плане 29,7 га, выполнение плана 88%.</w:t>
      </w:r>
      <w:r>
        <w:rPr>
          <w:color w:val="000000"/>
          <w:sz w:val="27"/>
          <w:szCs w:val="27"/>
        </w:rPr>
        <w:t xml:space="preserve"> Собрано урожая 278,7 </w:t>
      </w:r>
      <w:proofErr w:type="spellStart"/>
      <w:r>
        <w:rPr>
          <w:color w:val="000000"/>
          <w:sz w:val="27"/>
          <w:szCs w:val="27"/>
        </w:rPr>
        <w:t>тн</w:t>
      </w:r>
      <w:proofErr w:type="spellEnd"/>
      <w:r>
        <w:rPr>
          <w:color w:val="000000"/>
          <w:sz w:val="27"/>
          <w:szCs w:val="27"/>
        </w:rPr>
        <w:t>.</w:t>
      </w:r>
    </w:p>
    <w:p w:rsidR="0010578A" w:rsidRPr="00DF7407" w:rsidRDefault="0010578A" w:rsidP="00C9191A">
      <w:pPr>
        <w:ind w:left="-567"/>
        <w:jc w:val="both"/>
        <w:rPr>
          <w:color w:val="000000"/>
          <w:sz w:val="27"/>
          <w:szCs w:val="27"/>
        </w:rPr>
      </w:pPr>
      <w:r w:rsidRPr="00DF7407">
        <w:rPr>
          <w:color w:val="000000"/>
          <w:sz w:val="27"/>
          <w:szCs w:val="27"/>
        </w:rPr>
        <w:t>- облепихи на 5 га;</w:t>
      </w:r>
    </w:p>
    <w:p w:rsidR="0010578A" w:rsidRDefault="0010578A" w:rsidP="00C9191A">
      <w:pPr>
        <w:ind w:left="-567"/>
        <w:jc w:val="both"/>
        <w:rPr>
          <w:color w:val="000000"/>
          <w:sz w:val="27"/>
          <w:szCs w:val="27"/>
        </w:rPr>
      </w:pPr>
      <w:r w:rsidRPr="00DF7407">
        <w:rPr>
          <w:color w:val="000000"/>
          <w:sz w:val="27"/>
          <w:szCs w:val="27"/>
        </w:rPr>
        <w:t>- овощей 0,8 га, при плане 1,55 га, выполнение плана 52%.</w:t>
      </w:r>
      <w:r w:rsidR="00C20750">
        <w:rPr>
          <w:color w:val="000000"/>
          <w:sz w:val="27"/>
          <w:szCs w:val="27"/>
        </w:rPr>
        <w:t xml:space="preserve"> Собрано 23 </w:t>
      </w:r>
      <w:proofErr w:type="spellStart"/>
      <w:r w:rsidR="00C20750">
        <w:rPr>
          <w:color w:val="000000"/>
          <w:sz w:val="27"/>
          <w:szCs w:val="27"/>
        </w:rPr>
        <w:t>тн</w:t>
      </w:r>
      <w:proofErr w:type="spellEnd"/>
      <w:r w:rsidR="00C20750">
        <w:rPr>
          <w:color w:val="000000"/>
          <w:sz w:val="27"/>
          <w:szCs w:val="27"/>
        </w:rPr>
        <w:t>.</w:t>
      </w:r>
    </w:p>
    <w:p w:rsidR="00B37248" w:rsidRPr="00DF7407" w:rsidRDefault="00B37248" w:rsidP="00C9191A">
      <w:pPr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Заготовлено 10364 </w:t>
      </w:r>
      <w:proofErr w:type="spellStart"/>
      <w:r>
        <w:rPr>
          <w:color w:val="000000"/>
          <w:sz w:val="27"/>
          <w:szCs w:val="27"/>
        </w:rPr>
        <w:t>тн</w:t>
      </w:r>
      <w:proofErr w:type="spellEnd"/>
      <w:r>
        <w:rPr>
          <w:color w:val="000000"/>
          <w:sz w:val="27"/>
          <w:szCs w:val="27"/>
        </w:rPr>
        <w:t xml:space="preserve"> грубого корма. Получено 263 </w:t>
      </w:r>
      <w:proofErr w:type="spellStart"/>
      <w:r>
        <w:rPr>
          <w:color w:val="000000"/>
          <w:sz w:val="27"/>
          <w:szCs w:val="27"/>
        </w:rPr>
        <w:t>тн</w:t>
      </w:r>
      <w:proofErr w:type="spellEnd"/>
      <w:r>
        <w:rPr>
          <w:color w:val="000000"/>
          <w:sz w:val="27"/>
          <w:szCs w:val="27"/>
        </w:rPr>
        <w:t xml:space="preserve"> зеленой массы, фуражного зерна 28 </w:t>
      </w:r>
      <w:proofErr w:type="spellStart"/>
      <w:r>
        <w:rPr>
          <w:color w:val="000000"/>
          <w:sz w:val="27"/>
          <w:szCs w:val="27"/>
        </w:rPr>
        <w:t>тн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10578A" w:rsidRDefault="0010578A" w:rsidP="00C9191A">
      <w:pPr>
        <w:shd w:val="clear" w:color="auto" w:fill="FFFFFF"/>
        <w:ind w:left="-567" w:firstLine="567"/>
        <w:jc w:val="both"/>
        <w:rPr>
          <w:color w:val="000000"/>
          <w:sz w:val="27"/>
          <w:szCs w:val="27"/>
        </w:rPr>
      </w:pPr>
      <w:r w:rsidRPr="00DF7407">
        <w:rPr>
          <w:sz w:val="28"/>
          <w:szCs w:val="28"/>
        </w:rPr>
        <w:t xml:space="preserve">Из 2201 домохозяйств </w:t>
      </w:r>
      <w:proofErr w:type="spellStart"/>
      <w:r w:rsidRPr="00DF7407">
        <w:rPr>
          <w:sz w:val="28"/>
          <w:szCs w:val="28"/>
        </w:rPr>
        <w:t>кожууна</w:t>
      </w:r>
      <w:proofErr w:type="spellEnd"/>
      <w:r w:rsidRPr="00DF7407">
        <w:rPr>
          <w:sz w:val="28"/>
          <w:szCs w:val="28"/>
        </w:rPr>
        <w:t xml:space="preserve"> картофель и овощи посадили</w:t>
      </w:r>
      <w:r w:rsidRPr="00DF7407">
        <w:rPr>
          <w:color w:val="FF0000"/>
          <w:sz w:val="28"/>
          <w:szCs w:val="28"/>
        </w:rPr>
        <w:t xml:space="preserve"> </w:t>
      </w:r>
      <w:r w:rsidRPr="00DF7407">
        <w:rPr>
          <w:sz w:val="28"/>
          <w:szCs w:val="28"/>
        </w:rPr>
        <w:t>633 или 29%.</w:t>
      </w:r>
      <w:r w:rsidRPr="00DF7407">
        <w:rPr>
          <w:color w:val="FF0000"/>
          <w:sz w:val="28"/>
          <w:szCs w:val="28"/>
        </w:rPr>
        <w:t xml:space="preserve">  </w:t>
      </w:r>
      <w:r w:rsidRPr="00DF7407">
        <w:rPr>
          <w:color w:val="000000"/>
          <w:sz w:val="27"/>
          <w:szCs w:val="27"/>
        </w:rPr>
        <w:t xml:space="preserve">В разрезе </w:t>
      </w:r>
      <w:proofErr w:type="spellStart"/>
      <w:r w:rsidRPr="00DF7407">
        <w:rPr>
          <w:color w:val="000000"/>
          <w:sz w:val="27"/>
          <w:szCs w:val="27"/>
        </w:rPr>
        <w:t>сумонов</w:t>
      </w:r>
      <w:proofErr w:type="spellEnd"/>
      <w:r w:rsidRPr="00DF7407">
        <w:rPr>
          <w:color w:val="000000"/>
          <w:sz w:val="27"/>
          <w:szCs w:val="27"/>
        </w:rPr>
        <w:t xml:space="preserve">: Самагалтай 119 домохозяйств посадили картофель и овощи, </w:t>
      </w:r>
      <w:proofErr w:type="gramStart"/>
      <w:r w:rsidRPr="00DF7407">
        <w:rPr>
          <w:color w:val="000000"/>
          <w:sz w:val="27"/>
          <w:szCs w:val="27"/>
        </w:rPr>
        <w:t>Берт-</w:t>
      </w:r>
      <w:proofErr w:type="spellStart"/>
      <w:r w:rsidRPr="00DF7407">
        <w:rPr>
          <w:color w:val="000000"/>
          <w:sz w:val="27"/>
          <w:szCs w:val="27"/>
        </w:rPr>
        <w:t>Даг</w:t>
      </w:r>
      <w:proofErr w:type="spellEnd"/>
      <w:proofErr w:type="gramEnd"/>
      <w:r w:rsidRPr="00DF7407">
        <w:rPr>
          <w:color w:val="000000"/>
          <w:sz w:val="27"/>
          <w:szCs w:val="27"/>
        </w:rPr>
        <w:t xml:space="preserve"> 55 домохозяйств, У-</w:t>
      </w:r>
      <w:proofErr w:type="spellStart"/>
      <w:r w:rsidRPr="00DF7407">
        <w:rPr>
          <w:color w:val="000000"/>
          <w:sz w:val="27"/>
          <w:szCs w:val="27"/>
        </w:rPr>
        <w:t>Шынаа</w:t>
      </w:r>
      <w:proofErr w:type="spellEnd"/>
      <w:r w:rsidRPr="00DF7407">
        <w:rPr>
          <w:color w:val="000000"/>
          <w:sz w:val="27"/>
          <w:szCs w:val="27"/>
        </w:rPr>
        <w:t xml:space="preserve"> 34 домохозяйств, </w:t>
      </w:r>
      <w:proofErr w:type="spellStart"/>
      <w:r w:rsidRPr="00DF7407">
        <w:rPr>
          <w:color w:val="000000"/>
          <w:sz w:val="27"/>
          <w:szCs w:val="27"/>
        </w:rPr>
        <w:t>Бельдир-Арыг</w:t>
      </w:r>
      <w:proofErr w:type="spellEnd"/>
      <w:r w:rsidRPr="00DF7407">
        <w:rPr>
          <w:color w:val="000000"/>
          <w:sz w:val="27"/>
          <w:szCs w:val="27"/>
        </w:rPr>
        <w:t xml:space="preserve"> 90 домохозяйств, О-</w:t>
      </w:r>
      <w:proofErr w:type="spellStart"/>
      <w:r w:rsidRPr="00DF7407">
        <w:rPr>
          <w:color w:val="000000"/>
          <w:sz w:val="27"/>
          <w:szCs w:val="27"/>
        </w:rPr>
        <w:t>Шынаа</w:t>
      </w:r>
      <w:proofErr w:type="spellEnd"/>
      <w:r w:rsidRPr="00DF7407">
        <w:rPr>
          <w:color w:val="000000"/>
          <w:sz w:val="27"/>
          <w:szCs w:val="27"/>
        </w:rPr>
        <w:t xml:space="preserve"> 72 домохозяйств, Ак-Эрик 89 домохозяйств, </w:t>
      </w:r>
      <w:proofErr w:type="spellStart"/>
      <w:r w:rsidRPr="00DF7407">
        <w:rPr>
          <w:color w:val="000000"/>
          <w:sz w:val="27"/>
          <w:szCs w:val="27"/>
        </w:rPr>
        <w:t>Шуурмак</w:t>
      </w:r>
      <w:proofErr w:type="spellEnd"/>
      <w:r w:rsidRPr="00DF7407">
        <w:rPr>
          <w:color w:val="000000"/>
          <w:sz w:val="27"/>
          <w:szCs w:val="27"/>
        </w:rPr>
        <w:t xml:space="preserve"> 174 домохозяйств. Из бюджетных учреждений 4 школы, 3 ДОУ.</w:t>
      </w:r>
    </w:p>
    <w:p w:rsidR="002B3B8B" w:rsidRDefault="002B3B8B" w:rsidP="00C9191A">
      <w:pPr>
        <w:ind w:left="-567"/>
      </w:pPr>
    </w:p>
    <w:p w:rsidR="005D3A57" w:rsidRPr="00382FEB" w:rsidRDefault="005D3A57" w:rsidP="00C9191A">
      <w:pPr>
        <w:pStyle w:val="a8"/>
        <w:ind w:left="-567" w:firstLine="540"/>
        <w:jc w:val="center"/>
        <w:rPr>
          <w:sz w:val="16"/>
          <w:szCs w:val="16"/>
        </w:rPr>
      </w:pPr>
      <w:r w:rsidRPr="00382FEB">
        <w:rPr>
          <w:b/>
          <w:szCs w:val="28"/>
        </w:rPr>
        <w:t>3. Развитие производственной инфраструктуры</w:t>
      </w:r>
    </w:p>
    <w:p w:rsidR="00785CCA" w:rsidRPr="00291E87" w:rsidRDefault="00785CCA" w:rsidP="00C9191A">
      <w:pPr>
        <w:pStyle w:val="a8"/>
        <w:ind w:left="-567" w:firstLine="540"/>
        <w:rPr>
          <w:sz w:val="20"/>
          <w:szCs w:val="20"/>
        </w:rPr>
      </w:pPr>
      <w:r w:rsidRPr="00A237D8">
        <w:rPr>
          <w:szCs w:val="28"/>
        </w:rPr>
        <w:t>За 2017 год выпуск хлеба и хлебобулочных изделий составил 89,9</w:t>
      </w:r>
      <w:r>
        <w:rPr>
          <w:szCs w:val="28"/>
        </w:rPr>
        <w:t xml:space="preserve"> тонны и уменьшился  объем на 6</w:t>
      </w:r>
      <w:r w:rsidRPr="00A237D8">
        <w:rPr>
          <w:szCs w:val="28"/>
        </w:rPr>
        <w:t>6 % по сравнению с аналогичным периодом прошлого года. Общая стоимость произведенной продукции составляет 4087 тыс. рублей</w:t>
      </w:r>
      <w:r w:rsidRPr="00291E87">
        <w:rPr>
          <w:szCs w:val="28"/>
        </w:rPr>
        <w:t>.</w:t>
      </w:r>
      <w:r w:rsidRPr="00291E87">
        <w:rPr>
          <w:color w:val="FF0000"/>
          <w:szCs w:val="28"/>
        </w:rPr>
        <w:t xml:space="preserve"> </w:t>
      </w:r>
      <w:r w:rsidRPr="00291E87">
        <w:rPr>
          <w:szCs w:val="28"/>
        </w:rPr>
        <w:t xml:space="preserve">Уменьшение объема выпуска и отгруженной продукции произошло в связи прекращением деятельности 3 индивидуальных предпринимателей по производству хлеба, а также по причине вытеснения из рынка поставки хлебобулочных изделий в торговые точки местных товаропроизводителей </w:t>
      </w:r>
      <w:proofErr w:type="spellStart"/>
      <w:r w:rsidRPr="00291E87">
        <w:rPr>
          <w:szCs w:val="28"/>
        </w:rPr>
        <w:t>Кызыльскими</w:t>
      </w:r>
      <w:proofErr w:type="spellEnd"/>
      <w:r w:rsidRPr="00291E87">
        <w:rPr>
          <w:szCs w:val="28"/>
        </w:rPr>
        <w:t xml:space="preserve"> предпринимателями.</w:t>
      </w:r>
      <w:r w:rsidRPr="00291E87">
        <w:rPr>
          <w:color w:val="FF0000"/>
          <w:szCs w:val="28"/>
        </w:rPr>
        <w:t xml:space="preserve"> </w:t>
      </w:r>
      <w:r w:rsidRPr="00291E87">
        <w:rPr>
          <w:szCs w:val="28"/>
        </w:rPr>
        <w:t xml:space="preserve">В настоящий момент имеются 6 пекарен в сельских поселениях </w:t>
      </w:r>
      <w:proofErr w:type="spellStart"/>
      <w:r w:rsidRPr="00291E87">
        <w:rPr>
          <w:szCs w:val="28"/>
        </w:rPr>
        <w:t>кожууна</w:t>
      </w:r>
      <w:proofErr w:type="spellEnd"/>
      <w:r w:rsidRPr="00291E87">
        <w:rPr>
          <w:szCs w:val="28"/>
        </w:rPr>
        <w:t>.</w:t>
      </w:r>
      <w:r w:rsidRPr="00291E87">
        <w:rPr>
          <w:color w:val="FF0000"/>
          <w:szCs w:val="28"/>
        </w:rPr>
        <w:t xml:space="preserve"> </w:t>
      </w:r>
      <w:r w:rsidRPr="00291E87">
        <w:rPr>
          <w:szCs w:val="28"/>
        </w:rPr>
        <w:t xml:space="preserve">Общий объем выпущенных кондитерских изделий составил 7,24 тонны, общая стоимость 1239 </w:t>
      </w:r>
      <w:proofErr w:type="spellStart"/>
      <w:r w:rsidRPr="00291E87">
        <w:rPr>
          <w:szCs w:val="28"/>
        </w:rPr>
        <w:t>тыс</w:t>
      </w:r>
      <w:proofErr w:type="gramStart"/>
      <w:r w:rsidRPr="00291E87">
        <w:rPr>
          <w:szCs w:val="28"/>
        </w:rPr>
        <w:t>.р</w:t>
      </w:r>
      <w:proofErr w:type="gramEnd"/>
      <w:r w:rsidRPr="00291E87">
        <w:rPr>
          <w:szCs w:val="28"/>
        </w:rPr>
        <w:t>ублей</w:t>
      </w:r>
      <w:proofErr w:type="spellEnd"/>
      <w:r w:rsidRPr="00291E87">
        <w:rPr>
          <w:szCs w:val="28"/>
        </w:rPr>
        <w:t>.</w:t>
      </w:r>
    </w:p>
    <w:p w:rsidR="00785CCA" w:rsidRPr="007D607E" w:rsidRDefault="00785CCA" w:rsidP="00C9191A">
      <w:pPr>
        <w:pStyle w:val="a8"/>
        <w:ind w:left="-567" w:firstLine="540"/>
        <w:rPr>
          <w:szCs w:val="28"/>
        </w:rPr>
      </w:pPr>
      <w:r w:rsidRPr="007D607E">
        <w:rPr>
          <w:szCs w:val="28"/>
        </w:rPr>
        <w:t xml:space="preserve">Обрабатывающая промышленность </w:t>
      </w:r>
      <w:proofErr w:type="spellStart"/>
      <w:r w:rsidRPr="007D607E">
        <w:rPr>
          <w:szCs w:val="28"/>
        </w:rPr>
        <w:t>кожууна</w:t>
      </w:r>
      <w:proofErr w:type="spellEnd"/>
      <w:r w:rsidRPr="007D607E">
        <w:rPr>
          <w:szCs w:val="28"/>
        </w:rPr>
        <w:t xml:space="preserve"> представлена производством в лесоперерабатывающей отрасли. По состоянию на 01.0</w:t>
      </w:r>
      <w:r w:rsidR="007D607E" w:rsidRPr="007D607E">
        <w:rPr>
          <w:szCs w:val="28"/>
        </w:rPr>
        <w:t>1</w:t>
      </w:r>
      <w:r w:rsidRPr="007D607E">
        <w:rPr>
          <w:szCs w:val="28"/>
        </w:rPr>
        <w:t>.201</w:t>
      </w:r>
      <w:r w:rsidR="007D607E" w:rsidRPr="007D607E">
        <w:rPr>
          <w:szCs w:val="28"/>
        </w:rPr>
        <w:t>8</w:t>
      </w:r>
      <w:r w:rsidRPr="007D607E">
        <w:rPr>
          <w:szCs w:val="28"/>
        </w:rPr>
        <w:t xml:space="preserve">г. на территории </w:t>
      </w:r>
      <w:proofErr w:type="spellStart"/>
      <w:r w:rsidRPr="007D607E">
        <w:rPr>
          <w:szCs w:val="28"/>
        </w:rPr>
        <w:t>кожууна</w:t>
      </w:r>
      <w:proofErr w:type="spellEnd"/>
      <w:r w:rsidRPr="007D607E">
        <w:rPr>
          <w:szCs w:val="28"/>
        </w:rPr>
        <w:t xml:space="preserve"> функционируют 11 пилорам субъектов предпринимательства.</w:t>
      </w:r>
    </w:p>
    <w:p w:rsidR="00382FEB" w:rsidRPr="0073250C" w:rsidRDefault="00382FEB" w:rsidP="00C9191A">
      <w:pPr>
        <w:ind w:left="-567" w:firstLine="567"/>
        <w:jc w:val="both"/>
        <w:rPr>
          <w:sz w:val="28"/>
          <w:szCs w:val="28"/>
        </w:rPr>
      </w:pPr>
      <w:r w:rsidRPr="00DE62AA">
        <w:rPr>
          <w:sz w:val="28"/>
          <w:szCs w:val="28"/>
        </w:rPr>
        <w:t xml:space="preserve">За 2017г. производство деревообработки </w:t>
      </w:r>
      <w:r w:rsidRPr="0073250C">
        <w:rPr>
          <w:sz w:val="28"/>
          <w:szCs w:val="28"/>
        </w:rPr>
        <w:t>составил 9918 м</w:t>
      </w:r>
      <w:r w:rsidRPr="0073250C">
        <w:rPr>
          <w:sz w:val="28"/>
          <w:szCs w:val="28"/>
          <w:vertAlign w:val="superscript"/>
        </w:rPr>
        <w:t>3</w:t>
      </w:r>
      <w:r w:rsidRPr="0073250C">
        <w:rPr>
          <w:sz w:val="28"/>
          <w:szCs w:val="28"/>
        </w:rPr>
        <w:t xml:space="preserve"> деловой и дровяной древесины. Общая стоимость продукции составляет 22654 </w:t>
      </w:r>
      <w:proofErr w:type="spellStart"/>
      <w:r w:rsidRPr="0073250C">
        <w:rPr>
          <w:sz w:val="28"/>
          <w:szCs w:val="28"/>
        </w:rPr>
        <w:t>тыс</w:t>
      </w:r>
      <w:proofErr w:type="gramStart"/>
      <w:r w:rsidRPr="0073250C">
        <w:rPr>
          <w:sz w:val="28"/>
          <w:szCs w:val="28"/>
        </w:rPr>
        <w:t>.р</w:t>
      </w:r>
      <w:proofErr w:type="gramEnd"/>
      <w:r w:rsidRPr="0073250C">
        <w:rPr>
          <w:sz w:val="28"/>
          <w:szCs w:val="28"/>
        </w:rPr>
        <w:t>ублей</w:t>
      </w:r>
      <w:proofErr w:type="spellEnd"/>
      <w:r w:rsidRPr="0073250C">
        <w:rPr>
          <w:sz w:val="28"/>
          <w:szCs w:val="28"/>
        </w:rPr>
        <w:t>.</w:t>
      </w:r>
    </w:p>
    <w:p w:rsidR="00382FEB" w:rsidRDefault="00382FEB" w:rsidP="00C9191A">
      <w:pPr>
        <w:ind w:left="-567" w:firstLine="567"/>
        <w:jc w:val="both"/>
        <w:rPr>
          <w:sz w:val="28"/>
          <w:szCs w:val="28"/>
        </w:rPr>
      </w:pPr>
      <w:r w:rsidRPr="0073250C">
        <w:rPr>
          <w:sz w:val="28"/>
          <w:szCs w:val="28"/>
        </w:rPr>
        <w:t>Общий объем отгруженных товаров добывающих, обрабатывающих производств составляет 27</w:t>
      </w:r>
      <w:r w:rsidR="008F2AE8">
        <w:rPr>
          <w:sz w:val="28"/>
          <w:szCs w:val="28"/>
        </w:rPr>
        <w:t xml:space="preserve">980 </w:t>
      </w:r>
      <w:proofErr w:type="spellStart"/>
      <w:r w:rsidRPr="0073250C">
        <w:rPr>
          <w:sz w:val="28"/>
          <w:szCs w:val="28"/>
        </w:rPr>
        <w:t>тыс</w:t>
      </w:r>
      <w:proofErr w:type="gramStart"/>
      <w:r w:rsidRPr="0073250C">
        <w:rPr>
          <w:sz w:val="28"/>
          <w:szCs w:val="28"/>
        </w:rPr>
        <w:t>.р</w:t>
      </w:r>
      <w:proofErr w:type="gramEnd"/>
      <w:r w:rsidRPr="0073250C">
        <w:rPr>
          <w:sz w:val="28"/>
          <w:szCs w:val="28"/>
        </w:rPr>
        <w:t>ублей</w:t>
      </w:r>
      <w:proofErr w:type="spellEnd"/>
      <w:r w:rsidRPr="0073250C">
        <w:rPr>
          <w:sz w:val="28"/>
          <w:szCs w:val="28"/>
        </w:rPr>
        <w:t>,</w:t>
      </w:r>
      <w:r w:rsidRPr="0073250C">
        <w:rPr>
          <w:color w:val="FF0000"/>
          <w:sz w:val="28"/>
          <w:szCs w:val="28"/>
        </w:rPr>
        <w:t xml:space="preserve"> </w:t>
      </w:r>
      <w:r w:rsidRPr="0073250C">
        <w:rPr>
          <w:sz w:val="28"/>
          <w:szCs w:val="28"/>
        </w:rPr>
        <w:t xml:space="preserve">т.е. выполнение </w:t>
      </w:r>
      <w:r>
        <w:rPr>
          <w:sz w:val="28"/>
          <w:szCs w:val="28"/>
        </w:rPr>
        <w:t>годового прогноза составляет 1</w:t>
      </w:r>
      <w:r w:rsidR="008A2B22">
        <w:rPr>
          <w:sz w:val="28"/>
          <w:szCs w:val="28"/>
        </w:rPr>
        <w:t>80</w:t>
      </w:r>
      <w:r w:rsidRPr="0073250C">
        <w:rPr>
          <w:sz w:val="28"/>
          <w:szCs w:val="28"/>
        </w:rPr>
        <w:t>%.</w:t>
      </w:r>
      <w:r w:rsidRPr="00EC4661">
        <w:rPr>
          <w:sz w:val="28"/>
          <w:szCs w:val="28"/>
        </w:rPr>
        <w:t xml:space="preserve"> </w:t>
      </w:r>
    </w:p>
    <w:p w:rsidR="008A2B22" w:rsidRDefault="008A2B22" w:rsidP="00382FEB">
      <w:pPr>
        <w:ind w:firstLine="567"/>
        <w:jc w:val="both"/>
        <w:rPr>
          <w:sz w:val="28"/>
          <w:szCs w:val="28"/>
        </w:rPr>
      </w:pPr>
    </w:p>
    <w:p w:rsidR="00C9191A" w:rsidRDefault="00C9191A" w:rsidP="00382FEB">
      <w:pPr>
        <w:ind w:firstLine="567"/>
        <w:jc w:val="both"/>
        <w:rPr>
          <w:sz w:val="28"/>
          <w:szCs w:val="28"/>
        </w:rPr>
      </w:pPr>
    </w:p>
    <w:p w:rsidR="00C9191A" w:rsidRDefault="00C9191A" w:rsidP="00382FEB">
      <w:pPr>
        <w:ind w:firstLine="567"/>
        <w:jc w:val="both"/>
        <w:rPr>
          <w:sz w:val="28"/>
          <w:szCs w:val="28"/>
        </w:rPr>
      </w:pPr>
    </w:p>
    <w:p w:rsidR="005D3200" w:rsidRPr="009B5F8E" w:rsidRDefault="005D3200" w:rsidP="00990D52">
      <w:pPr>
        <w:ind w:firstLine="708"/>
        <w:jc w:val="center"/>
        <w:rPr>
          <w:b/>
          <w:sz w:val="28"/>
          <w:szCs w:val="28"/>
        </w:rPr>
      </w:pPr>
      <w:r w:rsidRPr="009B5F8E">
        <w:rPr>
          <w:b/>
          <w:sz w:val="28"/>
          <w:szCs w:val="28"/>
        </w:rPr>
        <w:lastRenderedPageBreak/>
        <w:t>4. Строительство и ремонт дорог, транспорт и связь</w:t>
      </w:r>
    </w:p>
    <w:p w:rsidR="00C97C27" w:rsidRPr="00A903D2" w:rsidRDefault="00C97C27" w:rsidP="00C9191A">
      <w:pPr>
        <w:ind w:left="-567" w:firstLine="567"/>
        <w:jc w:val="both"/>
        <w:rPr>
          <w:sz w:val="28"/>
          <w:szCs w:val="28"/>
        </w:rPr>
      </w:pPr>
      <w:r w:rsidRPr="00A903D2">
        <w:rPr>
          <w:sz w:val="28"/>
          <w:szCs w:val="28"/>
        </w:rPr>
        <w:t xml:space="preserve">За отчётный период в данной сфере за счёт всех источников финансирования было израсходовано </w:t>
      </w:r>
      <w:r>
        <w:rPr>
          <w:sz w:val="28"/>
          <w:szCs w:val="28"/>
        </w:rPr>
        <w:t>6473,</w:t>
      </w:r>
      <w:r w:rsidRPr="008A6A4C">
        <w:rPr>
          <w:sz w:val="28"/>
          <w:szCs w:val="28"/>
        </w:rPr>
        <w:t>66</w:t>
      </w:r>
      <w:r w:rsidRPr="00A903D2">
        <w:rPr>
          <w:sz w:val="28"/>
          <w:szCs w:val="28"/>
        </w:rPr>
        <w:t xml:space="preserve"> тыс. рублей, в том числе средства местного бюджета </w:t>
      </w:r>
      <w:r>
        <w:rPr>
          <w:sz w:val="28"/>
          <w:szCs w:val="28"/>
        </w:rPr>
        <w:t>5833,</w:t>
      </w:r>
      <w:r w:rsidRPr="008A6A4C">
        <w:rPr>
          <w:sz w:val="28"/>
          <w:szCs w:val="28"/>
        </w:rPr>
        <w:t>66</w:t>
      </w:r>
      <w:r w:rsidRPr="00A903D2">
        <w:rPr>
          <w:sz w:val="28"/>
          <w:szCs w:val="28"/>
        </w:rPr>
        <w:t xml:space="preserve"> тыс. рублей.</w:t>
      </w:r>
    </w:p>
    <w:p w:rsidR="00C97C27" w:rsidRPr="00A903D2" w:rsidRDefault="00C97C27" w:rsidP="00C97C27">
      <w:pPr>
        <w:ind w:left="-567" w:firstLine="567"/>
        <w:jc w:val="center"/>
        <w:rPr>
          <w:sz w:val="28"/>
          <w:szCs w:val="28"/>
        </w:rPr>
      </w:pPr>
    </w:p>
    <w:p w:rsidR="00C97C27" w:rsidRPr="00A903D2" w:rsidRDefault="00C97C27" w:rsidP="00C97C27">
      <w:pPr>
        <w:ind w:firstLine="567"/>
        <w:jc w:val="center"/>
        <w:rPr>
          <w:sz w:val="28"/>
          <w:szCs w:val="28"/>
        </w:rPr>
      </w:pPr>
      <w:r w:rsidRPr="00A903D2">
        <w:rPr>
          <w:sz w:val="28"/>
          <w:szCs w:val="28"/>
        </w:rPr>
        <w:t xml:space="preserve">Финансирование мероприятий по строительству и ремонту дорог </w:t>
      </w:r>
    </w:p>
    <w:tbl>
      <w:tblPr>
        <w:tblW w:w="911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559"/>
        <w:gridCol w:w="2736"/>
      </w:tblGrid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center"/>
              <w:rPr>
                <w:sz w:val="20"/>
                <w:szCs w:val="20"/>
              </w:rPr>
            </w:pPr>
            <w:r w:rsidRPr="00A903D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50743">
            <w:pPr>
              <w:rPr>
                <w:sz w:val="20"/>
                <w:szCs w:val="20"/>
              </w:rPr>
            </w:pPr>
            <w:r w:rsidRPr="00A903D2">
              <w:rPr>
                <w:sz w:val="20"/>
                <w:szCs w:val="20"/>
              </w:rPr>
              <w:t>Сумма, в тыс. руб.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sz w:val="20"/>
                <w:szCs w:val="20"/>
              </w:rPr>
            </w:pPr>
            <w:r w:rsidRPr="00A903D2">
              <w:rPr>
                <w:sz w:val="20"/>
                <w:szCs w:val="20"/>
              </w:rPr>
              <w:t>Источник средств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содержание и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640,0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республиканский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содержание и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33,5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приобретение расходных материалов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паспортизации улиц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28,3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приобретение расходных материалов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19,8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монтаж автодорог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428,26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межевание земельных участков уличной сети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 xml:space="preserve">На </w:t>
            </w:r>
            <w:r w:rsidR="00B50743">
              <w:rPr>
                <w:i/>
                <w:sz w:val="20"/>
                <w:szCs w:val="20"/>
              </w:rPr>
              <w:t xml:space="preserve">облуживание и установка уличных </w:t>
            </w:r>
            <w:r w:rsidRPr="00A903D2">
              <w:rPr>
                <w:i/>
                <w:sz w:val="20"/>
                <w:szCs w:val="20"/>
              </w:rPr>
              <w:t>освещений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облуживание и установка уличных освещений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18,7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разметку уличной сети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107,1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выполнение работы по устройству дорожной одежды улицы Мира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2159,6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выполнение работ по разработке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470,0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приобретение труб для дорожных знаков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выполнение работ по разработке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420,8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 xml:space="preserve">На приобретение дорожных  знаков 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14,28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 xml:space="preserve">На выполнение работ по ремонту грунтовой дороги по улице Промышленная в </w:t>
            </w:r>
            <w:proofErr w:type="spellStart"/>
            <w:r w:rsidRPr="00A903D2">
              <w:rPr>
                <w:i/>
                <w:sz w:val="20"/>
                <w:szCs w:val="20"/>
              </w:rPr>
              <w:t>с</w:t>
            </w:r>
            <w:proofErr w:type="gramStart"/>
            <w:r w:rsidRPr="00A903D2">
              <w:rPr>
                <w:i/>
                <w:sz w:val="20"/>
                <w:szCs w:val="20"/>
              </w:rPr>
              <w:t>.Ш</w:t>
            </w:r>
            <w:proofErr w:type="gramEnd"/>
            <w:r w:rsidRPr="00A903D2">
              <w:rPr>
                <w:i/>
                <w:sz w:val="20"/>
                <w:szCs w:val="20"/>
              </w:rPr>
              <w:t>уурмак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приобретение дорожных  знаков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98,0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На паспортизации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62,7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 xml:space="preserve">На выполнение работ по ремонту грунтовой дороги по улице Промышленная в </w:t>
            </w:r>
            <w:proofErr w:type="spellStart"/>
            <w:r w:rsidRPr="00A903D2">
              <w:rPr>
                <w:i/>
                <w:sz w:val="20"/>
                <w:szCs w:val="20"/>
              </w:rPr>
              <w:t>с</w:t>
            </w:r>
            <w:proofErr w:type="gramStart"/>
            <w:r w:rsidRPr="00A903D2">
              <w:rPr>
                <w:i/>
                <w:sz w:val="20"/>
                <w:szCs w:val="20"/>
              </w:rPr>
              <w:t>.Ш</w:t>
            </w:r>
            <w:proofErr w:type="gramEnd"/>
            <w:r w:rsidRPr="00A903D2">
              <w:rPr>
                <w:i/>
                <w:sz w:val="20"/>
                <w:szCs w:val="20"/>
              </w:rPr>
              <w:t>уурмак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297,33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Реконструкция дороги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елдир-Арыг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с.Самагалтай</w:t>
            </w:r>
            <w:proofErr w:type="spellEnd"/>
            <w:r>
              <w:rPr>
                <w:i/>
                <w:sz w:val="20"/>
                <w:szCs w:val="20"/>
              </w:rPr>
              <w:t xml:space="preserve"> (услуги </w:t>
            </w:r>
            <w:proofErr w:type="spellStart"/>
            <w:r>
              <w:rPr>
                <w:i/>
                <w:sz w:val="20"/>
                <w:szCs w:val="20"/>
              </w:rPr>
              <w:t>лабороторных</w:t>
            </w:r>
            <w:proofErr w:type="spellEnd"/>
            <w:r>
              <w:rPr>
                <w:i/>
                <w:sz w:val="20"/>
                <w:szCs w:val="20"/>
              </w:rPr>
              <w:t xml:space="preserve"> работ ИП.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Шерошенко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161,3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Реконструкция дороги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елдьир-Арыг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с.Самагалтай</w:t>
            </w:r>
            <w:proofErr w:type="spellEnd"/>
            <w:r>
              <w:rPr>
                <w:i/>
                <w:sz w:val="20"/>
                <w:szCs w:val="20"/>
              </w:rPr>
              <w:t xml:space="preserve"> доля 5% от суммы контракта 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365,1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по оценке объекта дорожной сети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ВЕБ-сервиса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Приобретение основных средств (отвал, щетка по уборке дорог)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Перевозка негабаритных материалов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24,19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Очистка дорог ООО «Коммунальщик»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Выполнение работ по содержание автомобильных дорог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proofErr w:type="gramStart"/>
            <w:r>
              <w:rPr>
                <w:i/>
                <w:sz w:val="20"/>
                <w:szCs w:val="20"/>
              </w:rPr>
              <w:t>.С</w:t>
            </w:r>
            <w:proofErr w:type="gramEnd"/>
            <w:r>
              <w:rPr>
                <w:i/>
                <w:sz w:val="20"/>
                <w:szCs w:val="20"/>
              </w:rPr>
              <w:t>амагалтай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52,82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990D52" w:rsidRPr="00A903D2" w:rsidTr="00742CD1">
        <w:tc>
          <w:tcPr>
            <w:tcW w:w="4821" w:type="dxa"/>
            <w:shd w:val="clear" w:color="auto" w:fill="auto"/>
          </w:tcPr>
          <w:p w:rsidR="00990D52" w:rsidRPr="00A903D2" w:rsidRDefault="00990D52" w:rsidP="00B50743">
            <w:pPr>
              <w:rPr>
                <w:i/>
                <w:sz w:val="20"/>
                <w:szCs w:val="20"/>
              </w:rPr>
            </w:pPr>
            <w:r w:rsidRPr="00A903D2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5833,66</w:t>
            </w:r>
          </w:p>
        </w:tc>
        <w:tc>
          <w:tcPr>
            <w:tcW w:w="2736" w:type="dxa"/>
            <w:shd w:val="clear" w:color="auto" w:fill="auto"/>
          </w:tcPr>
          <w:p w:rsidR="00990D52" w:rsidRPr="00A903D2" w:rsidRDefault="00990D52" w:rsidP="00B96824">
            <w:pPr>
              <w:ind w:firstLine="567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C97C27" w:rsidRPr="00A903D2" w:rsidRDefault="00C97C27" w:rsidP="00C97C27">
      <w:pPr>
        <w:ind w:firstLine="567"/>
        <w:jc w:val="both"/>
        <w:rPr>
          <w:color w:val="FF0000"/>
          <w:sz w:val="16"/>
          <w:szCs w:val="16"/>
        </w:rPr>
      </w:pPr>
      <w:r w:rsidRPr="00A903D2">
        <w:rPr>
          <w:color w:val="FF0000"/>
          <w:sz w:val="28"/>
          <w:szCs w:val="28"/>
        </w:rPr>
        <w:t xml:space="preserve">  </w:t>
      </w:r>
    </w:p>
    <w:p w:rsidR="00C97C27" w:rsidRPr="00A903D2" w:rsidRDefault="00C97C27" w:rsidP="00C9191A">
      <w:pPr>
        <w:ind w:left="-567" w:firstLine="567"/>
        <w:jc w:val="both"/>
        <w:rPr>
          <w:sz w:val="28"/>
          <w:szCs w:val="28"/>
        </w:rPr>
      </w:pPr>
      <w:r w:rsidRPr="00A903D2">
        <w:rPr>
          <w:sz w:val="28"/>
          <w:szCs w:val="28"/>
        </w:rPr>
        <w:t xml:space="preserve">На территории </w:t>
      </w:r>
      <w:proofErr w:type="spellStart"/>
      <w:r w:rsidRPr="00A903D2">
        <w:rPr>
          <w:sz w:val="28"/>
          <w:szCs w:val="28"/>
        </w:rPr>
        <w:t>кожууна</w:t>
      </w:r>
      <w:proofErr w:type="spellEnd"/>
      <w:r w:rsidRPr="00A903D2">
        <w:rPr>
          <w:sz w:val="28"/>
          <w:szCs w:val="28"/>
        </w:rPr>
        <w:t xml:space="preserve"> имеются 2 субъектов МСП, занимающиеся ремонтом автомобильных дорог. (ООО «ДСК», ООО «Дороги Тувы»)</w:t>
      </w:r>
    </w:p>
    <w:p w:rsidR="00C97C27" w:rsidRPr="00A903D2" w:rsidRDefault="00C97C27" w:rsidP="00C9191A">
      <w:pPr>
        <w:suppressAutoHyphens/>
        <w:autoSpaceDE w:val="0"/>
        <w:ind w:left="-567" w:firstLine="567"/>
        <w:jc w:val="both"/>
        <w:rPr>
          <w:rFonts w:eastAsia="Arial"/>
          <w:sz w:val="28"/>
          <w:szCs w:val="28"/>
          <w:lang w:eastAsia="ar-SA"/>
        </w:rPr>
      </w:pPr>
      <w:r w:rsidRPr="00A903D2">
        <w:rPr>
          <w:rFonts w:eastAsia="Arial"/>
          <w:sz w:val="28"/>
          <w:szCs w:val="28"/>
          <w:lang w:eastAsia="ar-SA"/>
        </w:rPr>
        <w:t xml:space="preserve">Из республиканского бюджета за 9 мес. 2017г. ООО «ДСК» было выделено 640,0 </w:t>
      </w:r>
      <w:proofErr w:type="spellStart"/>
      <w:r w:rsidRPr="00A903D2">
        <w:rPr>
          <w:rFonts w:eastAsia="Arial"/>
          <w:sz w:val="28"/>
          <w:szCs w:val="28"/>
          <w:lang w:eastAsia="ar-SA"/>
        </w:rPr>
        <w:t>тыс</w:t>
      </w:r>
      <w:proofErr w:type="gramStart"/>
      <w:r w:rsidRPr="00A903D2">
        <w:rPr>
          <w:rFonts w:eastAsia="Arial"/>
          <w:sz w:val="28"/>
          <w:szCs w:val="28"/>
          <w:lang w:eastAsia="ar-SA"/>
        </w:rPr>
        <w:t>.р</w:t>
      </w:r>
      <w:proofErr w:type="gramEnd"/>
      <w:r w:rsidRPr="00A903D2">
        <w:rPr>
          <w:rFonts w:eastAsia="Arial"/>
          <w:sz w:val="28"/>
          <w:szCs w:val="28"/>
          <w:lang w:eastAsia="ar-SA"/>
        </w:rPr>
        <w:t>уб</w:t>
      </w:r>
      <w:proofErr w:type="spellEnd"/>
      <w:r w:rsidRPr="00A903D2">
        <w:rPr>
          <w:rFonts w:eastAsia="Arial"/>
          <w:sz w:val="28"/>
          <w:szCs w:val="28"/>
          <w:lang w:eastAsia="ar-SA"/>
        </w:rPr>
        <w:t xml:space="preserve">., из местного бюджета 33,5 </w:t>
      </w:r>
      <w:proofErr w:type="spellStart"/>
      <w:r w:rsidRPr="00A903D2">
        <w:rPr>
          <w:rFonts w:eastAsia="Arial"/>
          <w:sz w:val="28"/>
          <w:szCs w:val="28"/>
          <w:lang w:eastAsia="ar-SA"/>
        </w:rPr>
        <w:t>тыс.рублей</w:t>
      </w:r>
      <w:proofErr w:type="spellEnd"/>
      <w:r w:rsidRPr="00A903D2">
        <w:rPr>
          <w:rFonts w:eastAsia="Arial"/>
          <w:sz w:val="28"/>
          <w:szCs w:val="28"/>
          <w:lang w:eastAsia="ar-SA"/>
        </w:rPr>
        <w:t xml:space="preserve">, число работников – 2, средняя заработная плата составляет 10 </w:t>
      </w:r>
      <w:proofErr w:type="spellStart"/>
      <w:r w:rsidRPr="00A903D2">
        <w:rPr>
          <w:rFonts w:eastAsia="Arial"/>
          <w:sz w:val="28"/>
          <w:szCs w:val="28"/>
          <w:lang w:eastAsia="ar-SA"/>
        </w:rPr>
        <w:t>тыс.руб</w:t>
      </w:r>
      <w:proofErr w:type="spellEnd"/>
      <w:r w:rsidRPr="00A903D2">
        <w:rPr>
          <w:rFonts w:eastAsia="Arial"/>
          <w:sz w:val="28"/>
          <w:szCs w:val="28"/>
          <w:lang w:eastAsia="ar-SA"/>
        </w:rPr>
        <w:t xml:space="preserve">. </w:t>
      </w:r>
    </w:p>
    <w:p w:rsidR="00C97C27" w:rsidRPr="00A903D2" w:rsidRDefault="00C97C27" w:rsidP="00C9191A">
      <w:pPr>
        <w:suppressAutoHyphens/>
        <w:autoSpaceDE w:val="0"/>
        <w:ind w:left="-567" w:firstLine="567"/>
        <w:jc w:val="both"/>
        <w:rPr>
          <w:rFonts w:eastAsia="Arial"/>
          <w:sz w:val="28"/>
          <w:szCs w:val="28"/>
          <w:lang w:eastAsia="ar-SA"/>
        </w:rPr>
      </w:pPr>
      <w:r w:rsidRPr="00A903D2">
        <w:rPr>
          <w:rFonts w:eastAsia="Arial"/>
          <w:sz w:val="28"/>
          <w:szCs w:val="28"/>
          <w:lang w:eastAsia="ar-SA"/>
        </w:rPr>
        <w:t xml:space="preserve">Транспортным обслуживанием населения </w:t>
      </w:r>
      <w:proofErr w:type="spellStart"/>
      <w:r w:rsidRPr="00A903D2">
        <w:rPr>
          <w:rFonts w:eastAsia="Arial"/>
          <w:sz w:val="28"/>
          <w:szCs w:val="28"/>
          <w:lang w:eastAsia="ar-SA"/>
        </w:rPr>
        <w:t>кожууна</w:t>
      </w:r>
      <w:proofErr w:type="spellEnd"/>
      <w:r w:rsidRPr="00A903D2">
        <w:rPr>
          <w:rFonts w:eastAsia="Arial"/>
          <w:sz w:val="28"/>
          <w:szCs w:val="28"/>
          <w:lang w:eastAsia="ar-SA"/>
        </w:rPr>
        <w:t xml:space="preserve"> занимаются индивидуальные предприниматели и частные перевозчики.</w:t>
      </w:r>
    </w:p>
    <w:p w:rsidR="005D3200" w:rsidRPr="000E37F3" w:rsidRDefault="005D3200" w:rsidP="00C9191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7F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Транспортным обслуживанием населения </w:t>
      </w:r>
      <w:proofErr w:type="spellStart"/>
      <w:r w:rsidRPr="000E37F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E37F3">
        <w:rPr>
          <w:rFonts w:ascii="Times New Roman" w:hAnsi="Times New Roman" w:cs="Times New Roman"/>
          <w:sz w:val="28"/>
          <w:szCs w:val="28"/>
        </w:rPr>
        <w:t xml:space="preserve"> занимаются индивидуальные предприниматели и частные перевозчики.</w:t>
      </w:r>
    </w:p>
    <w:p w:rsidR="005D3200" w:rsidRPr="000E37F3" w:rsidRDefault="005D3200" w:rsidP="00C9191A">
      <w:pPr>
        <w:ind w:left="-567" w:firstLine="567"/>
        <w:jc w:val="both"/>
        <w:rPr>
          <w:sz w:val="28"/>
          <w:szCs w:val="28"/>
        </w:rPr>
      </w:pPr>
      <w:r w:rsidRPr="000E37F3">
        <w:rPr>
          <w:sz w:val="28"/>
          <w:szCs w:val="28"/>
        </w:rPr>
        <w:t>Перевозка пассажиров за 201</w:t>
      </w:r>
      <w:r>
        <w:rPr>
          <w:sz w:val="28"/>
          <w:szCs w:val="28"/>
        </w:rPr>
        <w:t>7</w:t>
      </w:r>
      <w:r w:rsidRPr="000E37F3">
        <w:rPr>
          <w:sz w:val="28"/>
          <w:szCs w:val="28"/>
        </w:rPr>
        <w:t xml:space="preserve"> год составляет </w:t>
      </w:r>
      <w:r w:rsidR="004F406D">
        <w:rPr>
          <w:sz w:val="28"/>
          <w:szCs w:val="28"/>
        </w:rPr>
        <w:t>8,14</w:t>
      </w:r>
      <w:r w:rsidRPr="000E37F3">
        <w:rPr>
          <w:sz w:val="28"/>
          <w:szCs w:val="28"/>
        </w:rPr>
        <w:t xml:space="preserve"> </w:t>
      </w:r>
      <w:proofErr w:type="spellStart"/>
      <w:r w:rsidRPr="000E37F3">
        <w:rPr>
          <w:sz w:val="28"/>
          <w:szCs w:val="28"/>
        </w:rPr>
        <w:t>тыс</w:t>
      </w:r>
      <w:proofErr w:type="gramStart"/>
      <w:r w:rsidRPr="000E37F3">
        <w:rPr>
          <w:sz w:val="28"/>
          <w:szCs w:val="28"/>
        </w:rPr>
        <w:t>.ч</w:t>
      </w:r>
      <w:proofErr w:type="gramEnd"/>
      <w:r w:rsidRPr="000E37F3">
        <w:rPr>
          <w:sz w:val="28"/>
          <w:szCs w:val="28"/>
        </w:rPr>
        <w:t>ел</w:t>
      </w:r>
      <w:proofErr w:type="spellEnd"/>
      <w:r w:rsidRPr="000E37F3">
        <w:rPr>
          <w:sz w:val="28"/>
          <w:szCs w:val="28"/>
        </w:rPr>
        <w:t>. (АППГ-</w:t>
      </w:r>
      <w:r>
        <w:rPr>
          <w:sz w:val="28"/>
          <w:szCs w:val="28"/>
        </w:rPr>
        <w:t>5,4</w:t>
      </w:r>
      <w:r w:rsidR="004F406D">
        <w:rPr>
          <w:sz w:val="28"/>
          <w:szCs w:val="28"/>
        </w:rPr>
        <w:t xml:space="preserve"> </w:t>
      </w:r>
      <w:proofErr w:type="spellStart"/>
      <w:r w:rsidR="004F406D">
        <w:rPr>
          <w:sz w:val="28"/>
          <w:szCs w:val="28"/>
        </w:rPr>
        <w:t>тыс.чел</w:t>
      </w:r>
      <w:proofErr w:type="spellEnd"/>
      <w:r w:rsidR="004F406D">
        <w:rPr>
          <w:sz w:val="28"/>
          <w:szCs w:val="28"/>
        </w:rPr>
        <w:t>.),</w:t>
      </w:r>
      <w:r>
        <w:rPr>
          <w:sz w:val="28"/>
          <w:szCs w:val="28"/>
        </w:rPr>
        <w:t xml:space="preserve"> увеличение)</w:t>
      </w:r>
      <w:r w:rsidRPr="000E37F3">
        <w:rPr>
          <w:sz w:val="28"/>
          <w:szCs w:val="28"/>
        </w:rPr>
        <w:t xml:space="preserve"> на </w:t>
      </w:r>
      <w:r w:rsidR="004F406D">
        <w:rPr>
          <w:sz w:val="28"/>
          <w:szCs w:val="28"/>
        </w:rPr>
        <w:t>50</w:t>
      </w:r>
      <w:r w:rsidRPr="000E37F3">
        <w:rPr>
          <w:sz w:val="28"/>
          <w:szCs w:val="28"/>
        </w:rPr>
        <w:t xml:space="preserve">%. Пассажирооборот автомобильного транспорта составляет </w:t>
      </w:r>
      <w:r w:rsidR="004F406D">
        <w:rPr>
          <w:sz w:val="28"/>
          <w:szCs w:val="28"/>
        </w:rPr>
        <w:t>1594</w:t>
      </w:r>
      <w:r w:rsidRPr="000E37F3">
        <w:rPr>
          <w:sz w:val="28"/>
          <w:szCs w:val="28"/>
        </w:rPr>
        <w:t xml:space="preserve">тыс. пасс-км (АППГ- 927,6 тыс. пасс/км), </w:t>
      </w:r>
      <w:r w:rsidR="004F406D">
        <w:rPr>
          <w:sz w:val="28"/>
          <w:szCs w:val="28"/>
        </w:rPr>
        <w:t>увеличение</w:t>
      </w:r>
      <w:r w:rsidRPr="000E37F3">
        <w:rPr>
          <w:sz w:val="28"/>
          <w:szCs w:val="28"/>
        </w:rPr>
        <w:t xml:space="preserve">  на </w:t>
      </w:r>
      <w:r w:rsidR="004F406D">
        <w:rPr>
          <w:sz w:val="28"/>
          <w:szCs w:val="28"/>
        </w:rPr>
        <w:t>72</w:t>
      </w:r>
      <w:r w:rsidRPr="000E37F3">
        <w:rPr>
          <w:sz w:val="28"/>
          <w:szCs w:val="28"/>
        </w:rPr>
        <w:t>%.</w:t>
      </w:r>
    </w:p>
    <w:p w:rsidR="00BE10C7" w:rsidRPr="00EF55BC" w:rsidRDefault="00BE10C7" w:rsidP="005D3200">
      <w:pPr>
        <w:ind w:firstLine="708"/>
        <w:jc w:val="center"/>
        <w:rPr>
          <w:b/>
          <w:color w:val="FF0000"/>
          <w:sz w:val="28"/>
          <w:szCs w:val="28"/>
        </w:rPr>
      </w:pPr>
    </w:p>
    <w:p w:rsidR="005D3200" w:rsidRPr="00C46DAA" w:rsidRDefault="005D3200" w:rsidP="007A37FC">
      <w:pPr>
        <w:ind w:firstLine="708"/>
        <w:jc w:val="center"/>
        <w:rPr>
          <w:b/>
          <w:sz w:val="28"/>
          <w:szCs w:val="28"/>
        </w:rPr>
      </w:pPr>
      <w:r w:rsidRPr="00C46DAA">
        <w:rPr>
          <w:b/>
          <w:sz w:val="28"/>
          <w:szCs w:val="28"/>
        </w:rPr>
        <w:t>5. Строительство и реконструкция жилья и социальных объектов</w:t>
      </w:r>
    </w:p>
    <w:p w:rsidR="00BE10C7" w:rsidRPr="00A903D2" w:rsidRDefault="00BE10C7" w:rsidP="00C9191A">
      <w:pPr>
        <w:spacing w:after="36"/>
        <w:ind w:left="-567" w:firstLine="567"/>
        <w:jc w:val="both"/>
        <w:rPr>
          <w:rFonts w:cs="Arial"/>
          <w:spacing w:val="2"/>
          <w:sz w:val="28"/>
          <w:szCs w:val="28"/>
        </w:rPr>
      </w:pPr>
      <w:r w:rsidRPr="00A903D2">
        <w:rPr>
          <w:rFonts w:cs="Arial"/>
          <w:spacing w:val="2"/>
          <w:sz w:val="28"/>
          <w:szCs w:val="28"/>
        </w:rPr>
        <w:t xml:space="preserve">В жилищном фонде по состоянию на 01 января 2018 года насчитывается 2245 квартир с общей площадью 127,4821 </w:t>
      </w:r>
      <w:proofErr w:type="spellStart"/>
      <w:r w:rsidRPr="00A903D2">
        <w:rPr>
          <w:rFonts w:cs="Arial"/>
          <w:spacing w:val="2"/>
          <w:sz w:val="28"/>
          <w:szCs w:val="28"/>
        </w:rPr>
        <w:t>тыс.кв.м</w:t>
      </w:r>
      <w:proofErr w:type="spellEnd"/>
      <w:r w:rsidRPr="00A903D2">
        <w:rPr>
          <w:rFonts w:cs="Arial"/>
          <w:spacing w:val="2"/>
          <w:sz w:val="28"/>
          <w:szCs w:val="28"/>
        </w:rPr>
        <w:t>.</w:t>
      </w:r>
      <w:r w:rsidRPr="00A903D2">
        <w:rPr>
          <w:rFonts w:cs="Arial"/>
          <w:color w:val="FF0000"/>
          <w:spacing w:val="2"/>
          <w:sz w:val="28"/>
          <w:szCs w:val="28"/>
        </w:rPr>
        <w:t xml:space="preserve"> </w:t>
      </w:r>
      <w:r w:rsidRPr="00A903D2">
        <w:rPr>
          <w:rFonts w:cs="Arial"/>
          <w:spacing w:val="2"/>
          <w:sz w:val="28"/>
          <w:szCs w:val="28"/>
        </w:rPr>
        <w:t xml:space="preserve">Обеспеченность жильем составляет 15 </w:t>
      </w:r>
      <w:proofErr w:type="spellStart"/>
      <w:r w:rsidRPr="00A903D2">
        <w:rPr>
          <w:rFonts w:cs="Arial"/>
          <w:spacing w:val="2"/>
          <w:sz w:val="28"/>
          <w:szCs w:val="28"/>
        </w:rPr>
        <w:t>кв.м</w:t>
      </w:r>
      <w:proofErr w:type="spellEnd"/>
      <w:r w:rsidRPr="00A903D2">
        <w:rPr>
          <w:rFonts w:cs="Arial"/>
          <w:spacing w:val="2"/>
          <w:sz w:val="28"/>
          <w:szCs w:val="28"/>
        </w:rPr>
        <w:t xml:space="preserve">. что составляет 83,8 % от норматива, но на </w:t>
      </w:r>
      <w:r>
        <w:rPr>
          <w:rFonts w:cs="Arial"/>
          <w:spacing w:val="2"/>
          <w:sz w:val="28"/>
          <w:szCs w:val="28"/>
        </w:rPr>
        <w:t>35</w:t>
      </w:r>
      <w:r w:rsidRPr="00A903D2">
        <w:rPr>
          <w:rFonts w:cs="Arial"/>
          <w:spacing w:val="2"/>
          <w:sz w:val="28"/>
          <w:szCs w:val="28"/>
        </w:rPr>
        <w:t xml:space="preserve">% ниже среднероссийской обеспеченности жильем (норматив – 18 </w:t>
      </w:r>
      <w:proofErr w:type="spellStart"/>
      <w:r w:rsidRPr="00A903D2">
        <w:rPr>
          <w:rFonts w:cs="Arial"/>
          <w:spacing w:val="2"/>
          <w:sz w:val="28"/>
          <w:szCs w:val="28"/>
        </w:rPr>
        <w:t>кв.м</w:t>
      </w:r>
      <w:proofErr w:type="spellEnd"/>
      <w:r w:rsidRPr="00A903D2">
        <w:rPr>
          <w:rFonts w:cs="Arial"/>
          <w:spacing w:val="2"/>
          <w:sz w:val="28"/>
          <w:szCs w:val="28"/>
        </w:rPr>
        <w:t>., по РФ-23кв.м.).</w:t>
      </w:r>
    </w:p>
    <w:p w:rsidR="00BE10C7" w:rsidRPr="00A903D2" w:rsidRDefault="00BE10C7" w:rsidP="00C9191A">
      <w:pPr>
        <w:spacing w:after="36"/>
        <w:ind w:left="-567" w:firstLine="567"/>
        <w:jc w:val="both"/>
        <w:rPr>
          <w:rFonts w:cs="Arial"/>
          <w:color w:val="FF0000"/>
          <w:spacing w:val="2"/>
          <w:sz w:val="28"/>
          <w:szCs w:val="28"/>
        </w:rPr>
      </w:pPr>
      <w:r w:rsidRPr="00A903D2">
        <w:rPr>
          <w:rFonts w:cs="Arial"/>
          <w:spacing w:val="2"/>
          <w:sz w:val="28"/>
          <w:szCs w:val="28"/>
        </w:rPr>
        <w:t>Из 2245 домов 132</w:t>
      </w:r>
      <w:r w:rsidRPr="00A903D2">
        <w:rPr>
          <w:rFonts w:cs="Arial"/>
          <w:color w:val="FF0000"/>
          <w:spacing w:val="2"/>
          <w:sz w:val="28"/>
          <w:szCs w:val="28"/>
        </w:rPr>
        <w:t xml:space="preserve"> </w:t>
      </w:r>
      <w:proofErr w:type="gramStart"/>
      <w:r w:rsidRPr="00A903D2">
        <w:rPr>
          <w:rFonts w:cs="Arial"/>
          <w:spacing w:val="2"/>
          <w:sz w:val="28"/>
          <w:szCs w:val="28"/>
        </w:rPr>
        <w:t>признаны</w:t>
      </w:r>
      <w:proofErr w:type="gramEnd"/>
      <w:r w:rsidRPr="00A903D2">
        <w:rPr>
          <w:rFonts w:cs="Arial"/>
          <w:spacing w:val="2"/>
          <w:sz w:val="28"/>
          <w:szCs w:val="28"/>
        </w:rPr>
        <w:t xml:space="preserve"> аварийными и ветхими.</w:t>
      </w:r>
      <w:r w:rsidRPr="00A903D2">
        <w:rPr>
          <w:rFonts w:cs="Arial"/>
          <w:color w:val="FF0000"/>
          <w:spacing w:val="2"/>
          <w:sz w:val="28"/>
          <w:szCs w:val="28"/>
        </w:rPr>
        <w:t xml:space="preserve"> </w:t>
      </w:r>
      <w:r w:rsidRPr="00A903D2">
        <w:rPr>
          <w:rFonts w:cs="Arial"/>
          <w:spacing w:val="2"/>
          <w:sz w:val="28"/>
          <w:szCs w:val="28"/>
        </w:rPr>
        <w:t>За 2017 год улучшили жилищные условия 28 семей (25 построили,</w:t>
      </w:r>
      <w:r w:rsidRPr="00A903D2">
        <w:rPr>
          <w:rFonts w:cs="Arial"/>
          <w:color w:val="FF0000"/>
          <w:spacing w:val="2"/>
          <w:sz w:val="28"/>
          <w:szCs w:val="28"/>
        </w:rPr>
        <w:t xml:space="preserve"> </w:t>
      </w:r>
      <w:r w:rsidRPr="00A903D2">
        <w:rPr>
          <w:rFonts w:cs="Arial"/>
          <w:spacing w:val="2"/>
          <w:sz w:val="28"/>
          <w:szCs w:val="28"/>
        </w:rPr>
        <w:t>3 приобрели).</w:t>
      </w:r>
    </w:p>
    <w:p w:rsidR="00BE10C7" w:rsidRPr="00A903D2" w:rsidRDefault="00BE10C7" w:rsidP="00C9191A">
      <w:pPr>
        <w:spacing w:after="36"/>
        <w:ind w:left="-567" w:firstLine="567"/>
        <w:jc w:val="both"/>
        <w:rPr>
          <w:rFonts w:cs="Arial"/>
          <w:spacing w:val="2"/>
          <w:sz w:val="28"/>
          <w:szCs w:val="28"/>
        </w:rPr>
      </w:pPr>
      <w:r w:rsidRPr="00A903D2">
        <w:rPr>
          <w:rFonts w:cs="Arial"/>
          <w:spacing w:val="2"/>
          <w:sz w:val="28"/>
          <w:szCs w:val="28"/>
        </w:rPr>
        <w:t>Количество нуждающихся в улучшении жилищных условий 150 человек.</w:t>
      </w:r>
    </w:p>
    <w:p w:rsidR="0085069A" w:rsidRPr="00C46DAA" w:rsidRDefault="00BE10C7" w:rsidP="00C9191A">
      <w:pPr>
        <w:pStyle w:val="af"/>
        <w:spacing w:before="0"/>
        <w:ind w:left="-567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903D2">
        <w:rPr>
          <w:rFonts w:ascii="Times New Roman" w:hAnsi="Times New Roman"/>
          <w:sz w:val="28"/>
          <w:szCs w:val="28"/>
        </w:rPr>
        <w:t>За 2017г. введено 24 жилые дома</w:t>
      </w:r>
      <w:r w:rsidRPr="00A903D2">
        <w:rPr>
          <w:rFonts w:ascii="Times New Roman" w:hAnsi="Times New Roman"/>
          <w:b/>
          <w:sz w:val="28"/>
          <w:szCs w:val="28"/>
        </w:rPr>
        <w:t xml:space="preserve"> </w:t>
      </w:r>
      <w:r w:rsidRPr="00A903D2">
        <w:rPr>
          <w:rFonts w:ascii="Times New Roman" w:hAnsi="Times New Roman"/>
          <w:sz w:val="28"/>
          <w:szCs w:val="28"/>
        </w:rPr>
        <w:t>с общей площадью 1359,1 кв. м.</w:t>
      </w:r>
      <w:r w:rsidRPr="00A903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03D2">
        <w:rPr>
          <w:rFonts w:ascii="Times New Roman" w:hAnsi="Times New Roman"/>
          <w:sz w:val="28"/>
          <w:szCs w:val="28"/>
        </w:rPr>
        <w:t xml:space="preserve">и 5 многоквартирные жилые дома с общей площадью 333 </w:t>
      </w:r>
      <w:proofErr w:type="spellStart"/>
      <w:r w:rsidRPr="00A903D2">
        <w:rPr>
          <w:rFonts w:ascii="Times New Roman" w:hAnsi="Times New Roman"/>
          <w:sz w:val="28"/>
          <w:szCs w:val="28"/>
        </w:rPr>
        <w:t>кв.м</w:t>
      </w:r>
      <w:proofErr w:type="spellEnd"/>
      <w:r w:rsidRPr="00A903D2">
        <w:rPr>
          <w:rFonts w:ascii="Times New Roman" w:hAnsi="Times New Roman"/>
          <w:sz w:val="28"/>
          <w:szCs w:val="28"/>
        </w:rPr>
        <w:t xml:space="preserve">. </w:t>
      </w:r>
      <w:r w:rsidR="0085069A">
        <w:rPr>
          <w:rFonts w:ascii="Times New Roman" w:hAnsi="Times New Roman"/>
          <w:color w:val="auto"/>
          <w:sz w:val="28"/>
          <w:szCs w:val="28"/>
        </w:rPr>
        <w:t xml:space="preserve">(АППГ </w:t>
      </w:r>
      <w:r w:rsidR="0085069A" w:rsidRPr="008A2905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85069A">
        <w:rPr>
          <w:rFonts w:ascii="Times New Roman" w:hAnsi="Times New Roman"/>
          <w:color w:val="auto"/>
          <w:sz w:val="28"/>
          <w:szCs w:val="28"/>
        </w:rPr>
        <w:t xml:space="preserve">22 домов с площадью 2005,8 </w:t>
      </w:r>
      <w:proofErr w:type="spellStart"/>
      <w:r w:rsidR="0085069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="0085069A">
        <w:rPr>
          <w:rFonts w:ascii="Times New Roman" w:hAnsi="Times New Roman"/>
          <w:color w:val="auto"/>
          <w:sz w:val="28"/>
          <w:szCs w:val="28"/>
        </w:rPr>
        <w:t xml:space="preserve">.) снижение по сравнению с прошлым годом на </w:t>
      </w:r>
      <w:r w:rsidR="009437B4">
        <w:rPr>
          <w:rFonts w:ascii="Times New Roman" w:hAnsi="Times New Roman"/>
          <w:color w:val="auto"/>
          <w:sz w:val="28"/>
          <w:szCs w:val="28"/>
        </w:rPr>
        <w:t>15</w:t>
      </w:r>
      <w:r w:rsidR="0085069A">
        <w:rPr>
          <w:rFonts w:ascii="Times New Roman" w:hAnsi="Times New Roman"/>
          <w:color w:val="auto"/>
          <w:sz w:val="28"/>
          <w:szCs w:val="28"/>
        </w:rPr>
        <w:t xml:space="preserve">%, </w:t>
      </w:r>
      <w:r w:rsidR="0085069A" w:rsidRPr="00C46DAA">
        <w:rPr>
          <w:rFonts w:ascii="Times New Roman" w:hAnsi="Times New Roman"/>
          <w:color w:val="auto"/>
          <w:sz w:val="28"/>
          <w:szCs w:val="28"/>
        </w:rPr>
        <w:t xml:space="preserve">выполнение годового </w:t>
      </w:r>
      <w:r w:rsidR="0085069A">
        <w:rPr>
          <w:rFonts w:ascii="Times New Roman" w:hAnsi="Times New Roman"/>
          <w:color w:val="auto"/>
          <w:sz w:val="28"/>
          <w:szCs w:val="28"/>
        </w:rPr>
        <w:t>плана</w:t>
      </w:r>
      <w:r w:rsidR="0085069A" w:rsidRPr="00C46D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069A">
        <w:rPr>
          <w:rFonts w:ascii="Times New Roman" w:hAnsi="Times New Roman"/>
          <w:color w:val="auto"/>
          <w:sz w:val="28"/>
          <w:szCs w:val="28"/>
        </w:rPr>
        <w:t>106</w:t>
      </w:r>
      <w:r w:rsidR="0085069A" w:rsidRPr="00C46DAA">
        <w:rPr>
          <w:rFonts w:ascii="Times New Roman" w:hAnsi="Times New Roman"/>
          <w:color w:val="auto"/>
          <w:sz w:val="28"/>
          <w:szCs w:val="28"/>
        </w:rPr>
        <w:t xml:space="preserve">%. </w:t>
      </w:r>
    </w:p>
    <w:p w:rsidR="00BE10C7" w:rsidRPr="00A903D2" w:rsidRDefault="00BE10C7" w:rsidP="00C9191A">
      <w:pPr>
        <w:ind w:left="-567" w:firstLine="567"/>
        <w:jc w:val="both"/>
        <w:rPr>
          <w:bCs/>
          <w:sz w:val="28"/>
          <w:szCs w:val="26"/>
        </w:rPr>
      </w:pPr>
      <w:r w:rsidRPr="00A903D2">
        <w:rPr>
          <w:bCs/>
          <w:sz w:val="28"/>
          <w:szCs w:val="26"/>
        </w:rPr>
        <w:t>За 2017г. жилищные условия по всем действующим программам улучшили всего 28 семей, в том числе:</w:t>
      </w:r>
    </w:p>
    <w:p w:rsidR="00BE10C7" w:rsidRPr="00A903D2" w:rsidRDefault="00BE10C7" w:rsidP="00C9191A">
      <w:pPr>
        <w:numPr>
          <w:ilvl w:val="0"/>
          <w:numId w:val="33"/>
        </w:numPr>
        <w:ind w:left="-567" w:firstLine="567"/>
        <w:jc w:val="both"/>
        <w:rPr>
          <w:bCs/>
          <w:sz w:val="28"/>
          <w:szCs w:val="26"/>
        </w:rPr>
      </w:pPr>
      <w:r w:rsidRPr="00A903D2">
        <w:rPr>
          <w:bCs/>
          <w:sz w:val="28"/>
          <w:szCs w:val="26"/>
        </w:rPr>
        <w:t>по муниципальной программе «Обеспечение жильем молодых семей в Тес-</w:t>
      </w:r>
      <w:proofErr w:type="spellStart"/>
      <w:r w:rsidRPr="00A903D2">
        <w:rPr>
          <w:bCs/>
          <w:sz w:val="28"/>
          <w:szCs w:val="26"/>
        </w:rPr>
        <w:t>Хемском</w:t>
      </w:r>
      <w:proofErr w:type="spellEnd"/>
      <w:r w:rsidRPr="00A903D2">
        <w:rPr>
          <w:bCs/>
          <w:sz w:val="28"/>
          <w:szCs w:val="26"/>
        </w:rPr>
        <w:t xml:space="preserve"> </w:t>
      </w:r>
      <w:proofErr w:type="spellStart"/>
      <w:r w:rsidRPr="00A903D2">
        <w:rPr>
          <w:bCs/>
          <w:sz w:val="28"/>
          <w:szCs w:val="26"/>
        </w:rPr>
        <w:t>кожууне</w:t>
      </w:r>
      <w:proofErr w:type="spellEnd"/>
      <w:r w:rsidRPr="00A903D2">
        <w:rPr>
          <w:bCs/>
          <w:sz w:val="28"/>
          <w:szCs w:val="26"/>
        </w:rPr>
        <w:t xml:space="preserve"> Республики Тыва на 2016-2020 гг.» улучшили жилищные условия 10 молодых семей, что составляет 36 % от общего списка семей;</w:t>
      </w:r>
    </w:p>
    <w:p w:rsidR="00BE10C7" w:rsidRPr="00A903D2" w:rsidRDefault="00BE10C7" w:rsidP="00C9191A">
      <w:pPr>
        <w:numPr>
          <w:ilvl w:val="0"/>
          <w:numId w:val="33"/>
        </w:numPr>
        <w:ind w:left="-567" w:firstLine="567"/>
        <w:jc w:val="both"/>
        <w:rPr>
          <w:bCs/>
          <w:sz w:val="28"/>
          <w:szCs w:val="26"/>
        </w:rPr>
      </w:pPr>
      <w:r w:rsidRPr="00A903D2">
        <w:rPr>
          <w:bCs/>
          <w:sz w:val="28"/>
          <w:szCs w:val="26"/>
        </w:rPr>
        <w:t>по муниципальной программе «Устойчивое развитие сельских территорий на 2014-2017 годы и на период до 2020 года» улучшили жилищные условия 8 семей, т.е. 21% от общего списка.</w:t>
      </w:r>
    </w:p>
    <w:p w:rsidR="00BE10C7" w:rsidRPr="00A903D2" w:rsidRDefault="00BE10C7" w:rsidP="00C9191A">
      <w:pPr>
        <w:numPr>
          <w:ilvl w:val="0"/>
          <w:numId w:val="33"/>
        </w:numPr>
        <w:ind w:left="-567" w:firstLine="567"/>
        <w:jc w:val="both"/>
        <w:rPr>
          <w:bCs/>
          <w:sz w:val="28"/>
          <w:szCs w:val="26"/>
        </w:rPr>
      </w:pPr>
      <w:r w:rsidRPr="00A903D2">
        <w:rPr>
          <w:bCs/>
          <w:sz w:val="28"/>
          <w:szCs w:val="26"/>
        </w:rPr>
        <w:t>по государственной программе «</w:t>
      </w:r>
      <w:r w:rsidRPr="008A4F63">
        <w:rPr>
          <w:bCs/>
          <w:sz w:val="28"/>
          <w:szCs w:val="26"/>
        </w:rPr>
        <w:t>Обеспечение жилыми помещениями детей-сирот, детей оставшихся без попечения родителей, лиц из числа дете</w:t>
      </w:r>
      <w:proofErr w:type="gramStart"/>
      <w:r w:rsidRPr="008A4F63">
        <w:rPr>
          <w:bCs/>
          <w:sz w:val="28"/>
          <w:szCs w:val="26"/>
        </w:rPr>
        <w:t>й-</w:t>
      </w:r>
      <w:proofErr w:type="gramEnd"/>
      <w:r w:rsidRPr="008A4F63">
        <w:rPr>
          <w:bCs/>
          <w:sz w:val="28"/>
          <w:szCs w:val="26"/>
        </w:rPr>
        <w:t xml:space="preserve"> сирот и детей, оставшихся без попечения родителей, по договорам найма специализированных жилых помещений, на 2013-2016 годы»</w:t>
      </w:r>
      <w:r w:rsidRPr="00A903D2">
        <w:rPr>
          <w:bCs/>
          <w:sz w:val="28"/>
          <w:szCs w:val="26"/>
        </w:rPr>
        <w:t xml:space="preserve">  улучшили 10 семей, т.е. 6% от общего списка.</w:t>
      </w:r>
    </w:p>
    <w:p w:rsidR="005D3200" w:rsidRPr="00BC2FE4" w:rsidRDefault="005D3200" w:rsidP="007A37FC">
      <w:pPr>
        <w:jc w:val="center"/>
        <w:rPr>
          <w:b/>
          <w:iCs/>
          <w:sz w:val="28"/>
          <w:szCs w:val="28"/>
        </w:rPr>
      </w:pPr>
    </w:p>
    <w:p w:rsidR="005D3200" w:rsidRPr="00BC2FE4" w:rsidRDefault="005D3200" w:rsidP="007A37FC">
      <w:pPr>
        <w:jc w:val="center"/>
        <w:rPr>
          <w:b/>
          <w:iCs/>
          <w:sz w:val="28"/>
          <w:szCs w:val="28"/>
        </w:rPr>
      </w:pPr>
      <w:r w:rsidRPr="00BC2FE4">
        <w:rPr>
          <w:b/>
          <w:iCs/>
          <w:sz w:val="28"/>
          <w:szCs w:val="28"/>
        </w:rPr>
        <w:t xml:space="preserve">6. Жилищно-коммунальное хозяйство </w:t>
      </w:r>
    </w:p>
    <w:p w:rsidR="00C614A5" w:rsidRPr="00A903D2" w:rsidRDefault="00C614A5" w:rsidP="00C9191A">
      <w:pPr>
        <w:ind w:left="-567" w:firstLine="567"/>
        <w:jc w:val="both"/>
        <w:rPr>
          <w:sz w:val="28"/>
          <w:szCs w:val="28"/>
        </w:rPr>
      </w:pPr>
      <w:r w:rsidRPr="00A903D2">
        <w:rPr>
          <w:sz w:val="28"/>
          <w:szCs w:val="28"/>
        </w:rPr>
        <w:t>За отчётный период в данной сфере за счёт всех источников финансирования израсходовано из местного бюджета 325,13 тыс. рублей или на 108 % от уточненного плана.</w:t>
      </w:r>
    </w:p>
    <w:p w:rsidR="00C614A5" w:rsidRPr="00A903D2" w:rsidRDefault="00C614A5" w:rsidP="007A37FC">
      <w:pPr>
        <w:ind w:firstLine="567"/>
        <w:jc w:val="center"/>
        <w:rPr>
          <w:sz w:val="28"/>
          <w:szCs w:val="28"/>
        </w:rPr>
      </w:pPr>
    </w:p>
    <w:p w:rsidR="00C614A5" w:rsidRPr="00A903D2" w:rsidRDefault="00C614A5" w:rsidP="007A37FC">
      <w:pPr>
        <w:ind w:firstLine="567"/>
        <w:jc w:val="center"/>
      </w:pPr>
      <w:r w:rsidRPr="00A903D2">
        <w:t xml:space="preserve">Финансирование мероприятий по жилищно-коммунальному хозяйству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529"/>
        <w:gridCol w:w="1559"/>
        <w:gridCol w:w="2268"/>
      </w:tblGrid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pPr>
              <w:ind w:firstLine="567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ind w:firstLine="567"/>
              <w:jc w:val="center"/>
            </w:pPr>
            <w:r w:rsidRPr="00A903D2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r w:rsidRPr="00A903D2">
              <w:t>Сумма в тыс. руб.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r w:rsidRPr="00A903D2">
              <w:t>Источник средств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1.</w:t>
            </w: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Уплату земельного налога территории стадиона и свалки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135,4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2.</w:t>
            </w: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благоустройство села, в том числе: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189,73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3.</w:t>
            </w: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тех. присоединение к электросетям лагеря «</w:t>
            </w:r>
            <w:proofErr w:type="spellStart"/>
            <w:r w:rsidRPr="00A903D2">
              <w:rPr>
                <w:i/>
              </w:rPr>
              <w:t>Сайлык</w:t>
            </w:r>
            <w:proofErr w:type="spellEnd"/>
            <w:r w:rsidRPr="00A903D2">
              <w:rPr>
                <w:i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17,83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4.</w:t>
            </w: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ремонт отделочных работ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5.</w:t>
            </w:r>
          </w:p>
        </w:tc>
        <w:tc>
          <w:tcPr>
            <w:tcW w:w="552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приобретение хозяйственных товаров</w:t>
            </w:r>
          </w:p>
        </w:tc>
        <w:tc>
          <w:tcPr>
            <w:tcW w:w="1559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85,9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lastRenderedPageBreak/>
              <w:t>6.</w:t>
            </w:r>
          </w:p>
        </w:tc>
        <w:tc>
          <w:tcPr>
            <w:tcW w:w="552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приобретение труб</w:t>
            </w:r>
          </w:p>
        </w:tc>
        <w:tc>
          <w:tcPr>
            <w:tcW w:w="155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18,0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>
            <w:r w:rsidRPr="00A903D2">
              <w:t>7.</w:t>
            </w:r>
          </w:p>
        </w:tc>
        <w:tc>
          <w:tcPr>
            <w:tcW w:w="552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На изготовления баннера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18,0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r w:rsidRPr="00A903D2">
              <w:rPr>
                <w:i/>
              </w:rPr>
              <w:t>Местный бюджет</w:t>
            </w:r>
          </w:p>
        </w:tc>
      </w:tr>
      <w:tr w:rsidR="00C614A5" w:rsidRPr="00A903D2" w:rsidTr="00CA69FE">
        <w:tc>
          <w:tcPr>
            <w:tcW w:w="426" w:type="dxa"/>
            <w:shd w:val="clear" w:color="auto" w:fill="auto"/>
          </w:tcPr>
          <w:p w:rsidR="00C614A5" w:rsidRPr="00A903D2" w:rsidRDefault="00C614A5" w:rsidP="007A37FC"/>
        </w:tc>
        <w:tc>
          <w:tcPr>
            <w:tcW w:w="552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614A5" w:rsidRPr="00A903D2" w:rsidRDefault="00C614A5" w:rsidP="007A37FC">
            <w:pPr>
              <w:rPr>
                <w:i/>
              </w:rPr>
            </w:pPr>
            <w:r w:rsidRPr="00A903D2">
              <w:rPr>
                <w:i/>
              </w:rPr>
              <w:t>325,13</w:t>
            </w:r>
          </w:p>
        </w:tc>
        <w:tc>
          <w:tcPr>
            <w:tcW w:w="2268" w:type="dxa"/>
            <w:shd w:val="clear" w:color="auto" w:fill="auto"/>
          </w:tcPr>
          <w:p w:rsidR="00C614A5" w:rsidRPr="00A903D2" w:rsidRDefault="00C614A5" w:rsidP="007A37FC">
            <w:pPr>
              <w:rPr>
                <w:i/>
              </w:rPr>
            </w:pPr>
          </w:p>
        </w:tc>
      </w:tr>
    </w:tbl>
    <w:p w:rsidR="00C614A5" w:rsidRPr="00A903D2" w:rsidRDefault="00C614A5" w:rsidP="007A37FC">
      <w:pPr>
        <w:ind w:firstLine="567"/>
        <w:jc w:val="center"/>
        <w:rPr>
          <w:b/>
          <w:i/>
          <w:iCs/>
          <w:sz w:val="20"/>
          <w:szCs w:val="20"/>
        </w:rPr>
      </w:pPr>
    </w:p>
    <w:p w:rsidR="00C614A5" w:rsidRPr="00A903D2" w:rsidRDefault="00C614A5" w:rsidP="00C9191A">
      <w:pPr>
        <w:ind w:left="-567" w:firstLine="567"/>
        <w:jc w:val="both"/>
        <w:rPr>
          <w:iCs/>
          <w:color w:val="FF0000"/>
          <w:sz w:val="28"/>
          <w:szCs w:val="28"/>
        </w:rPr>
      </w:pPr>
      <w:r w:rsidRPr="00A903D2">
        <w:rPr>
          <w:sz w:val="28"/>
          <w:szCs w:val="28"/>
        </w:rPr>
        <w:t xml:space="preserve">Жилищно-коммунальное хозяйство представлено банно-прачечным комплексом, 2 частными гостиницами, 25 </w:t>
      </w:r>
      <w:proofErr w:type="spellStart"/>
      <w:r w:rsidRPr="00A903D2">
        <w:rPr>
          <w:sz w:val="28"/>
          <w:szCs w:val="28"/>
        </w:rPr>
        <w:t>водоколонкам</w:t>
      </w:r>
      <w:r w:rsidR="001735E5">
        <w:rPr>
          <w:sz w:val="28"/>
          <w:szCs w:val="28"/>
        </w:rPr>
        <w:t>и</w:t>
      </w:r>
      <w:proofErr w:type="spellEnd"/>
      <w:r w:rsidR="001735E5">
        <w:rPr>
          <w:sz w:val="28"/>
          <w:szCs w:val="28"/>
        </w:rPr>
        <w:t xml:space="preserve">, из которых функционируют 17, ООО </w:t>
      </w:r>
      <w:r w:rsidRPr="00A903D2">
        <w:rPr>
          <w:sz w:val="28"/>
          <w:szCs w:val="28"/>
        </w:rPr>
        <w:t>«Коммунальщик».</w:t>
      </w:r>
    </w:p>
    <w:p w:rsidR="00C614A5" w:rsidRPr="00A903D2" w:rsidRDefault="00C614A5" w:rsidP="00C9191A">
      <w:pPr>
        <w:ind w:left="-567"/>
      </w:pPr>
    </w:p>
    <w:p w:rsidR="005D3200" w:rsidRPr="007379BF" w:rsidRDefault="005D3200" w:rsidP="00C9191A">
      <w:pPr>
        <w:numPr>
          <w:ilvl w:val="0"/>
          <w:numId w:val="29"/>
        </w:num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Имущественные и земельные отношения.</w:t>
      </w:r>
    </w:p>
    <w:p w:rsidR="00965058" w:rsidRDefault="00965058" w:rsidP="00C9191A">
      <w:pPr>
        <w:ind w:left="-567" w:firstLine="567"/>
        <w:jc w:val="both"/>
        <w:rPr>
          <w:sz w:val="28"/>
          <w:szCs w:val="28"/>
        </w:rPr>
      </w:pPr>
      <w:r w:rsidRPr="007379BF">
        <w:rPr>
          <w:sz w:val="28"/>
          <w:szCs w:val="28"/>
        </w:rPr>
        <w:t xml:space="preserve">Общая территория </w:t>
      </w:r>
      <w:proofErr w:type="spellStart"/>
      <w:r w:rsidRPr="007379BF">
        <w:rPr>
          <w:sz w:val="28"/>
          <w:szCs w:val="28"/>
        </w:rPr>
        <w:t>кожууна</w:t>
      </w:r>
      <w:proofErr w:type="spellEnd"/>
      <w:r w:rsidRPr="007379BF">
        <w:rPr>
          <w:sz w:val="28"/>
          <w:szCs w:val="28"/>
        </w:rPr>
        <w:t xml:space="preserve"> 668723 </w:t>
      </w:r>
      <w:proofErr w:type="spellStart"/>
      <w:r w:rsidRPr="007379BF">
        <w:rPr>
          <w:sz w:val="28"/>
          <w:szCs w:val="28"/>
        </w:rPr>
        <w:t>кв.км</w:t>
      </w:r>
      <w:proofErr w:type="spellEnd"/>
      <w:proofErr w:type="gramStart"/>
      <w:r w:rsidRPr="007379BF">
        <w:rPr>
          <w:sz w:val="28"/>
          <w:szCs w:val="28"/>
        </w:rPr>
        <w:t xml:space="preserve">., </w:t>
      </w:r>
      <w:proofErr w:type="gramEnd"/>
      <w:r w:rsidRPr="007379BF">
        <w:rPr>
          <w:sz w:val="28"/>
          <w:szCs w:val="28"/>
        </w:rPr>
        <w:t xml:space="preserve">из них по категориям земель: лесной фонд занимает 224764 </w:t>
      </w:r>
      <w:proofErr w:type="spellStart"/>
      <w:r w:rsidRPr="007379BF">
        <w:rPr>
          <w:sz w:val="28"/>
          <w:szCs w:val="28"/>
        </w:rPr>
        <w:t>кв.м</w:t>
      </w:r>
      <w:proofErr w:type="spellEnd"/>
      <w:r w:rsidRPr="007379BF">
        <w:rPr>
          <w:sz w:val="28"/>
          <w:szCs w:val="28"/>
        </w:rPr>
        <w:t>., земли запаса 771 га, земли населенных пунктов 26793га, земли сельскохозяйственного назначения 400261 га, особо-охраняемые земли 39857га, земли промышленности 2192 га.</w:t>
      </w:r>
    </w:p>
    <w:p w:rsidR="00965058" w:rsidRPr="00A20C53" w:rsidRDefault="00965058" w:rsidP="00C9191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0C53">
        <w:rPr>
          <w:sz w:val="28"/>
          <w:szCs w:val="28"/>
        </w:rPr>
        <w:t xml:space="preserve"> разрезе сельских поселений общая площадь земельных участков </w:t>
      </w:r>
      <w:r>
        <w:rPr>
          <w:sz w:val="28"/>
          <w:szCs w:val="28"/>
        </w:rPr>
        <w:t>1513 га</w:t>
      </w:r>
      <w:r w:rsidRPr="00A20C53">
        <w:rPr>
          <w:sz w:val="28"/>
          <w:szCs w:val="28"/>
        </w:rPr>
        <w:t xml:space="preserve">. Из них </w:t>
      </w:r>
      <w:r>
        <w:rPr>
          <w:sz w:val="28"/>
          <w:szCs w:val="28"/>
        </w:rPr>
        <w:t>площадь застроенной территории 1112га</w:t>
      </w:r>
      <w:r w:rsidRPr="00A20C53">
        <w:rPr>
          <w:sz w:val="28"/>
          <w:szCs w:val="28"/>
        </w:rPr>
        <w:t xml:space="preserve">, что составляет  </w:t>
      </w:r>
      <w:r>
        <w:rPr>
          <w:sz w:val="28"/>
          <w:szCs w:val="28"/>
        </w:rPr>
        <w:t>74</w:t>
      </w:r>
      <w:r w:rsidRPr="00A20C53">
        <w:rPr>
          <w:sz w:val="28"/>
          <w:szCs w:val="28"/>
        </w:rPr>
        <w:t>% от всей площади населенных пунктов. Площадь земельных участков, предназначенных для перспективно</w:t>
      </w:r>
      <w:r>
        <w:rPr>
          <w:sz w:val="28"/>
          <w:szCs w:val="28"/>
        </w:rPr>
        <w:t>й застройки  сел составляет 402 га.</w:t>
      </w:r>
      <w:r w:rsidRPr="00A20C53">
        <w:rPr>
          <w:sz w:val="28"/>
          <w:szCs w:val="28"/>
        </w:rPr>
        <w:t xml:space="preserve"> Всего земельных участков сельских поселений, права на которые зарегистрированы в ЕГРП или считаются ранее зарегистрированными</w:t>
      </w:r>
      <w:r>
        <w:rPr>
          <w:sz w:val="28"/>
          <w:szCs w:val="28"/>
        </w:rPr>
        <w:t xml:space="preserve"> – 2642, </w:t>
      </w:r>
      <w:r w:rsidRPr="00A20C53">
        <w:rPr>
          <w:sz w:val="28"/>
          <w:szCs w:val="28"/>
        </w:rPr>
        <w:t xml:space="preserve"> на общую площадь </w:t>
      </w:r>
      <w:r>
        <w:rPr>
          <w:sz w:val="28"/>
          <w:szCs w:val="28"/>
        </w:rPr>
        <w:t>1111 га</w:t>
      </w:r>
      <w:r w:rsidRPr="00A2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0C5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20C53">
        <w:rPr>
          <w:sz w:val="28"/>
          <w:szCs w:val="28"/>
        </w:rPr>
        <w:t xml:space="preserve">ез документов </w:t>
      </w:r>
      <w:r>
        <w:rPr>
          <w:sz w:val="28"/>
          <w:szCs w:val="28"/>
        </w:rPr>
        <w:t>381 участков на общую площадь 796 га</w:t>
      </w:r>
      <w:r w:rsidRPr="00A20C53">
        <w:rPr>
          <w:sz w:val="28"/>
          <w:szCs w:val="28"/>
        </w:rPr>
        <w:t xml:space="preserve"> и неиспользуемых или неэффективно используемых участков </w:t>
      </w:r>
      <w:r>
        <w:rPr>
          <w:sz w:val="28"/>
          <w:szCs w:val="28"/>
        </w:rPr>
        <w:t>50 з/</w:t>
      </w:r>
      <w:proofErr w:type="gramStart"/>
      <w:r>
        <w:rPr>
          <w:sz w:val="28"/>
          <w:szCs w:val="28"/>
        </w:rPr>
        <w:t>у</w:t>
      </w:r>
      <w:proofErr w:type="gramEnd"/>
      <w:r w:rsidRPr="00A20C53">
        <w:rPr>
          <w:sz w:val="28"/>
          <w:szCs w:val="28"/>
        </w:rPr>
        <w:t xml:space="preserve"> </w:t>
      </w:r>
      <w:proofErr w:type="gramStart"/>
      <w:r w:rsidRPr="00A20C53">
        <w:rPr>
          <w:sz w:val="28"/>
          <w:szCs w:val="28"/>
        </w:rPr>
        <w:t>с</w:t>
      </w:r>
      <w:proofErr w:type="gramEnd"/>
      <w:r w:rsidRPr="00A20C5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748га </w:t>
      </w:r>
      <w:proofErr w:type="spellStart"/>
      <w:r w:rsidRPr="00A20C53">
        <w:rPr>
          <w:sz w:val="28"/>
          <w:szCs w:val="28"/>
        </w:rPr>
        <w:t>кв.</w:t>
      </w:r>
      <w:r>
        <w:rPr>
          <w:sz w:val="28"/>
          <w:szCs w:val="28"/>
        </w:rPr>
        <w:t>к</w:t>
      </w:r>
      <w:r w:rsidRPr="00A20C53">
        <w:rPr>
          <w:sz w:val="28"/>
          <w:szCs w:val="28"/>
        </w:rPr>
        <w:t>м</w:t>
      </w:r>
      <w:proofErr w:type="spellEnd"/>
      <w:r w:rsidRPr="00A20C53">
        <w:rPr>
          <w:sz w:val="28"/>
          <w:szCs w:val="28"/>
        </w:rPr>
        <w:t xml:space="preserve">. </w:t>
      </w:r>
    </w:p>
    <w:p w:rsidR="00965058" w:rsidRDefault="00965058" w:rsidP="00C9191A">
      <w:pPr>
        <w:ind w:left="-567" w:firstLine="720"/>
        <w:jc w:val="both"/>
        <w:rPr>
          <w:sz w:val="28"/>
          <w:szCs w:val="28"/>
        </w:rPr>
      </w:pPr>
      <w:r w:rsidRPr="00A20C53">
        <w:rPr>
          <w:sz w:val="28"/>
          <w:szCs w:val="28"/>
        </w:rPr>
        <w:t>Общая площадь земельных участков сельскохозяйственного назначения составляет 400261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A20C53">
        <w:rPr>
          <w:sz w:val="28"/>
          <w:szCs w:val="28"/>
        </w:rPr>
        <w:t xml:space="preserve"> из них межселенная территория на 26520</w:t>
      </w:r>
      <w:r>
        <w:rPr>
          <w:sz w:val="28"/>
          <w:szCs w:val="28"/>
        </w:rPr>
        <w:t xml:space="preserve"> га</w:t>
      </w:r>
      <w:r w:rsidRPr="00A20C53">
        <w:rPr>
          <w:sz w:val="28"/>
          <w:szCs w:val="28"/>
        </w:rPr>
        <w:t xml:space="preserve">, в фонде перераспределения </w:t>
      </w:r>
      <w:proofErr w:type="spellStart"/>
      <w:r w:rsidRPr="00A20C53">
        <w:rPr>
          <w:sz w:val="28"/>
          <w:szCs w:val="28"/>
        </w:rPr>
        <w:t>кожууна</w:t>
      </w:r>
      <w:proofErr w:type="spellEnd"/>
      <w:r w:rsidRPr="00A20C53">
        <w:rPr>
          <w:sz w:val="28"/>
          <w:szCs w:val="28"/>
        </w:rPr>
        <w:t xml:space="preserve"> 243652</w:t>
      </w:r>
      <w:r>
        <w:rPr>
          <w:sz w:val="28"/>
          <w:szCs w:val="28"/>
        </w:rPr>
        <w:t xml:space="preserve"> га </w:t>
      </w:r>
      <w:r w:rsidRPr="00A20C53">
        <w:rPr>
          <w:sz w:val="28"/>
          <w:szCs w:val="28"/>
        </w:rPr>
        <w:t xml:space="preserve">земель. </w:t>
      </w:r>
      <w:r>
        <w:rPr>
          <w:sz w:val="28"/>
          <w:szCs w:val="28"/>
        </w:rPr>
        <w:t>Земельных участков с надлежаще оформленными документами всего-371, общей площадью 228930га. Б</w:t>
      </w:r>
      <w:r w:rsidRPr="00A20C53">
        <w:rPr>
          <w:sz w:val="28"/>
          <w:szCs w:val="28"/>
        </w:rPr>
        <w:t>ез оформленных документов</w:t>
      </w:r>
      <w:r>
        <w:rPr>
          <w:sz w:val="28"/>
          <w:szCs w:val="28"/>
        </w:rPr>
        <w:t xml:space="preserve"> </w:t>
      </w:r>
      <w:r w:rsidRPr="00A20C53">
        <w:rPr>
          <w:sz w:val="28"/>
          <w:szCs w:val="28"/>
        </w:rPr>
        <w:t>-</w:t>
      </w:r>
      <w:r>
        <w:rPr>
          <w:sz w:val="28"/>
          <w:szCs w:val="28"/>
        </w:rPr>
        <w:t xml:space="preserve"> 187</w:t>
      </w:r>
      <w:r w:rsidRPr="00A20C53">
        <w:rPr>
          <w:sz w:val="28"/>
          <w:szCs w:val="28"/>
        </w:rPr>
        <w:t xml:space="preserve">, площадь составляет </w:t>
      </w:r>
      <w:r>
        <w:rPr>
          <w:sz w:val="28"/>
          <w:szCs w:val="28"/>
        </w:rPr>
        <w:t>32551га. га</w:t>
      </w:r>
      <w:r w:rsidRPr="00A20C53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Неиспользуемые</w:t>
      </w:r>
      <w:proofErr w:type="gramEnd"/>
      <w:r>
        <w:rPr>
          <w:sz w:val="28"/>
          <w:szCs w:val="28"/>
        </w:rPr>
        <w:t xml:space="preserve"> или неэффективно используемы-305 площадью 40029га.</w:t>
      </w:r>
    </w:p>
    <w:p w:rsidR="00965058" w:rsidRDefault="00965058" w:rsidP="00C9191A">
      <w:pPr>
        <w:ind w:left="-567" w:firstLine="720"/>
        <w:jc w:val="both"/>
        <w:rPr>
          <w:sz w:val="28"/>
          <w:szCs w:val="28"/>
        </w:rPr>
      </w:pPr>
      <w:r w:rsidRPr="00A20C53">
        <w:rPr>
          <w:sz w:val="28"/>
          <w:szCs w:val="28"/>
        </w:rPr>
        <w:t>В план  проверок сельскохозяйственных земель на 201</w:t>
      </w:r>
      <w:r>
        <w:rPr>
          <w:sz w:val="28"/>
          <w:szCs w:val="28"/>
        </w:rPr>
        <w:t>8</w:t>
      </w:r>
      <w:r w:rsidRPr="00A20C53">
        <w:rPr>
          <w:sz w:val="28"/>
          <w:szCs w:val="28"/>
        </w:rPr>
        <w:t xml:space="preserve"> год включены </w:t>
      </w:r>
      <w:r>
        <w:rPr>
          <w:sz w:val="28"/>
          <w:szCs w:val="28"/>
        </w:rPr>
        <w:t xml:space="preserve">41 </w:t>
      </w:r>
      <w:r w:rsidRPr="00A20C53">
        <w:rPr>
          <w:sz w:val="28"/>
          <w:szCs w:val="28"/>
        </w:rPr>
        <w:t>неиспользуемые или неэффективно используемые земельные уч</w:t>
      </w:r>
      <w:r>
        <w:rPr>
          <w:sz w:val="28"/>
          <w:szCs w:val="28"/>
        </w:rPr>
        <w:t>астки на общую площадь 3025 га</w:t>
      </w:r>
      <w:r w:rsidRPr="00A2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5058" w:rsidRPr="008D7559" w:rsidRDefault="00965058" w:rsidP="00C9191A">
      <w:pPr>
        <w:ind w:left="-567" w:firstLine="720"/>
        <w:jc w:val="both"/>
        <w:rPr>
          <w:sz w:val="28"/>
          <w:szCs w:val="28"/>
        </w:rPr>
      </w:pPr>
      <w:r w:rsidRPr="008D7559">
        <w:rPr>
          <w:color w:val="000000"/>
          <w:sz w:val="28"/>
          <w:szCs w:val="28"/>
        </w:rPr>
        <w:t>По результатам проведения муниципального земельного контроля в соответствии с утвержденными  планами проверок юридических</w:t>
      </w:r>
      <w:proofErr w:type="gramStart"/>
      <w:r w:rsidRPr="008D7559">
        <w:rPr>
          <w:color w:val="000000"/>
          <w:sz w:val="28"/>
          <w:szCs w:val="28"/>
        </w:rPr>
        <w:t xml:space="preserve"> ,</w:t>
      </w:r>
      <w:proofErr w:type="gramEnd"/>
      <w:r w:rsidRPr="008D7559">
        <w:rPr>
          <w:color w:val="000000"/>
          <w:sz w:val="28"/>
          <w:szCs w:val="28"/>
        </w:rPr>
        <w:t xml:space="preserve"> физических лиц, земель сельскохозяйственного назначения на 2017 год составлены 78 актов проверок физических  лиц, из них  актов с выявленными нарушениями земельного законодательства-12, в результате наложены штрафных санкций на 68т.р.</w:t>
      </w:r>
    </w:p>
    <w:p w:rsidR="00965058" w:rsidRPr="008D7559" w:rsidRDefault="00965058" w:rsidP="00C9191A">
      <w:pPr>
        <w:ind w:left="-567" w:right="-3" w:firstLine="567"/>
        <w:jc w:val="both"/>
        <w:rPr>
          <w:color w:val="FF0000"/>
          <w:sz w:val="28"/>
          <w:szCs w:val="28"/>
        </w:rPr>
      </w:pPr>
      <w:r w:rsidRPr="008D7559">
        <w:rPr>
          <w:sz w:val="28"/>
          <w:szCs w:val="28"/>
        </w:rPr>
        <w:t>За 2017г. заключено договоров аренды земель сельскохозяйственного назначения 82 на общую площадь  3944,5га, на общую сумму 245280рублей в год и  60 договоров аренды з/у сельских поселений общей площадью</w:t>
      </w:r>
      <w:proofErr w:type="gramStart"/>
      <w:r w:rsidRPr="008D7559">
        <w:rPr>
          <w:sz w:val="28"/>
          <w:szCs w:val="28"/>
        </w:rPr>
        <w:t xml:space="preserve">  ,</w:t>
      </w:r>
      <w:proofErr w:type="gramEnd"/>
      <w:r w:rsidRPr="008D7559">
        <w:rPr>
          <w:sz w:val="28"/>
          <w:szCs w:val="28"/>
        </w:rPr>
        <w:t xml:space="preserve"> на общую сумму 280580 рублей в год. </w:t>
      </w:r>
    </w:p>
    <w:p w:rsidR="00965058" w:rsidRPr="002F7A52" w:rsidRDefault="00965058" w:rsidP="00C9191A">
      <w:pPr>
        <w:autoSpaceDE w:val="0"/>
        <w:autoSpaceDN w:val="0"/>
        <w:ind w:left="-567" w:firstLine="709"/>
        <w:jc w:val="both"/>
        <w:rPr>
          <w:sz w:val="28"/>
          <w:szCs w:val="28"/>
        </w:rPr>
      </w:pPr>
      <w:r w:rsidRPr="002F7A52">
        <w:rPr>
          <w:sz w:val="28"/>
          <w:szCs w:val="28"/>
        </w:rPr>
        <w:t xml:space="preserve">За отчетный период при плане </w:t>
      </w:r>
      <w:r w:rsidRPr="002F7A52">
        <w:rPr>
          <w:bCs/>
          <w:sz w:val="28"/>
          <w:szCs w:val="28"/>
        </w:rPr>
        <w:t>750т. руб</w:t>
      </w:r>
      <w:r w:rsidRPr="002F7A52">
        <w:rPr>
          <w:sz w:val="28"/>
          <w:szCs w:val="28"/>
        </w:rPr>
        <w:t xml:space="preserve">., доход от аренды земли  в консолидированный бюджет составил 772 </w:t>
      </w:r>
      <w:proofErr w:type="spellStart"/>
      <w:r w:rsidRPr="002F7A52">
        <w:rPr>
          <w:sz w:val="28"/>
          <w:szCs w:val="28"/>
        </w:rPr>
        <w:t>т.р</w:t>
      </w:r>
      <w:proofErr w:type="spellEnd"/>
      <w:r w:rsidRPr="002F7A52">
        <w:rPr>
          <w:sz w:val="28"/>
          <w:szCs w:val="28"/>
        </w:rPr>
        <w:t xml:space="preserve">.  поступлений выполнен на 103% </w:t>
      </w:r>
    </w:p>
    <w:p w:rsidR="00965058" w:rsidRPr="008D7559" w:rsidRDefault="00965058" w:rsidP="00C9191A">
      <w:pPr>
        <w:autoSpaceDE w:val="0"/>
        <w:autoSpaceDN w:val="0"/>
        <w:ind w:left="-567" w:firstLine="709"/>
        <w:jc w:val="both"/>
        <w:rPr>
          <w:sz w:val="28"/>
          <w:szCs w:val="28"/>
        </w:rPr>
      </w:pPr>
      <w:r w:rsidRPr="002F7A52">
        <w:rPr>
          <w:sz w:val="28"/>
          <w:szCs w:val="28"/>
        </w:rPr>
        <w:t>От продажи земельных участков при плане 360т.р. д поступило 580т.р.</w:t>
      </w:r>
      <w:proofErr w:type="gramStart"/>
      <w:r w:rsidRPr="002F7A52">
        <w:rPr>
          <w:sz w:val="28"/>
          <w:szCs w:val="28"/>
        </w:rPr>
        <w:t xml:space="preserve"> ,</w:t>
      </w:r>
      <w:proofErr w:type="gramEnd"/>
      <w:r w:rsidRPr="002F7A52">
        <w:rPr>
          <w:sz w:val="28"/>
          <w:szCs w:val="28"/>
        </w:rPr>
        <w:t xml:space="preserve"> план выполнен на 161,1%</w:t>
      </w:r>
    </w:p>
    <w:p w:rsidR="00965058" w:rsidRPr="008D7559" w:rsidRDefault="00965058" w:rsidP="00C9191A">
      <w:pPr>
        <w:autoSpaceDE w:val="0"/>
        <w:autoSpaceDN w:val="0"/>
        <w:ind w:left="-567" w:firstLine="709"/>
        <w:jc w:val="both"/>
        <w:rPr>
          <w:color w:val="000000"/>
          <w:sz w:val="28"/>
          <w:szCs w:val="28"/>
        </w:rPr>
      </w:pPr>
      <w:r w:rsidRPr="008D7559">
        <w:rPr>
          <w:sz w:val="28"/>
          <w:szCs w:val="28"/>
        </w:rPr>
        <w:t>От аренды имущество при плане 170т</w:t>
      </w:r>
      <w:proofErr w:type="gramStart"/>
      <w:r w:rsidRPr="008D7559">
        <w:rPr>
          <w:sz w:val="28"/>
          <w:szCs w:val="28"/>
        </w:rPr>
        <w:t>.р</w:t>
      </w:r>
      <w:proofErr w:type="gramEnd"/>
      <w:r w:rsidRPr="008D7559">
        <w:rPr>
          <w:sz w:val="28"/>
          <w:szCs w:val="28"/>
        </w:rPr>
        <w:t xml:space="preserve"> поступило136т.р., план выполнен на 80%.</w:t>
      </w:r>
      <w:r w:rsidRPr="008D7559">
        <w:rPr>
          <w:color w:val="000000"/>
          <w:sz w:val="28"/>
          <w:szCs w:val="28"/>
        </w:rPr>
        <w:t xml:space="preserve"> </w:t>
      </w:r>
    </w:p>
    <w:p w:rsidR="00965058" w:rsidRDefault="00965058" w:rsidP="00C9191A">
      <w:pPr>
        <w:autoSpaceDE w:val="0"/>
        <w:autoSpaceDN w:val="0"/>
        <w:ind w:left="-567" w:firstLine="709"/>
        <w:jc w:val="both"/>
        <w:rPr>
          <w:sz w:val="28"/>
          <w:szCs w:val="28"/>
        </w:rPr>
      </w:pPr>
      <w:r w:rsidRPr="00AE5EF4">
        <w:rPr>
          <w:sz w:val="28"/>
          <w:szCs w:val="28"/>
        </w:rPr>
        <w:t>Комиссией по вопросам бесплатного предоставления земельных участков льготным категориям лиц проведено за отчетный период 3 засед</w:t>
      </w:r>
      <w:r>
        <w:rPr>
          <w:sz w:val="28"/>
          <w:szCs w:val="28"/>
        </w:rPr>
        <w:t xml:space="preserve">аний, рассмотрено </w:t>
      </w:r>
      <w:r>
        <w:rPr>
          <w:sz w:val="28"/>
          <w:szCs w:val="28"/>
        </w:rPr>
        <w:lastRenderedPageBreak/>
        <w:t>79</w:t>
      </w:r>
      <w:r w:rsidRPr="00AE5EF4">
        <w:rPr>
          <w:sz w:val="28"/>
          <w:szCs w:val="28"/>
        </w:rPr>
        <w:t xml:space="preserve"> заявлений о бесплатном предоставлении земельных участков для  ИЖС, вынесено удовлетвор</w:t>
      </w:r>
      <w:r>
        <w:rPr>
          <w:sz w:val="28"/>
          <w:szCs w:val="28"/>
        </w:rPr>
        <w:t>ительных решений 69</w:t>
      </w:r>
      <w:r w:rsidRPr="00AE5EF4">
        <w:rPr>
          <w:sz w:val="28"/>
          <w:szCs w:val="28"/>
        </w:rPr>
        <w:t>, отказано в со</w:t>
      </w:r>
      <w:r>
        <w:rPr>
          <w:sz w:val="28"/>
          <w:szCs w:val="28"/>
        </w:rPr>
        <w:t>ответствии с законодательством-10</w:t>
      </w:r>
      <w:r w:rsidRPr="00AE5EF4">
        <w:rPr>
          <w:sz w:val="28"/>
          <w:szCs w:val="28"/>
        </w:rPr>
        <w:t xml:space="preserve"> заявителям.</w:t>
      </w:r>
    </w:p>
    <w:p w:rsidR="00965058" w:rsidRDefault="00965058" w:rsidP="00C9191A">
      <w:pPr>
        <w:autoSpaceDE w:val="0"/>
        <w:autoSpaceDN w:val="0"/>
        <w:ind w:left="-567"/>
        <w:jc w:val="both"/>
        <w:rPr>
          <w:bCs/>
          <w:sz w:val="28"/>
          <w:szCs w:val="28"/>
        </w:rPr>
      </w:pPr>
      <w:r w:rsidRPr="00AC0E58">
        <w:rPr>
          <w:bCs/>
          <w:sz w:val="28"/>
          <w:szCs w:val="28"/>
        </w:rPr>
        <w:t xml:space="preserve">     Утве</w:t>
      </w:r>
      <w:r>
        <w:rPr>
          <w:bCs/>
          <w:sz w:val="28"/>
          <w:szCs w:val="28"/>
        </w:rPr>
        <w:t>ржден план привати</w:t>
      </w:r>
      <w:r w:rsidRPr="00AC0E58">
        <w:rPr>
          <w:bCs/>
          <w:sz w:val="28"/>
          <w:szCs w:val="28"/>
        </w:rPr>
        <w:t>зации</w:t>
      </w:r>
      <w:r>
        <w:rPr>
          <w:bCs/>
          <w:sz w:val="28"/>
          <w:szCs w:val="28"/>
        </w:rPr>
        <w:t xml:space="preserve">  на 2018 год МУП ПОХ «</w:t>
      </w:r>
      <w:proofErr w:type="spellStart"/>
      <w:r>
        <w:rPr>
          <w:bCs/>
          <w:sz w:val="28"/>
          <w:szCs w:val="28"/>
        </w:rPr>
        <w:t>Деспен</w:t>
      </w:r>
      <w:proofErr w:type="spellEnd"/>
      <w:r>
        <w:rPr>
          <w:bCs/>
          <w:sz w:val="28"/>
          <w:szCs w:val="28"/>
        </w:rPr>
        <w:t>» в связи с реорганизацией  в ООО МУП ПОХ «</w:t>
      </w:r>
      <w:proofErr w:type="spellStart"/>
      <w:r>
        <w:rPr>
          <w:bCs/>
          <w:sz w:val="28"/>
          <w:szCs w:val="28"/>
        </w:rPr>
        <w:t>Деспен</w:t>
      </w:r>
      <w:proofErr w:type="spellEnd"/>
      <w:r>
        <w:rPr>
          <w:bCs/>
          <w:sz w:val="28"/>
          <w:szCs w:val="28"/>
        </w:rPr>
        <w:t>».</w:t>
      </w:r>
    </w:p>
    <w:p w:rsidR="00965058" w:rsidRPr="00AE5EF4" w:rsidRDefault="00965058" w:rsidP="00C9191A">
      <w:pPr>
        <w:autoSpaceDE w:val="0"/>
        <w:autoSpaceDN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Объявлен открытый конкурс на право заключения концессионного соглашения </w:t>
      </w:r>
      <w:r w:rsidRPr="00312789">
        <w:rPr>
          <w:bCs/>
          <w:sz w:val="28"/>
          <w:szCs w:val="28"/>
        </w:rPr>
        <w:t xml:space="preserve">в отношении объекта муниципальной собственности - имущественный комплекс объектов по водоснабжению </w:t>
      </w:r>
      <w:proofErr w:type="spellStart"/>
      <w:r w:rsidRPr="00312789">
        <w:rPr>
          <w:bCs/>
          <w:sz w:val="28"/>
          <w:szCs w:val="28"/>
        </w:rPr>
        <w:t>с</w:t>
      </w:r>
      <w:proofErr w:type="gramStart"/>
      <w:r w:rsidRPr="00312789">
        <w:rPr>
          <w:bCs/>
          <w:sz w:val="28"/>
          <w:szCs w:val="28"/>
        </w:rPr>
        <w:t>.С</w:t>
      </w:r>
      <w:proofErr w:type="gramEnd"/>
      <w:r w:rsidRPr="00312789">
        <w:rPr>
          <w:bCs/>
          <w:sz w:val="28"/>
          <w:szCs w:val="28"/>
        </w:rPr>
        <w:t>амагалтай</w:t>
      </w:r>
      <w:proofErr w:type="spellEnd"/>
      <w:r w:rsidRPr="00312789">
        <w:rPr>
          <w:bCs/>
          <w:sz w:val="28"/>
          <w:szCs w:val="28"/>
        </w:rPr>
        <w:t xml:space="preserve"> Тес-</w:t>
      </w:r>
      <w:proofErr w:type="spellStart"/>
      <w:r w:rsidRPr="00312789">
        <w:rPr>
          <w:bCs/>
          <w:sz w:val="28"/>
          <w:szCs w:val="28"/>
        </w:rPr>
        <w:t>Хемского</w:t>
      </w:r>
      <w:proofErr w:type="spellEnd"/>
      <w:r w:rsidRPr="00312789">
        <w:rPr>
          <w:bCs/>
          <w:sz w:val="28"/>
          <w:szCs w:val="28"/>
        </w:rPr>
        <w:t xml:space="preserve"> </w:t>
      </w:r>
      <w:proofErr w:type="spellStart"/>
      <w:r w:rsidRPr="00312789">
        <w:rPr>
          <w:bCs/>
          <w:sz w:val="28"/>
          <w:szCs w:val="28"/>
        </w:rPr>
        <w:t>кожууна</w:t>
      </w:r>
      <w:proofErr w:type="spellEnd"/>
      <w:r w:rsidRPr="00312789">
        <w:rPr>
          <w:bCs/>
          <w:sz w:val="28"/>
          <w:szCs w:val="28"/>
        </w:rPr>
        <w:t xml:space="preserve"> Республики Тыва»  </w:t>
      </w:r>
      <w:r>
        <w:rPr>
          <w:bCs/>
          <w:sz w:val="28"/>
          <w:szCs w:val="28"/>
        </w:rPr>
        <w:t>.</w:t>
      </w:r>
    </w:p>
    <w:p w:rsidR="00965058" w:rsidRPr="008D7559" w:rsidRDefault="00965058" w:rsidP="00C9191A">
      <w:pPr>
        <w:autoSpaceDE w:val="0"/>
        <w:autoSpaceDN w:val="0"/>
        <w:ind w:left="-567" w:firstLine="709"/>
        <w:jc w:val="both"/>
        <w:rPr>
          <w:color w:val="000000"/>
          <w:sz w:val="28"/>
          <w:szCs w:val="28"/>
        </w:rPr>
      </w:pPr>
    </w:p>
    <w:p w:rsidR="005D3200" w:rsidRDefault="005D3200" w:rsidP="00C9191A">
      <w:pPr>
        <w:numPr>
          <w:ilvl w:val="0"/>
          <w:numId w:val="35"/>
        </w:numPr>
        <w:ind w:left="-567"/>
        <w:jc w:val="center"/>
        <w:rPr>
          <w:b/>
          <w:sz w:val="28"/>
          <w:szCs w:val="28"/>
        </w:rPr>
      </w:pPr>
      <w:r w:rsidRPr="004917FE">
        <w:rPr>
          <w:b/>
          <w:sz w:val="28"/>
          <w:szCs w:val="28"/>
        </w:rPr>
        <w:t>Здравоохранение</w:t>
      </w:r>
    </w:p>
    <w:p w:rsidR="005D3200" w:rsidRDefault="005D3200" w:rsidP="00C9191A">
      <w:pPr>
        <w:ind w:left="-567" w:firstLine="708"/>
        <w:jc w:val="both"/>
        <w:rPr>
          <w:sz w:val="28"/>
          <w:szCs w:val="28"/>
        </w:rPr>
      </w:pPr>
      <w:r w:rsidRPr="004917FE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4917FE">
        <w:rPr>
          <w:sz w:val="28"/>
          <w:szCs w:val="28"/>
        </w:rPr>
        <w:t xml:space="preserve"> год в данной сфере израсходовано </w:t>
      </w:r>
      <w:r w:rsidR="00FD5623">
        <w:rPr>
          <w:sz w:val="28"/>
          <w:szCs w:val="28"/>
        </w:rPr>
        <w:t>883,498</w:t>
      </w:r>
      <w:r w:rsidRPr="004917FE">
        <w:rPr>
          <w:sz w:val="28"/>
          <w:szCs w:val="28"/>
        </w:rPr>
        <w:t xml:space="preserve"> тыс. рублей. </w:t>
      </w:r>
    </w:p>
    <w:p w:rsidR="005D3200" w:rsidRPr="004917FE" w:rsidRDefault="005D3200" w:rsidP="005D3200">
      <w:pPr>
        <w:ind w:firstLine="708"/>
        <w:jc w:val="both"/>
        <w:rPr>
          <w:sz w:val="28"/>
          <w:szCs w:val="2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912"/>
        <w:gridCol w:w="1259"/>
        <w:gridCol w:w="2159"/>
      </w:tblGrid>
      <w:tr w:rsidR="005D3200" w:rsidRPr="004917FE" w:rsidTr="00BC5AF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4917FE" w:rsidRDefault="005D3200" w:rsidP="00B96824">
            <w:pPr>
              <w:jc w:val="both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4917FE" w:rsidRDefault="005D3200" w:rsidP="00B96824">
            <w:pPr>
              <w:jc w:val="center"/>
              <w:rPr>
                <w:b/>
              </w:rPr>
            </w:pPr>
            <w:r w:rsidRPr="004917FE">
              <w:rPr>
                <w:b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4917FE" w:rsidRDefault="005D3200" w:rsidP="00B96824">
            <w:pPr>
              <w:jc w:val="center"/>
              <w:rPr>
                <w:b/>
              </w:rPr>
            </w:pPr>
            <w:r w:rsidRPr="004917FE">
              <w:rPr>
                <w:b/>
              </w:rPr>
              <w:t>Сумма</w:t>
            </w:r>
          </w:p>
          <w:p w:rsidR="005D3200" w:rsidRPr="004917FE" w:rsidRDefault="005D3200" w:rsidP="00B96824">
            <w:pPr>
              <w:jc w:val="center"/>
              <w:rPr>
                <w:b/>
              </w:rPr>
            </w:pPr>
            <w:r w:rsidRPr="004917FE">
              <w:rPr>
                <w:b/>
              </w:rPr>
              <w:t xml:space="preserve">в </w:t>
            </w:r>
            <w:proofErr w:type="spellStart"/>
            <w:r w:rsidRPr="004917FE">
              <w:rPr>
                <w:b/>
              </w:rPr>
              <w:t>тыс</w:t>
            </w:r>
            <w:proofErr w:type="gramStart"/>
            <w:r w:rsidRPr="004917FE">
              <w:rPr>
                <w:b/>
              </w:rPr>
              <w:t>.р</w:t>
            </w:r>
            <w:proofErr w:type="gramEnd"/>
            <w:r w:rsidRPr="004917FE">
              <w:rPr>
                <w:b/>
              </w:rPr>
              <w:t>уб</w:t>
            </w:r>
            <w:proofErr w:type="spellEnd"/>
            <w:r w:rsidRPr="004917FE">
              <w:rPr>
                <w:b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4917FE" w:rsidRDefault="005D3200" w:rsidP="00B96824">
            <w:pPr>
              <w:jc w:val="center"/>
              <w:rPr>
                <w:b/>
              </w:rPr>
            </w:pPr>
            <w:r w:rsidRPr="004917FE">
              <w:rPr>
                <w:b/>
              </w:rPr>
              <w:t>Источник финансирования</w:t>
            </w:r>
          </w:p>
        </w:tc>
      </w:tr>
      <w:tr w:rsidR="00BC5AF7" w:rsidRPr="004917FE" w:rsidTr="00BC5AF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both"/>
            </w:pPr>
            <w:r w:rsidRPr="004917FE"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r w:rsidRPr="004917FE">
              <w:t xml:space="preserve">- денежные выплаты медперсоналу  </w:t>
            </w:r>
            <w:proofErr w:type="spellStart"/>
            <w:r w:rsidRPr="004917FE">
              <w:t>ФАПам</w:t>
            </w:r>
            <w:proofErr w:type="spellEnd"/>
            <w:r w:rsidRPr="004917FE">
              <w:t xml:space="preserve">, врачам, фельдшерам (акушерам и медсестрам), учреждениям скорой помощи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</w:pPr>
            <w:r>
              <w:t>134,653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</w:pPr>
          </w:p>
          <w:p w:rsidR="00BC5AF7" w:rsidRPr="004917FE" w:rsidRDefault="00BC5AF7" w:rsidP="00B96824">
            <w:pPr>
              <w:jc w:val="center"/>
            </w:pPr>
            <w:r w:rsidRPr="004917FE">
              <w:t>ТФОМС</w:t>
            </w:r>
          </w:p>
        </w:tc>
      </w:tr>
      <w:tr w:rsidR="00BC5AF7" w:rsidRPr="004917FE" w:rsidTr="00BC5AF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both"/>
            </w:pPr>
            <w:r w:rsidRPr="004917FE">
              <w:t>2.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rPr>
                <w:b/>
              </w:rPr>
            </w:pPr>
            <w:r w:rsidRPr="004917FE">
              <w:rPr>
                <w:b/>
              </w:rPr>
              <w:t xml:space="preserve">- </w:t>
            </w:r>
            <w:r w:rsidRPr="004917FE">
              <w:t>денежные выплаты врачам терапевтам, педиатрам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C5AF7">
            <w:pPr>
              <w:jc w:val="center"/>
            </w:pPr>
            <w:r>
              <w:t>533,328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</w:pPr>
            <w:r w:rsidRPr="004917FE">
              <w:t>ТФОМС</w:t>
            </w:r>
          </w:p>
        </w:tc>
      </w:tr>
      <w:tr w:rsidR="00BC5AF7" w:rsidRPr="004917FE" w:rsidTr="00BC5AF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both"/>
            </w:pPr>
            <w:r w:rsidRPr="004917FE">
              <w:t>3.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rPr>
                <w:b/>
              </w:rPr>
            </w:pPr>
            <w:r w:rsidRPr="004917FE">
              <w:rPr>
                <w:b/>
              </w:rPr>
              <w:t xml:space="preserve">- </w:t>
            </w:r>
            <w:r w:rsidRPr="004917FE">
              <w:t>оплата работы по родовым сертификатам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</w:pPr>
            <w:r>
              <w:t>215,517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</w:pPr>
            <w:r w:rsidRPr="004917FE">
              <w:t>ФСС</w:t>
            </w:r>
          </w:p>
        </w:tc>
      </w:tr>
      <w:tr w:rsidR="00BC5AF7" w:rsidRPr="004917FE" w:rsidTr="00BC5AF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both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  <w:rPr>
                <w:b/>
              </w:rPr>
            </w:pPr>
            <w:r w:rsidRPr="004917FE">
              <w:rPr>
                <w:b/>
              </w:rPr>
              <w:t>И Т О Г 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FD5623" w:rsidP="00B96824">
            <w:pPr>
              <w:jc w:val="center"/>
              <w:rPr>
                <w:b/>
              </w:rPr>
            </w:pPr>
            <w:r>
              <w:rPr>
                <w:b/>
              </w:rPr>
              <w:t>883,498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7" w:rsidRPr="004917FE" w:rsidRDefault="00BC5AF7" w:rsidP="00B96824">
            <w:pPr>
              <w:jc w:val="center"/>
              <w:rPr>
                <w:b/>
              </w:rPr>
            </w:pPr>
          </w:p>
        </w:tc>
      </w:tr>
    </w:tbl>
    <w:p w:rsidR="005D3200" w:rsidRPr="004917FE" w:rsidRDefault="005D3200" w:rsidP="005D3200">
      <w:pPr>
        <w:ind w:firstLine="708"/>
        <w:jc w:val="both"/>
        <w:rPr>
          <w:sz w:val="16"/>
          <w:szCs w:val="16"/>
        </w:rPr>
      </w:pPr>
    </w:p>
    <w:p w:rsidR="005D3200" w:rsidRPr="008E5A80" w:rsidRDefault="005D3200" w:rsidP="00C9191A">
      <w:pPr>
        <w:ind w:left="-567" w:firstLine="708"/>
        <w:jc w:val="both"/>
        <w:rPr>
          <w:sz w:val="28"/>
          <w:szCs w:val="28"/>
        </w:rPr>
      </w:pPr>
      <w:r w:rsidRPr="008E5A80">
        <w:rPr>
          <w:sz w:val="28"/>
          <w:szCs w:val="28"/>
        </w:rPr>
        <w:t>Общая заболеваемость населения за 201</w:t>
      </w:r>
      <w:r>
        <w:rPr>
          <w:sz w:val="28"/>
          <w:szCs w:val="28"/>
        </w:rPr>
        <w:t>7</w:t>
      </w:r>
      <w:r w:rsidRPr="008E5A80">
        <w:rPr>
          <w:sz w:val="28"/>
          <w:szCs w:val="28"/>
        </w:rPr>
        <w:t xml:space="preserve"> г. составила </w:t>
      </w:r>
      <w:r w:rsidR="008F50C7">
        <w:rPr>
          <w:sz w:val="28"/>
          <w:szCs w:val="28"/>
        </w:rPr>
        <w:t>11692</w:t>
      </w:r>
      <w:r w:rsidRPr="008E5A80">
        <w:rPr>
          <w:sz w:val="28"/>
          <w:szCs w:val="28"/>
        </w:rPr>
        <w:t xml:space="preserve"> чел. в сравнении с 201</w:t>
      </w:r>
      <w:r>
        <w:rPr>
          <w:sz w:val="28"/>
          <w:szCs w:val="28"/>
        </w:rPr>
        <w:t>6</w:t>
      </w:r>
      <w:r w:rsidRPr="008E5A80">
        <w:rPr>
          <w:sz w:val="28"/>
          <w:szCs w:val="28"/>
        </w:rPr>
        <w:t xml:space="preserve"> г. увеличение</w:t>
      </w:r>
      <w:r>
        <w:rPr>
          <w:sz w:val="28"/>
          <w:szCs w:val="28"/>
        </w:rPr>
        <w:t xml:space="preserve"> </w:t>
      </w:r>
      <w:r w:rsidRPr="008E5A80">
        <w:rPr>
          <w:sz w:val="28"/>
          <w:szCs w:val="28"/>
        </w:rPr>
        <w:t xml:space="preserve">на </w:t>
      </w:r>
      <w:r w:rsidR="00EF0C6A">
        <w:rPr>
          <w:sz w:val="28"/>
          <w:szCs w:val="28"/>
        </w:rPr>
        <w:t>2</w:t>
      </w:r>
      <w:r w:rsidRPr="008E5A80">
        <w:rPr>
          <w:sz w:val="28"/>
          <w:szCs w:val="28"/>
        </w:rPr>
        <w:t>%.</w:t>
      </w:r>
      <w:r w:rsidR="00EF0C6A">
        <w:rPr>
          <w:sz w:val="28"/>
          <w:szCs w:val="28"/>
        </w:rPr>
        <w:t xml:space="preserve"> (2016г.-11473)</w:t>
      </w:r>
    </w:p>
    <w:p w:rsidR="005D3200" w:rsidRDefault="005D3200" w:rsidP="00C9191A">
      <w:pPr>
        <w:ind w:left="-567" w:firstLine="708"/>
        <w:jc w:val="both"/>
        <w:rPr>
          <w:sz w:val="28"/>
          <w:szCs w:val="28"/>
        </w:rPr>
      </w:pPr>
      <w:r w:rsidRPr="00D80479">
        <w:rPr>
          <w:sz w:val="28"/>
          <w:szCs w:val="28"/>
        </w:rPr>
        <w:t xml:space="preserve">Смертность лиц трудоспособного возраста уменьшилась на </w:t>
      </w:r>
      <w:r w:rsidR="00EF0C6A">
        <w:rPr>
          <w:sz w:val="28"/>
          <w:szCs w:val="28"/>
        </w:rPr>
        <w:t>23</w:t>
      </w:r>
      <w:r w:rsidRPr="00D80479">
        <w:rPr>
          <w:sz w:val="28"/>
          <w:szCs w:val="28"/>
        </w:rPr>
        <w:t xml:space="preserve"> случа</w:t>
      </w:r>
      <w:r w:rsidR="00EF0C6A">
        <w:rPr>
          <w:sz w:val="28"/>
          <w:szCs w:val="28"/>
        </w:rPr>
        <w:t>я</w:t>
      </w:r>
      <w:r w:rsidRPr="00D80479">
        <w:rPr>
          <w:sz w:val="28"/>
          <w:szCs w:val="28"/>
        </w:rPr>
        <w:t xml:space="preserve"> (за 2016 г. – 30 чел.), на </w:t>
      </w:r>
      <w:r w:rsidR="00EF0C6A">
        <w:rPr>
          <w:sz w:val="28"/>
          <w:szCs w:val="28"/>
        </w:rPr>
        <w:t>6,9</w:t>
      </w:r>
      <w:r w:rsidRPr="00D80479">
        <w:rPr>
          <w:sz w:val="28"/>
          <w:szCs w:val="28"/>
        </w:rPr>
        <w:t xml:space="preserve">% уменьшилась смертность </w:t>
      </w:r>
      <w:r w:rsidRPr="00D80479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сердечно-сосудистых</w:t>
      </w:r>
      <w:proofErr w:type="gramEnd"/>
      <w:r>
        <w:rPr>
          <w:i/>
          <w:sz w:val="28"/>
          <w:szCs w:val="28"/>
        </w:rPr>
        <w:t xml:space="preserve"> заболеваний</w:t>
      </w:r>
      <w:r w:rsidRPr="00D80479">
        <w:rPr>
          <w:sz w:val="28"/>
          <w:szCs w:val="28"/>
        </w:rPr>
        <w:t>.</w:t>
      </w:r>
    </w:p>
    <w:p w:rsidR="005D3200" w:rsidRDefault="005D3200" w:rsidP="00C9191A">
      <w:pPr>
        <w:ind w:left="-567" w:firstLine="567"/>
        <w:jc w:val="both"/>
        <w:rPr>
          <w:sz w:val="28"/>
          <w:szCs w:val="28"/>
        </w:rPr>
      </w:pPr>
      <w:r w:rsidRPr="00C84FBA">
        <w:rPr>
          <w:sz w:val="28"/>
          <w:szCs w:val="28"/>
        </w:rPr>
        <w:t>Показатель младенческой смертности в  2015 году показатель составил 31,6 (7 случаев) на 1000 родившихся живыми. В 2016 году показатель смертности составил  17,3 (4 случаев) на 1000 родившихся живыми.</w:t>
      </w:r>
      <w:r>
        <w:rPr>
          <w:sz w:val="28"/>
          <w:szCs w:val="28"/>
        </w:rPr>
        <w:t xml:space="preserve"> В 2017г.</w:t>
      </w:r>
      <w:r w:rsidR="00FB317D">
        <w:rPr>
          <w:sz w:val="28"/>
          <w:szCs w:val="28"/>
        </w:rPr>
        <w:t xml:space="preserve"> 6,6 (1 случай) на 1000 </w:t>
      </w:r>
      <w:proofErr w:type="gramStart"/>
      <w:r w:rsidR="00FB317D" w:rsidRPr="00C84FBA">
        <w:rPr>
          <w:sz w:val="28"/>
          <w:szCs w:val="28"/>
        </w:rPr>
        <w:t>родившихся</w:t>
      </w:r>
      <w:proofErr w:type="gramEnd"/>
      <w:r w:rsidR="00FB317D" w:rsidRPr="00C84FBA">
        <w:rPr>
          <w:sz w:val="28"/>
          <w:szCs w:val="28"/>
        </w:rPr>
        <w:t xml:space="preserve"> живыми</w:t>
      </w:r>
      <w:r w:rsidR="00FB317D">
        <w:rPr>
          <w:sz w:val="28"/>
          <w:szCs w:val="28"/>
        </w:rPr>
        <w:t>.</w:t>
      </w:r>
      <w:r w:rsidRPr="00C84FBA">
        <w:rPr>
          <w:sz w:val="28"/>
          <w:szCs w:val="28"/>
        </w:rPr>
        <w:t xml:space="preserve"> По сравнению с 2015 годом наблюдается тенде</w:t>
      </w:r>
      <w:r>
        <w:rPr>
          <w:sz w:val="28"/>
          <w:szCs w:val="28"/>
        </w:rPr>
        <w:t xml:space="preserve">нция </w:t>
      </w:r>
      <w:r w:rsidRPr="00707D25">
        <w:rPr>
          <w:sz w:val="28"/>
          <w:szCs w:val="28"/>
        </w:rPr>
        <w:t>к снижению на</w:t>
      </w:r>
      <w:r>
        <w:rPr>
          <w:sz w:val="28"/>
          <w:szCs w:val="28"/>
        </w:rPr>
        <w:t xml:space="preserve"> </w:t>
      </w:r>
      <w:r w:rsidR="00707D25">
        <w:rPr>
          <w:sz w:val="28"/>
          <w:szCs w:val="28"/>
        </w:rPr>
        <w:t>79</w:t>
      </w:r>
      <w:r>
        <w:rPr>
          <w:sz w:val="28"/>
          <w:szCs w:val="28"/>
        </w:rPr>
        <w:t>%.</w:t>
      </w:r>
    </w:p>
    <w:p w:rsidR="005D3200" w:rsidRDefault="005D3200" w:rsidP="00C9191A">
      <w:pPr>
        <w:ind w:left="-567" w:right="180" w:firstLine="567"/>
        <w:jc w:val="both"/>
        <w:rPr>
          <w:sz w:val="28"/>
          <w:szCs w:val="28"/>
          <w:shd w:val="clear" w:color="auto" w:fill="FFFFFF"/>
        </w:rPr>
      </w:pPr>
      <w:r w:rsidRPr="00C84FBA">
        <w:rPr>
          <w:sz w:val="28"/>
          <w:szCs w:val="28"/>
          <w:shd w:val="clear" w:color="auto" w:fill="FFFFFF"/>
        </w:rPr>
        <w:t xml:space="preserve">Всего </w:t>
      </w:r>
      <w:r>
        <w:rPr>
          <w:sz w:val="28"/>
          <w:szCs w:val="28"/>
          <w:shd w:val="clear" w:color="auto" w:fill="FFFFFF"/>
        </w:rPr>
        <w:t>по итогам 2017 года</w:t>
      </w:r>
      <w:r w:rsidRPr="00C84FBA">
        <w:rPr>
          <w:sz w:val="28"/>
          <w:szCs w:val="28"/>
          <w:shd w:val="clear" w:color="auto" w:fill="FFFFFF"/>
        </w:rPr>
        <w:t xml:space="preserve"> на учете состоят  больных туберкулезом -</w:t>
      </w:r>
      <w:r w:rsidR="005D4A3A">
        <w:rPr>
          <w:sz w:val="28"/>
          <w:szCs w:val="28"/>
          <w:shd w:val="clear" w:color="auto" w:fill="FFFFFF"/>
        </w:rPr>
        <w:t>40</w:t>
      </w:r>
      <w:r w:rsidRPr="00C84FBA">
        <w:rPr>
          <w:sz w:val="28"/>
          <w:szCs w:val="28"/>
          <w:shd w:val="clear" w:color="auto" w:fill="FFFFFF"/>
        </w:rPr>
        <w:t xml:space="preserve"> (в 2015году – 78, в 201</w:t>
      </w:r>
      <w:r>
        <w:rPr>
          <w:sz w:val="28"/>
          <w:szCs w:val="28"/>
          <w:shd w:val="clear" w:color="auto" w:fill="FFFFFF"/>
        </w:rPr>
        <w:t>6</w:t>
      </w:r>
      <w:r w:rsidRPr="00C84FBA">
        <w:rPr>
          <w:sz w:val="28"/>
          <w:szCs w:val="28"/>
          <w:shd w:val="clear" w:color="auto" w:fill="FFFFFF"/>
        </w:rPr>
        <w:t>году-</w:t>
      </w:r>
      <w:r>
        <w:rPr>
          <w:sz w:val="28"/>
          <w:szCs w:val="28"/>
          <w:shd w:val="clear" w:color="auto" w:fill="FFFFFF"/>
        </w:rPr>
        <w:t>68</w:t>
      </w:r>
      <w:r w:rsidRPr="00C84FBA">
        <w:rPr>
          <w:sz w:val="28"/>
          <w:szCs w:val="28"/>
          <w:shd w:val="clear" w:color="auto" w:fill="FFFFFF"/>
        </w:rPr>
        <w:t>), в том числе  детей -</w:t>
      </w:r>
      <w:r w:rsidR="005D4A3A">
        <w:rPr>
          <w:sz w:val="28"/>
          <w:szCs w:val="28"/>
          <w:shd w:val="clear" w:color="auto" w:fill="FFFFFF"/>
        </w:rPr>
        <w:t xml:space="preserve"> 0</w:t>
      </w:r>
      <w:r w:rsidRPr="00C84FBA">
        <w:rPr>
          <w:sz w:val="28"/>
          <w:szCs w:val="28"/>
          <w:shd w:val="clear" w:color="auto" w:fill="FFFFFF"/>
        </w:rPr>
        <w:t xml:space="preserve"> (в 2015 году – 0, в 201</w:t>
      </w:r>
      <w:r>
        <w:rPr>
          <w:sz w:val="28"/>
          <w:szCs w:val="28"/>
          <w:shd w:val="clear" w:color="auto" w:fill="FFFFFF"/>
        </w:rPr>
        <w:t>6</w:t>
      </w:r>
      <w:r w:rsidRPr="00C84FBA">
        <w:rPr>
          <w:sz w:val="28"/>
          <w:szCs w:val="28"/>
          <w:shd w:val="clear" w:color="auto" w:fill="FFFFFF"/>
        </w:rPr>
        <w:t>г-</w:t>
      </w:r>
      <w:r>
        <w:rPr>
          <w:sz w:val="28"/>
          <w:szCs w:val="28"/>
          <w:shd w:val="clear" w:color="auto" w:fill="FFFFFF"/>
        </w:rPr>
        <w:t>1</w:t>
      </w:r>
      <w:r w:rsidRPr="00C84FBA">
        <w:rPr>
          <w:sz w:val="28"/>
          <w:szCs w:val="28"/>
          <w:shd w:val="clear" w:color="auto" w:fill="FFFFFF"/>
        </w:rPr>
        <w:t>), подростков -</w:t>
      </w:r>
      <w:r>
        <w:rPr>
          <w:sz w:val="28"/>
          <w:szCs w:val="28"/>
          <w:shd w:val="clear" w:color="auto" w:fill="FFFFFF"/>
        </w:rPr>
        <w:t xml:space="preserve"> </w:t>
      </w:r>
      <w:r w:rsidR="005D4A3A">
        <w:rPr>
          <w:sz w:val="28"/>
          <w:szCs w:val="28"/>
          <w:shd w:val="clear" w:color="auto" w:fill="FFFFFF"/>
        </w:rPr>
        <w:t>1</w:t>
      </w:r>
      <w:r w:rsidRPr="00C84FBA">
        <w:rPr>
          <w:sz w:val="28"/>
          <w:szCs w:val="28"/>
          <w:shd w:val="clear" w:color="auto" w:fill="FFFFFF"/>
        </w:rPr>
        <w:t xml:space="preserve"> (в 2015 году – 0, </w:t>
      </w:r>
      <w:proofErr w:type="gramStart"/>
      <w:r w:rsidRPr="00C84FBA">
        <w:rPr>
          <w:sz w:val="28"/>
          <w:szCs w:val="28"/>
          <w:shd w:val="clear" w:color="auto" w:fill="FFFFFF"/>
        </w:rPr>
        <w:t>в</w:t>
      </w:r>
      <w:proofErr w:type="gramEnd"/>
      <w:r w:rsidR="005D4A3A">
        <w:rPr>
          <w:sz w:val="28"/>
          <w:szCs w:val="28"/>
          <w:shd w:val="clear" w:color="auto" w:fill="FFFFFF"/>
        </w:rPr>
        <w:t xml:space="preserve"> </w:t>
      </w:r>
      <w:r w:rsidRPr="00C84FBA">
        <w:rPr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</w:rPr>
        <w:t>6</w:t>
      </w:r>
      <w:r w:rsidRPr="00C84FBA">
        <w:rPr>
          <w:sz w:val="28"/>
          <w:szCs w:val="28"/>
          <w:shd w:val="clear" w:color="auto" w:fill="FFFFFF"/>
        </w:rPr>
        <w:t>г-</w:t>
      </w:r>
      <w:r>
        <w:rPr>
          <w:sz w:val="28"/>
          <w:szCs w:val="28"/>
          <w:shd w:val="clear" w:color="auto" w:fill="FFFFFF"/>
        </w:rPr>
        <w:t>0</w:t>
      </w:r>
      <w:r w:rsidRPr="00C84FBA">
        <w:rPr>
          <w:sz w:val="28"/>
          <w:szCs w:val="28"/>
          <w:shd w:val="clear" w:color="auto" w:fill="FFFFFF"/>
        </w:rPr>
        <w:t xml:space="preserve">). Больных с </w:t>
      </w:r>
      <w:proofErr w:type="spellStart"/>
      <w:r w:rsidRPr="00C84FBA">
        <w:rPr>
          <w:sz w:val="28"/>
          <w:szCs w:val="28"/>
          <w:shd w:val="clear" w:color="auto" w:fill="FFFFFF"/>
        </w:rPr>
        <w:t>бактериовыделением</w:t>
      </w:r>
      <w:proofErr w:type="spellEnd"/>
      <w:r w:rsidRPr="00C84FBA">
        <w:rPr>
          <w:sz w:val="28"/>
          <w:szCs w:val="28"/>
          <w:shd w:val="clear" w:color="auto" w:fill="FFFFFF"/>
        </w:rPr>
        <w:t xml:space="preserve"> –</w:t>
      </w:r>
      <w:r w:rsidR="005D4A3A">
        <w:rPr>
          <w:sz w:val="28"/>
          <w:szCs w:val="28"/>
          <w:shd w:val="clear" w:color="auto" w:fill="FFFFFF"/>
        </w:rPr>
        <w:t>19</w:t>
      </w:r>
      <w:r w:rsidRPr="00C84FBA">
        <w:rPr>
          <w:sz w:val="28"/>
          <w:szCs w:val="28"/>
          <w:shd w:val="clear" w:color="auto" w:fill="FFFFFF"/>
        </w:rPr>
        <w:t xml:space="preserve"> – </w:t>
      </w:r>
      <w:r w:rsidR="005D4A3A">
        <w:rPr>
          <w:sz w:val="28"/>
          <w:szCs w:val="28"/>
          <w:shd w:val="clear" w:color="auto" w:fill="FFFFFF"/>
        </w:rPr>
        <w:t>44,1</w:t>
      </w:r>
      <w:r w:rsidRPr="00C84FBA">
        <w:rPr>
          <w:sz w:val="28"/>
          <w:szCs w:val="28"/>
          <w:shd w:val="clear" w:color="auto" w:fill="FFFFFF"/>
        </w:rPr>
        <w:t>% (в 2015 году -  20 (46,5%),  в 201</w:t>
      </w:r>
      <w:r>
        <w:rPr>
          <w:sz w:val="28"/>
          <w:szCs w:val="28"/>
          <w:shd w:val="clear" w:color="auto" w:fill="FFFFFF"/>
        </w:rPr>
        <w:t>6</w:t>
      </w:r>
      <w:r w:rsidRPr="00C84FBA">
        <w:rPr>
          <w:sz w:val="28"/>
          <w:szCs w:val="28"/>
          <w:shd w:val="clear" w:color="auto" w:fill="FFFFFF"/>
        </w:rPr>
        <w:t xml:space="preserve">г - </w:t>
      </w:r>
      <w:r>
        <w:rPr>
          <w:sz w:val="28"/>
          <w:szCs w:val="28"/>
          <w:shd w:val="clear" w:color="auto" w:fill="FFFFFF"/>
        </w:rPr>
        <w:t>16</w:t>
      </w:r>
      <w:r w:rsidRPr="00C84FBA">
        <w:rPr>
          <w:sz w:val="28"/>
          <w:szCs w:val="28"/>
          <w:shd w:val="clear" w:color="auto" w:fill="FFFFFF"/>
        </w:rPr>
        <w:t xml:space="preserve"> – 4</w:t>
      </w:r>
      <w:r>
        <w:rPr>
          <w:sz w:val="28"/>
          <w:szCs w:val="28"/>
          <w:shd w:val="clear" w:color="auto" w:fill="FFFFFF"/>
        </w:rPr>
        <w:t>5,7</w:t>
      </w:r>
      <w:r w:rsidRPr="00C84FBA">
        <w:rPr>
          <w:sz w:val="28"/>
          <w:szCs w:val="28"/>
          <w:shd w:val="clear" w:color="auto" w:fill="FFFFFF"/>
        </w:rPr>
        <w:t>%).</w:t>
      </w:r>
    </w:p>
    <w:p w:rsidR="005D3200" w:rsidRPr="009C3079" w:rsidRDefault="00545A23" w:rsidP="005D32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5D3200" w:rsidRPr="009C3079">
        <w:rPr>
          <w:b/>
          <w:sz w:val="28"/>
          <w:szCs w:val="28"/>
        </w:rPr>
        <w:t>ечебная работа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44"/>
        <w:gridCol w:w="2904"/>
        <w:gridCol w:w="2072"/>
      </w:tblGrid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 xml:space="preserve">№ </w:t>
            </w:r>
            <w:proofErr w:type="gramStart"/>
            <w:r w:rsidRPr="00584018">
              <w:rPr>
                <w:sz w:val="28"/>
                <w:szCs w:val="28"/>
              </w:rPr>
              <w:t>п</w:t>
            </w:r>
            <w:proofErr w:type="gramEnd"/>
            <w:r w:rsidRPr="00584018">
              <w:rPr>
                <w:sz w:val="28"/>
                <w:szCs w:val="28"/>
              </w:rPr>
              <w:t>/п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Отделение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пролечено пациентов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койко-дней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Терапевтическое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Травматологическое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 xml:space="preserve">Туберкулезное 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Хирургическое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Педиатрическое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6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Инфекционное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>Гинекологическое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5D3200" w:rsidRPr="00584018" w:rsidTr="00B96824">
        <w:tc>
          <w:tcPr>
            <w:tcW w:w="594" w:type="dxa"/>
            <w:shd w:val="clear" w:color="auto" w:fill="auto"/>
          </w:tcPr>
          <w:p w:rsidR="005D3200" w:rsidRPr="00584018" w:rsidRDefault="005D3200" w:rsidP="00B96824">
            <w:pPr>
              <w:jc w:val="both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44" w:type="dxa"/>
            <w:shd w:val="clear" w:color="auto" w:fill="auto"/>
          </w:tcPr>
          <w:p w:rsidR="005D3200" w:rsidRPr="00584018" w:rsidRDefault="005D3200" w:rsidP="00B96824">
            <w:pPr>
              <w:jc w:val="center"/>
              <w:rPr>
                <w:sz w:val="28"/>
                <w:szCs w:val="28"/>
              </w:rPr>
            </w:pPr>
            <w:r w:rsidRPr="00584018">
              <w:rPr>
                <w:sz w:val="28"/>
                <w:szCs w:val="28"/>
              </w:rPr>
              <w:t xml:space="preserve">Патология беременности </w:t>
            </w:r>
          </w:p>
        </w:tc>
        <w:tc>
          <w:tcPr>
            <w:tcW w:w="2904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72" w:type="dxa"/>
            <w:shd w:val="clear" w:color="auto" w:fill="auto"/>
          </w:tcPr>
          <w:p w:rsidR="005D3200" w:rsidRPr="00584018" w:rsidRDefault="00BF2968" w:rsidP="00B9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</w:tbl>
    <w:p w:rsidR="005D3200" w:rsidRPr="00C84FBA" w:rsidRDefault="005D3200" w:rsidP="005D3200">
      <w:pPr>
        <w:ind w:firstLine="567"/>
        <w:jc w:val="both"/>
        <w:rPr>
          <w:sz w:val="28"/>
          <w:szCs w:val="28"/>
        </w:rPr>
      </w:pPr>
    </w:p>
    <w:p w:rsidR="005D3200" w:rsidRPr="00B744AA" w:rsidRDefault="005D3200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диспансеризацию прошли </w:t>
      </w:r>
      <w:r w:rsidR="00E81DAE">
        <w:rPr>
          <w:sz w:val="28"/>
          <w:szCs w:val="28"/>
        </w:rPr>
        <w:t>1227</w:t>
      </w:r>
      <w:r>
        <w:rPr>
          <w:sz w:val="28"/>
          <w:szCs w:val="28"/>
        </w:rPr>
        <w:t xml:space="preserve"> человек, что составляет </w:t>
      </w:r>
      <w:r w:rsidR="00E81DAE">
        <w:rPr>
          <w:sz w:val="28"/>
          <w:szCs w:val="28"/>
        </w:rPr>
        <w:t>93</w:t>
      </w:r>
      <w:r>
        <w:rPr>
          <w:sz w:val="28"/>
          <w:szCs w:val="28"/>
        </w:rPr>
        <w:t xml:space="preserve">% от планового показателя. Из </w:t>
      </w:r>
      <w:r w:rsidR="00E81DAE">
        <w:rPr>
          <w:sz w:val="28"/>
          <w:szCs w:val="28"/>
        </w:rPr>
        <w:t>1227</w:t>
      </w:r>
      <w:r>
        <w:rPr>
          <w:sz w:val="28"/>
          <w:szCs w:val="28"/>
        </w:rPr>
        <w:t xml:space="preserve">, </w:t>
      </w:r>
      <w:r w:rsidRPr="00B744AA">
        <w:rPr>
          <w:sz w:val="28"/>
          <w:szCs w:val="28"/>
        </w:rPr>
        <w:t xml:space="preserve">работающее население </w:t>
      </w:r>
      <w:r w:rsidR="00E81DAE">
        <w:rPr>
          <w:sz w:val="28"/>
          <w:szCs w:val="28"/>
        </w:rPr>
        <w:t>863</w:t>
      </w:r>
      <w:r>
        <w:rPr>
          <w:sz w:val="28"/>
          <w:szCs w:val="28"/>
        </w:rPr>
        <w:t xml:space="preserve"> </w:t>
      </w:r>
      <w:r w:rsidRPr="00B744AA">
        <w:rPr>
          <w:sz w:val="28"/>
          <w:szCs w:val="28"/>
        </w:rPr>
        <w:t>человек</w:t>
      </w:r>
      <w:r w:rsidR="00E81DAE">
        <w:rPr>
          <w:sz w:val="28"/>
          <w:szCs w:val="28"/>
        </w:rPr>
        <w:t xml:space="preserve"> (70%)</w:t>
      </w:r>
      <w:r w:rsidRPr="00B744AA">
        <w:rPr>
          <w:sz w:val="28"/>
          <w:szCs w:val="28"/>
        </w:rPr>
        <w:t xml:space="preserve">, </w:t>
      </w:r>
      <w:proofErr w:type="gramStart"/>
      <w:r w:rsidRPr="00B744AA">
        <w:rPr>
          <w:sz w:val="28"/>
          <w:szCs w:val="28"/>
        </w:rPr>
        <w:t>неработающие</w:t>
      </w:r>
      <w:proofErr w:type="gramEnd"/>
      <w:r w:rsidRPr="00B744AA">
        <w:rPr>
          <w:sz w:val="28"/>
          <w:szCs w:val="28"/>
        </w:rPr>
        <w:t xml:space="preserve"> </w:t>
      </w:r>
      <w:r w:rsidR="00E81D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1DAE">
        <w:rPr>
          <w:sz w:val="28"/>
          <w:szCs w:val="28"/>
        </w:rPr>
        <w:t>364 (30%)</w:t>
      </w:r>
      <w:r w:rsidRPr="00B744AA">
        <w:rPr>
          <w:sz w:val="28"/>
          <w:szCs w:val="28"/>
        </w:rPr>
        <w:t>.</w:t>
      </w:r>
    </w:p>
    <w:p w:rsidR="005D3200" w:rsidRPr="00B744AA" w:rsidRDefault="005D3200" w:rsidP="00C9191A">
      <w:pPr>
        <w:ind w:left="-567" w:firstLine="567"/>
        <w:jc w:val="both"/>
        <w:rPr>
          <w:sz w:val="28"/>
          <w:szCs w:val="28"/>
        </w:rPr>
      </w:pPr>
      <w:r w:rsidRPr="00B744AA">
        <w:rPr>
          <w:sz w:val="28"/>
          <w:szCs w:val="28"/>
        </w:rPr>
        <w:t xml:space="preserve">Сведения  о  выявленных случаях заболеваний  при проведении диспансеризации: </w:t>
      </w:r>
    </w:p>
    <w:p w:rsidR="005D3200" w:rsidRPr="00B744AA" w:rsidRDefault="005D3200" w:rsidP="00C9191A">
      <w:pPr>
        <w:ind w:left="-567" w:firstLine="540"/>
        <w:jc w:val="both"/>
        <w:rPr>
          <w:sz w:val="28"/>
          <w:szCs w:val="28"/>
        </w:rPr>
      </w:pPr>
      <w:r w:rsidRPr="00B744AA">
        <w:rPr>
          <w:sz w:val="28"/>
          <w:szCs w:val="28"/>
        </w:rPr>
        <w:t xml:space="preserve">- на </w:t>
      </w:r>
      <w:r w:rsidRPr="00B744AA">
        <w:rPr>
          <w:sz w:val="28"/>
          <w:szCs w:val="28"/>
          <w:lang w:val="en-US"/>
        </w:rPr>
        <w:t>I</w:t>
      </w:r>
      <w:r w:rsidRPr="00B744AA">
        <w:rPr>
          <w:sz w:val="28"/>
          <w:szCs w:val="28"/>
        </w:rPr>
        <w:t xml:space="preserve"> месте  болезни </w:t>
      </w:r>
      <w:r w:rsidR="00133B8B">
        <w:rPr>
          <w:sz w:val="28"/>
          <w:szCs w:val="28"/>
        </w:rPr>
        <w:t>органов пищеварения</w:t>
      </w:r>
      <w:r w:rsidRPr="00B744AA">
        <w:rPr>
          <w:sz w:val="28"/>
          <w:szCs w:val="28"/>
        </w:rPr>
        <w:t xml:space="preserve"> - </w:t>
      </w:r>
      <w:r w:rsidR="00133B8B">
        <w:rPr>
          <w:sz w:val="28"/>
          <w:szCs w:val="28"/>
        </w:rPr>
        <w:t>179</w:t>
      </w:r>
      <w:r w:rsidRPr="00B744AA">
        <w:rPr>
          <w:sz w:val="28"/>
          <w:szCs w:val="28"/>
        </w:rPr>
        <w:t xml:space="preserve">  или заболевание встречается у </w:t>
      </w:r>
      <w:r w:rsidR="00133B8B">
        <w:rPr>
          <w:sz w:val="28"/>
          <w:szCs w:val="28"/>
        </w:rPr>
        <w:t>22,6%</w:t>
      </w:r>
      <w:r w:rsidRPr="00B744AA">
        <w:rPr>
          <w:sz w:val="28"/>
          <w:szCs w:val="28"/>
        </w:rPr>
        <w:t xml:space="preserve"> человек из 1000 прошедших диспансеризацию граждан;</w:t>
      </w:r>
    </w:p>
    <w:p w:rsidR="005D3200" w:rsidRPr="00B744AA" w:rsidRDefault="005D3200" w:rsidP="00C9191A">
      <w:pPr>
        <w:ind w:left="-567" w:firstLine="540"/>
        <w:jc w:val="both"/>
        <w:rPr>
          <w:sz w:val="28"/>
          <w:szCs w:val="28"/>
        </w:rPr>
      </w:pPr>
      <w:r w:rsidRPr="00B744AA">
        <w:rPr>
          <w:sz w:val="28"/>
          <w:szCs w:val="28"/>
        </w:rPr>
        <w:t xml:space="preserve">- на </w:t>
      </w:r>
      <w:r w:rsidRPr="00B744AA">
        <w:rPr>
          <w:sz w:val="28"/>
          <w:szCs w:val="28"/>
          <w:lang w:val="en-US"/>
        </w:rPr>
        <w:t>II</w:t>
      </w:r>
      <w:r w:rsidRPr="00B744AA">
        <w:rPr>
          <w:sz w:val="28"/>
          <w:szCs w:val="28"/>
        </w:rPr>
        <w:t xml:space="preserve"> месте болезни </w:t>
      </w:r>
      <w:r w:rsidR="00133B8B">
        <w:rPr>
          <w:sz w:val="28"/>
          <w:szCs w:val="28"/>
        </w:rPr>
        <w:t>системы кровообращения</w:t>
      </w:r>
      <w:r w:rsidRPr="00B744AA">
        <w:rPr>
          <w:sz w:val="28"/>
          <w:szCs w:val="28"/>
        </w:rPr>
        <w:t xml:space="preserve"> - </w:t>
      </w:r>
      <w:r w:rsidR="00133B8B">
        <w:rPr>
          <w:sz w:val="28"/>
          <w:szCs w:val="28"/>
        </w:rPr>
        <w:t>135</w:t>
      </w:r>
      <w:r w:rsidRPr="00B744AA">
        <w:rPr>
          <w:sz w:val="28"/>
          <w:szCs w:val="28"/>
        </w:rPr>
        <w:t xml:space="preserve"> или у </w:t>
      </w:r>
      <w:r w:rsidR="00133B8B">
        <w:rPr>
          <w:sz w:val="28"/>
          <w:szCs w:val="28"/>
        </w:rPr>
        <w:t xml:space="preserve">17,1% </w:t>
      </w:r>
      <w:r w:rsidRPr="00B744AA">
        <w:rPr>
          <w:sz w:val="28"/>
          <w:szCs w:val="28"/>
        </w:rPr>
        <w:t>человек из 1000;</w:t>
      </w:r>
    </w:p>
    <w:p w:rsidR="005D3200" w:rsidRDefault="005D3200" w:rsidP="00C9191A">
      <w:pPr>
        <w:ind w:left="-567" w:firstLine="540"/>
        <w:jc w:val="both"/>
        <w:rPr>
          <w:sz w:val="28"/>
          <w:szCs w:val="28"/>
        </w:rPr>
      </w:pPr>
      <w:r w:rsidRPr="00B744AA">
        <w:rPr>
          <w:sz w:val="28"/>
          <w:szCs w:val="28"/>
        </w:rPr>
        <w:t xml:space="preserve">- на </w:t>
      </w:r>
      <w:r w:rsidRPr="00B744AA">
        <w:rPr>
          <w:sz w:val="28"/>
          <w:szCs w:val="28"/>
          <w:lang w:val="en-US"/>
        </w:rPr>
        <w:t>III</w:t>
      </w:r>
      <w:r w:rsidRPr="00B744AA">
        <w:rPr>
          <w:sz w:val="28"/>
          <w:szCs w:val="28"/>
        </w:rPr>
        <w:t xml:space="preserve"> месте  патология костно-мышечной системы -</w:t>
      </w:r>
      <w:r w:rsidR="00040739">
        <w:rPr>
          <w:sz w:val="28"/>
          <w:szCs w:val="28"/>
        </w:rPr>
        <w:t xml:space="preserve"> 69</w:t>
      </w:r>
      <w:r w:rsidRPr="00B744AA">
        <w:rPr>
          <w:sz w:val="28"/>
          <w:szCs w:val="28"/>
        </w:rPr>
        <w:t xml:space="preserve"> или у </w:t>
      </w:r>
      <w:r w:rsidR="00040739">
        <w:rPr>
          <w:sz w:val="28"/>
          <w:szCs w:val="28"/>
        </w:rPr>
        <w:t>8,7%</w:t>
      </w:r>
      <w:r w:rsidRPr="00B744AA">
        <w:rPr>
          <w:sz w:val="28"/>
          <w:szCs w:val="28"/>
        </w:rPr>
        <w:t xml:space="preserve"> из 1000 прошедших диспансеризацию граждан.</w:t>
      </w:r>
      <w:r>
        <w:rPr>
          <w:sz w:val="28"/>
          <w:szCs w:val="28"/>
        </w:rPr>
        <w:t xml:space="preserve"> </w:t>
      </w:r>
    </w:p>
    <w:p w:rsidR="00A724DB" w:rsidRPr="00B744AA" w:rsidRDefault="00A724DB" w:rsidP="005D3200">
      <w:pPr>
        <w:ind w:firstLine="540"/>
        <w:jc w:val="both"/>
        <w:rPr>
          <w:sz w:val="28"/>
          <w:szCs w:val="28"/>
        </w:rPr>
      </w:pPr>
    </w:p>
    <w:tbl>
      <w:tblPr>
        <w:tblW w:w="10560" w:type="dxa"/>
        <w:tblInd w:w="-612" w:type="dxa"/>
        <w:tblLook w:val="0000" w:firstRow="0" w:lastRow="0" w:firstColumn="0" w:lastColumn="0" w:noHBand="0" w:noVBand="0"/>
      </w:tblPr>
      <w:tblGrid>
        <w:gridCol w:w="3240"/>
        <w:gridCol w:w="960"/>
        <w:gridCol w:w="1060"/>
        <w:gridCol w:w="1060"/>
        <w:gridCol w:w="1060"/>
        <w:gridCol w:w="1060"/>
        <w:gridCol w:w="1060"/>
        <w:gridCol w:w="1060"/>
      </w:tblGrid>
      <w:tr w:rsidR="005D3200" w:rsidRPr="00B744AA" w:rsidTr="00B96824">
        <w:trPr>
          <w:trHeight w:val="33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Результат диспансеризации определенных гру</w:t>
            </w:r>
            <w:proofErr w:type="gramStart"/>
            <w:r w:rsidRPr="00B744AA">
              <w:rPr>
                <w:color w:val="000000"/>
              </w:rPr>
              <w:t>пп взр</w:t>
            </w:r>
            <w:proofErr w:type="gramEnd"/>
            <w:r w:rsidRPr="00B744AA">
              <w:rPr>
                <w:color w:val="000000"/>
              </w:rPr>
              <w:t>ослого населения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№ строки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Мужчины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Женщины</w:t>
            </w:r>
          </w:p>
        </w:tc>
      </w:tr>
      <w:tr w:rsidR="005D3200" w:rsidRPr="00B744AA" w:rsidTr="00B96824">
        <w:trPr>
          <w:trHeight w:val="64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3200" w:rsidRPr="00B744AA" w:rsidRDefault="005D3200" w:rsidP="00B9682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3200" w:rsidRPr="00B744AA" w:rsidRDefault="005D3200" w:rsidP="00B96824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21 – 36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39 – 60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Старше 60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21 – 36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39 – 60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jc w:val="center"/>
              <w:rPr>
                <w:color w:val="000000"/>
              </w:rPr>
            </w:pPr>
            <w:r w:rsidRPr="00B744AA">
              <w:rPr>
                <w:color w:val="000000"/>
              </w:rPr>
              <w:t>Старше 60 лет</w:t>
            </w:r>
          </w:p>
        </w:tc>
      </w:tr>
      <w:tr w:rsidR="005D3200" w:rsidRPr="00B744AA" w:rsidTr="00B9682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8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Определена I группа состояния здоровья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31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187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77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82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12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Определена II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5D3200" w:rsidRPr="00B744AA" w:rsidRDefault="00AD1C85" w:rsidP="00B96824">
            <w:pPr>
              <w:jc w:val="center"/>
            </w:pPr>
            <w:r>
              <w:t>6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 xml:space="preserve">Определена </w:t>
            </w:r>
            <w:proofErr w:type="spellStart"/>
            <w:r w:rsidRPr="00B744AA">
              <w:rPr>
                <w:color w:val="000000"/>
              </w:rPr>
              <w:t>III</w:t>
            </w:r>
            <w:proofErr w:type="gramStart"/>
            <w:r w:rsidRPr="00B744AA">
              <w:rPr>
                <w:color w:val="000000"/>
              </w:rPr>
              <w:t>а</w:t>
            </w:r>
            <w:proofErr w:type="spellEnd"/>
            <w:proofErr w:type="gramEnd"/>
            <w:r w:rsidRPr="00B744AA">
              <w:rPr>
                <w:color w:val="000000"/>
              </w:rPr>
              <w:t xml:space="preserve">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AD1C85" w:rsidP="00B96824">
            <w:pPr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AD1C85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 xml:space="preserve">Определена </w:t>
            </w:r>
            <w:proofErr w:type="spellStart"/>
            <w:r w:rsidRPr="00B744AA">
              <w:rPr>
                <w:color w:val="000000"/>
              </w:rPr>
              <w:t>III</w:t>
            </w:r>
            <w:proofErr w:type="gramStart"/>
            <w:r w:rsidRPr="00B744AA">
              <w:rPr>
                <w:color w:val="000000"/>
              </w:rPr>
              <w:t>б</w:t>
            </w:r>
            <w:proofErr w:type="spellEnd"/>
            <w:proofErr w:type="gramEnd"/>
            <w:r w:rsidRPr="00B744AA">
              <w:rPr>
                <w:color w:val="000000"/>
              </w:rPr>
              <w:t xml:space="preserve">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F1128B" w:rsidP="00B96824">
            <w:pPr>
              <w:jc w:val="center"/>
            </w:pPr>
            <w: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F1128B" w:rsidP="00B96824">
            <w:pPr>
              <w:jc w:val="center"/>
            </w:pPr>
            <w: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Назначено лечение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F1128B" w:rsidP="00B96824">
            <w:pPr>
              <w:jc w:val="center"/>
            </w:pPr>
            <w: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F1128B" w:rsidP="00B96824">
            <w:pPr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F1128B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D3200" w:rsidRPr="00B744AA" w:rsidTr="00B96824">
        <w:trPr>
          <w:trHeight w:val="6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03" w:rsidRDefault="00645E03" w:rsidP="00B96824">
            <w:pPr>
              <w:jc w:val="center"/>
              <w:rPr>
                <w:b/>
                <w:bCs/>
                <w:color w:val="000000"/>
              </w:rPr>
            </w:pPr>
          </w:p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645E03" w:rsidP="00B96824">
            <w:pPr>
              <w:jc w:val="center"/>
            </w:pPr>
            <w: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1D671F" w:rsidP="00B96824">
            <w:pPr>
              <w:jc w:val="center"/>
            </w:pPr>
            <w: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1D671F" w:rsidP="00B96824">
            <w:pPr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1D671F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1D671F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1D671F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D3200" w:rsidRPr="00B744AA" w:rsidTr="00B96824">
        <w:trPr>
          <w:trHeight w:val="6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03" w:rsidRDefault="00645E03" w:rsidP="00B96824">
            <w:pPr>
              <w:jc w:val="center"/>
              <w:rPr>
                <w:b/>
                <w:bCs/>
                <w:color w:val="000000"/>
              </w:rPr>
            </w:pPr>
          </w:p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D3200" w:rsidRPr="00B744AA" w:rsidTr="00B96824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3200" w:rsidRPr="00B744AA" w:rsidRDefault="005D3200" w:rsidP="00B96824">
            <w:pPr>
              <w:rPr>
                <w:color w:val="000000"/>
              </w:rPr>
            </w:pPr>
            <w:r w:rsidRPr="00B744AA">
              <w:rPr>
                <w:color w:val="000000"/>
              </w:rPr>
              <w:t>Направлено на санаторно-курортное лечение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200" w:rsidRPr="00B744AA" w:rsidRDefault="005D3200" w:rsidP="00B96824">
            <w:pPr>
              <w:jc w:val="center"/>
              <w:rPr>
                <w:b/>
                <w:bCs/>
                <w:color w:val="000000"/>
              </w:rPr>
            </w:pPr>
            <w:r w:rsidRPr="00B744AA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3200" w:rsidRPr="00B744AA" w:rsidRDefault="00DA4622" w:rsidP="00B96824">
            <w:pPr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5D3200" w:rsidRPr="00B744AA" w:rsidRDefault="00DA4622" w:rsidP="00B9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545A23" w:rsidRDefault="00545A23" w:rsidP="00545A23">
      <w:pPr>
        <w:ind w:left="1080"/>
        <w:rPr>
          <w:b/>
          <w:sz w:val="28"/>
          <w:szCs w:val="28"/>
        </w:rPr>
      </w:pPr>
    </w:p>
    <w:p w:rsidR="005D3200" w:rsidRPr="000772C5" w:rsidRDefault="00166F0C" w:rsidP="005D3200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3200" w:rsidRPr="000772C5">
        <w:rPr>
          <w:b/>
          <w:sz w:val="28"/>
          <w:szCs w:val="28"/>
        </w:rPr>
        <w:t>бразование</w:t>
      </w:r>
    </w:p>
    <w:p w:rsidR="005D3200" w:rsidRPr="000772C5" w:rsidRDefault="005D3200" w:rsidP="00C9191A">
      <w:pPr>
        <w:ind w:left="-567" w:firstLine="708"/>
        <w:jc w:val="both"/>
        <w:rPr>
          <w:sz w:val="28"/>
          <w:szCs w:val="28"/>
        </w:rPr>
      </w:pPr>
      <w:r w:rsidRPr="000772C5">
        <w:rPr>
          <w:sz w:val="28"/>
          <w:szCs w:val="28"/>
        </w:rPr>
        <w:t>В Тес-</w:t>
      </w:r>
      <w:proofErr w:type="spellStart"/>
      <w:r w:rsidRPr="000772C5">
        <w:rPr>
          <w:sz w:val="28"/>
          <w:szCs w:val="28"/>
        </w:rPr>
        <w:t>Хемском</w:t>
      </w:r>
      <w:proofErr w:type="spellEnd"/>
      <w:r w:rsidRPr="000772C5">
        <w:rPr>
          <w:sz w:val="28"/>
          <w:szCs w:val="28"/>
        </w:rPr>
        <w:t xml:space="preserve"> </w:t>
      </w:r>
      <w:proofErr w:type="spellStart"/>
      <w:r w:rsidRPr="000772C5">
        <w:rPr>
          <w:sz w:val="28"/>
          <w:szCs w:val="28"/>
        </w:rPr>
        <w:t>кожууне</w:t>
      </w:r>
      <w:proofErr w:type="spellEnd"/>
      <w:r w:rsidRPr="000772C5">
        <w:rPr>
          <w:sz w:val="28"/>
          <w:szCs w:val="28"/>
        </w:rPr>
        <w:t xml:space="preserve"> всего 19 объектов образования: 8 школ, 10 детских садов, ДЮСШ.</w:t>
      </w:r>
    </w:p>
    <w:p w:rsidR="005D3200" w:rsidRPr="000772C5" w:rsidRDefault="005D3200" w:rsidP="00C9191A">
      <w:pPr>
        <w:ind w:left="-567" w:firstLine="708"/>
        <w:jc w:val="both"/>
        <w:rPr>
          <w:sz w:val="28"/>
          <w:szCs w:val="28"/>
        </w:rPr>
      </w:pPr>
      <w:r w:rsidRPr="000772C5">
        <w:rPr>
          <w:sz w:val="28"/>
          <w:szCs w:val="28"/>
        </w:rPr>
        <w:t>Общее количество учащихся на 01 января 201</w:t>
      </w:r>
      <w:r>
        <w:rPr>
          <w:sz w:val="28"/>
          <w:szCs w:val="28"/>
        </w:rPr>
        <w:t>8</w:t>
      </w:r>
      <w:r w:rsidRPr="000772C5">
        <w:rPr>
          <w:sz w:val="28"/>
          <w:szCs w:val="28"/>
        </w:rPr>
        <w:t xml:space="preserve">г. составило </w:t>
      </w:r>
      <w:r w:rsidR="00ED704A">
        <w:rPr>
          <w:sz w:val="28"/>
          <w:szCs w:val="28"/>
        </w:rPr>
        <w:t>1652</w:t>
      </w:r>
      <w:r w:rsidRPr="000772C5">
        <w:rPr>
          <w:sz w:val="28"/>
          <w:szCs w:val="28"/>
        </w:rPr>
        <w:t xml:space="preserve"> чел., из них учащихся первых классов – </w:t>
      </w:r>
      <w:r w:rsidR="00ED704A">
        <w:rPr>
          <w:sz w:val="28"/>
          <w:szCs w:val="28"/>
        </w:rPr>
        <w:t>200</w:t>
      </w:r>
      <w:r w:rsidRPr="000772C5">
        <w:rPr>
          <w:sz w:val="28"/>
          <w:szCs w:val="28"/>
        </w:rPr>
        <w:t xml:space="preserve"> чел. Количество учеников, сдававших ЕГЭ в 201</w:t>
      </w:r>
      <w:r>
        <w:rPr>
          <w:sz w:val="28"/>
          <w:szCs w:val="28"/>
        </w:rPr>
        <w:t>7</w:t>
      </w:r>
      <w:r w:rsidRPr="000772C5">
        <w:rPr>
          <w:sz w:val="28"/>
          <w:szCs w:val="28"/>
        </w:rPr>
        <w:t xml:space="preserve">г. – </w:t>
      </w:r>
      <w:r w:rsidR="00ED704A">
        <w:rPr>
          <w:sz w:val="28"/>
          <w:szCs w:val="28"/>
        </w:rPr>
        <w:t>70,</w:t>
      </w:r>
      <w:r w:rsidRPr="000772C5">
        <w:rPr>
          <w:sz w:val="28"/>
          <w:szCs w:val="28"/>
        </w:rPr>
        <w:t xml:space="preserve"> из них не получившие аттестат – </w:t>
      </w:r>
      <w:r w:rsidR="00ED704A">
        <w:rPr>
          <w:sz w:val="28"/>
          <w:szCs w:val="28"/>
        </w:rPr>
        <w:t>17</w:t>
      </w:r>
      <w:r w:rsidRPr="000772C5">
        <w:rPr>
          <w:sz w:val="28"/>
          <w:szCs w:val="28"/>
        </w:rPr>
        <w:t xml:space="preserve">. Количество учеников, сдававших ОГЭ – </w:t>
      </w:r>
      <w:r w:rsidR="00ED704A">
        <w:rPr>
          <w:sz w:val="28"/>
          <w:szCs w:val="28"/>
        </w:rPr>
        <w:t>122</w:t>
      </w:r>
      <w:r w:rsidRPr="000772C5">
        <w:rPr>
          <w:sz w:val="28"/>
          <w:szCs w:val="28"/>
        </w:rPr>
        <w:t xml:space="preserve">, из них получившие неудовлетворительные оценки – </w:t>
      </w:r>
      <w:r w:rsidR="00ED704A">
        <w:rPr>
          <w:sz w:val="28"/>
          <w:szCs w:val="28"/>
        </w:rPr>
        <w:t>10</w:t>
      </w:r>
      <w:r w:rsidRPr="000772C5">
        <w:rPr>
          <w:sz w:val="28"/>
          <w:szCs w:val="28"/>
        </w:rPr>
        <w:t>.</w:t>
      </w:r>
    </w:p>
    <w:p w:rsidR="005D3200" w:rsidRPr="00EF55BC" w:rsidRDefault="005D3200" w:rsidP="00C9191A">
      <w:pPr>
        <w:ind w:left="-567" w:firstLine="709"/>
        <w:jc w:val="both"/>
        <w:rPr>
          <w:color w:val="FF0000"/>
          <w:sz w:val="28"/>
          <w:szCs w:val="28"/>
        </w:rPr>
      </w:pPr>
      <w:r w:rsidRPr="000772C5">
        <w:rPr>
          <w:iCs/>
          <w:sz w:val="28"/>
          <w:szCs w:val="28"/>
          <w:lang w:bidi="en-US"/>
        </w:rPr>
        <w:t xml:space="preserve">Количество работников в системе образования – </w:t>
      </w:r>
      <w:r w:rsidR="00ED704A">
        <w:rPr>
          <w:iCs/>
          <w:sz w:val="28"/>
          <w:szCs w:val="28"/>
          <w:lang w:bidi="en-US"/>
        </w:rPr>
        <w:t>839</w:t>
      </w:r>
      <w:r w:rsidRPr="000772C5">
        <w:rPr>
          <w:iCs/>
          <w:sz w:val="28"/>
          <w:szCs w:val="28"/>
          <w:lang w:bidi="en-US"/>
        </w:rPr>
        <w:t xml:space="preserve"> </w:t>
      </w:r>
      <w:r w:rsidRPr="000772C5">
        <w:rPr>
          <w:sz w:val="28"/>
          <w:szCs w:val="28"/>
        </w:rPr>
        <w:t>чел., из них женщин –</w:t>
      </w:r>
      <w:r>
        <w:rPr>
          <w:sz w:val="28"/>
          <w:szCs w:val="28"/>
        </w:rPr>
        <w:t xml:space="preserve"> </w:t>
      </w:r>
      <w:r w:rsidR="00ED704A">
        <w:rPr>
          <w:sz w:val="28"/>
          <w:szCs w:val="28"/>
        </w:rPr>
        <w:t>637 чел.</w:t>
      </w:r>
      <w:r w:rsidRPr="000772C5">
        <w:rPr>
          <w:sz w:val="28"/>
          <w:szCs w:val="28"/>
        </w:rPr>
        <w:t xml:space="preserve">, педагогических работников – </w:t>
      </w:r>
      <w:r w:rsidR="00ED704A">
        <w:rPr>
          <w:sz w:val="28"/>
          <w:szCs w:val="28"/>
        </w:rPr>
        <w:t>391</w:t>
      </w:r>
      <w:r w:rsidRPr="000772C5">
        <w:rPr>
          <w:sz w:val="28"/>
          <w:szCs w:val="28"/>
        </w:rPr>
        <w:t xml:space="preserve"> чел., в том числе ОО – </w:t>
      </w:r>
      <w:r w:rsidR="00ED704A">
        <w:rPr>
          <w:sz w:val="28"/>
          <w:szCs w:val="28"/>
        </w:rPr>
        <w:t>8</w:t>
      </w:r>
      <w:r w:rsidRPr="000772C5">
        <w:rPr>
          <w:sz w:val="28"/>
          <w:szCs w:val="28"/>
        </w:rPr>
        <w:t xml:space="preserve">, из них </w:t>
      </w:r>
      <w:r w:rsidRPr="000772C5">
        <w:rPr>
          <w:sz w:val="28"/>
          <w:szCs w:val="28"/>
        </w:rPr>
        <w:lastRenderedPageBreak/>
        <w:t xml:space="preserve">педагогов имеют высшую квалификационную категорию – </w:t>
      </w:r>
      <w:r w:rsidR="00ED704A">
        <w:rPr>
          <w:sz w:val="28"/>
          <w:szCs w:val="28"/>
        </w:rPr>
        <w:t>32</w:t>
      </w:r>
      <w:r w:rsidRPr="000772C5">
        <w:rPr>
          <w:sz w:val="28"/>
          <w:szCs w:val="28"/>
        </w:rPr>
        <w:t xml:space="preserve"> чел., первую – </w:t>
      </w:r>
      <w:r w:rsidR="00ED704A">
        <w:rPr>
          <w:sz w:val="28"/>
          <w:szCs w:val="28"/>
        </w:rPr>
        <w:t>134</w:t>
      </w:r>
      <w:r w:rsidRPr="000772C5">
        <w:rPr>
          <w:sz w:val="28"/>
          <w:szCs w:val="28"/>
        </w:rPr>
        <w:t xml:space="preserve"> чел.,</w:t>
      </w:r>
      <w:r w:rsidRPr="00EF55BC">
        <w:rPr>
          <w:color w:val="FF0000"/>
          <w:sz w:val="28"/>
          <w:szCs w:val="28"/>
        </w:rPr>
        <w:t xml:space="preserve"> </w:t>
      </w:r>
      <w:r w:rsidRPr="000772C5">
        <w:rPr>
          <w:sz w:val="28"/>
          <w:szCs w:val="28"/>
        </w:rPr>
        <w:t xml:space="preserve">СЗД – </w:t>
      </w:r>
      <w:r w:rsidR="00ED704A">
        <w:rPr>
          <w:sz w:val="28"/>
          <w:szCs w:val="28"/>
        </w:rPr>
        <w:t>90</w:t>
      </w:r>
      <w:r w:rsidRPr="000772C5">
        <w:rPr>
          <w:sz w:val="28"/>
          <w:szCs w:val="28"/>
        </w:rPr>
        <w:t xml:space="preserve"> чел., без категории – </w:t>
      </w:r>
      <w:r w:rsidR="00ED704A">
        <w:rPr>
          <w:sz w:val="28"/>
          <w:szCs w:val="28"/>
        </w:rPr>
        <w:t>133</w:t>
      </w:r>
      <w:r w:rsidRPr="000772C5">
        <w:rPr>
          <w:sz w:val="28"/>
          <w:szCs w:val="28"/>
        </w:rPr>
        <w:t xml:space="preserve"> чел.</w:t>
      </w:r>
      <w:r w:rsidRPr="00EF55BC">
        <w:rPr>
          <w:color w:val="FF0000"/>
          <w:sz w:val="28"/>
          <w:szCs w:val="28"/>
        </w:rPr>
        <w:t xml:space="preserve"> </w:t>
      </w:r>
      <w:r w:rsidRPr="000772C5">
        <w:rPr>
          <w:sz w:val="28"/>
          <w:szCs w:val="28"/>
        </w:rPr>
        <w:t>Высшее профессиональное образование имеют –</w:t>
      </w:r>
      <w:r>
        <w:rPr>
          <w:sz w:val="28"/>
          <w:szCs w:val="28"/>
        </w:rPr>
        <w:t xml:space="preserve"> </w:t>
      </w:r>
      <w:r w:rsidR="00ED704A">
        <w:rPr>
          <w:sz w:val="28"/>
          <w:szCs w:val="28"/>
        </w:rPr>
        <w:t>288</w:t>
      </w:r>
      <w:r w:rsidRPr="000772C5">
        <w:rPr>
          <w:sz w:val="28"/>
          <w:szCs w:val="28"/>
        </w:rPr>
        <w:t xml:space="preserve"> (</w:t>
      </w:r>
      <w:r w:rsidR="00ED704A">
        <w:rPr>
          <w:sz w:val="28"/>
          <w:szCs w:val="28"/>
        </w:rPr>
        <w:t>73,6</w:t>
      </w:r>
      <w:r w:rsidRPr="000772C5">
        <w:rPr>
          <w:sz w:val="28"/>
          <w:szCs w:val="28"/>
        </w:rPr>
        <w:t xml:space="preserve">%) чел. из </w:t>
      </w:r>
      <w:r w:rsidR="00ED704A">
        <w:rPr>
          <w:sz w:val="28"/>
          <w:szCs w:val="28"/>
        </w:rPr>
        <w:t>391</w:t>
      </w:r>
      <w:r w:rsidRPr="000772C5">
        <w:rPr>
          <w:sz w:val="28"/>
          <w:szCs w:val="28"/>
        </w:rPr>
        <w:t xml:space="preserve"> педагогов.</w:t>
      </w:r>
    </w:p>
    <w:p w:rsidR="005D3200" w:rsidRPr="00EF55BC" w:rsidRDefault="005D3200" w:rsidP="00C9191A">
      <w:pPr>
        <w:ind w:left="-567" w:firstLine="709"/>
        <w:jc w:val="both"/>
        <w:rPr>
          <w:bCs/>
          <w:color w:val="FF0000"/>
          <w:sz w:val="28"/>
          <w:szCs w:val="28"/>
        </w:rPr>
      </w:pPr>
      <w:r w:rsidRPr="000772C5">
        <w:rPr>
          <w:sz w:val="28"/>
          <w:szCs w:val="28"/>
        </w:rPr>
        <w:t xml:space="preserve">Численность детей от 1 до 7 лет в </w:t>
      </w:r>
      <w:proofErr w:type="spellStart"/>
      <w:r w:rsidRPr="000772C5">
        <w:rPr>
          <w:sz w:val="28"/>
          <w:szCs w:val="28"/>
        </w:rPr>
        <w:t>кожууне</w:t>
      </w:r>
      <w:proofErr w:type="spellEnd"/>
      <w:r w:rsidRPr="000772C5">
        <w:rPr>
          <w:sz w:val="28"/>
          <w:szCs w:val="28"/>
        </w:rPr>
        <w:t xml:space="preserve"> – </w:t>
      </w:r>
      <w:r w:rsidR="00F31CEE">
        <w:rPr>
          <w:sz w:val="28"/>
          <w:szCs w:val="28"/>
        </w:rPr>
        <w:t>1489</w:t>
      </w:r>
      <w:r w:rsidRPr="000772C5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Количество детей, посещающих дошкольные образовательные учреждения </w:t>
      </w:r>
      <w:r w:rsidR="00F31CEE">
        <w:rPr>
          <w:sz w:val="28"/>
          <w:szCs w:val="28"/>
        </w:rPr>
        <w:t>772</w:t>
      </w:r>
      <w:r w:rsidRPr="000772C5">
        <w:rPr>
          <w:sz w:val="28"/>
          <w:szCs w:val="28"/>
          <w:shd w:val="clear" w:color="auto" w:fill="FFFFFF"/>
        </w:rPr>
        <w:t>,</w:t>
      </w:r>
      <w:r w:rsidRPr="000772C5">
        <w:rPr>
          <w:sz w:val="28"/>
          <w:szCs w:val="28"/>
        </w:rPr>
        <w:t xml:space="preserve"> что составляет </w:t>
      </w:r>
      <w:r w:rsidR="00F31CEE">
        <w:rPr>
          <w:sz w:val="28"/>
          <w:szCs w:val="28"/>
        </w:rPr>
        <w:t>51</w:t>
      </w:r>
      <w:r w:rsidRPr="000772C5">
        <w:rPr>
          <w:sz w:val="28"/>
          <w:szCs w:val="28"/>
        </w:rPr>
        <w:t xml:space="preserve"> % от общего числа детей дошкольного возраста в </w:t>
      </w:r>
      <w:proofErr w:type="spellStart"/>
      <w:r w:rsidRPr="000772C5">
        <w:rPr>
          <w:sz w:val="28"/>
          <w:szCs w:val="28"/>
        </w:rPr>
        <w:t>кожууне</w:t>
      </w:r>
      <w:proofErr w:type="spellEnd"/>
      <w:r w:rsidRPr="000772C5">
        <w:rPr>
          <w:sz w:val="28"/>
          <w:szCs w:val="28"/>
        </w:rPr>
        <w:t>.</w:t>
      </w:r>
      <w:r w:rsidRPr="00EF55BC">
        <w:rPr>
          <w:color w:val="FF0000"/>
          <w:sz w:val="28"/>
          <w:szCs w:val="28"/>
        </w:rPr>
        <w:t xml:space="preserve"> </w:t>
      </w:r>
    </w:p>
    <w:p w:rsidR="005D3200" w:rsidRPr="00054456" w:rsidRDefault="005D3200" w:rsidP="00C9191A">
      <w:pPr>
        <w:ind w:left="-567" w:firstLine="709"/>
        <w:jc w:val="both"/>
        <w:rPr>
          <w:sz w:val="28"/>
          <w:szCs w:val="28"/>
        </w:rPr>
      </w:pPr>
      <w:r w:rsidRPr="00054456">
        <w:rPr>
          <w:sz w:val="28"/>
          <w:szCs w:val="28"/>
        </w:rPr>
        <w:t>Дополнительное образование Тес-</w:t>
      </w:r>
      <w:proofErr w:type="spellStart"/>
      <w:r w:rsidRPr="00054456">
        <w:rPr>
          <w:sz w:val="28"/>
          <w:szCs w:val="28"/>
        </w:rPr>
        <w:t>Хемского</w:t>
      </w:r>
      <w:proofErr w:type="spellEnd"/>
      <w:r w:rsidRPr="00054456">
        <w:rPr>
          <w:sz w:val="28"/>
          <w:szCs w:val="28"/>
        </w:rPr>
        <w:t xml:space="preserve"> </w:t>
      </w:r>
      <w:proofErr w:type="spellStart"/>
      <w:r w:rsidRPr="00054456">
        <w:rPr>
          <w:sz w:val="28"/>
          <w:szCs w:val="28"/>
        </w:rPr>
        <w:t>кожууна</w:t>
      </w:r>
      <w:proofErr w:type="spellEnd"/>
      <w:r w:rsidRPr="00054456">
        <w:rPr>
          <w:sz w:val="28"/>
          <w:szCs w:val="28"/>
        </w:rPr>
        <w:t xml:space="preserve"> представлено в 8 общеобразовательных организациях: в </w:t>
      </w:r>
      <w:r w:rsidR="00F31CEE">
        <w:rPr>
          <w:sz w:val="28"/>
          <w:szCs w:val="28"/>
        </w:rPr>
        <w:t>92</w:t>
      </w:r>
      <w:r w:rsidRPr="00054456">
        <w:rPr>
          <w:sz w:val="28"/>
          <w:szCs w:val="28"/>
        </w:rPr>
        <w:t xml:space="preserve"> кружках, посещают </w:t>
      </w:r>
      <w:r w:rsidR="00F31CEE">
        <w:rPr>
          <w:sz w:val="28"/>
          <w:szCs w:val="28"/>
        </w:rPr>
        <w:t>1298</w:t>
      </w:r>
      <w:r w:rsidRPr="00054456">
        <w:rPr>
          <w:sz w:val="28"/>
          <w:szCs w:val="28"/>
        </w:rPr>
        <w:t xml:space="preserve"> детей  или </w:t>
      </w:r>
      <w:r w:rsidR="00F31CEE">
        <w:rPr>
          <w:sz w:val="28"/>
          <w:szCs w:val="28"/>
        </w:rPr>
        <w:t>78</w:t>
      </w:r>
      <w:r w:rsidRPr="00054456">
        <w:rPr>
          <w:sz w:val="28"/>
          <w:szCs w:val="28"/>
        </w:rPr>
        <w:t>% учащихся.</w:t>
      </w:r>
      <w:r>
        <w:rPr>
          <w:sz w:val="28"/>
          <w:szCs w:val="28"/>
        </w:rPr>
        <w:t xml:space="preserve"> </w:t>
      </w:r>
      <w:r w:rsidRPr="00054456">
        <w:rPr>
          <w:sz w:val="28"/>
          <w:szCs w:val="28"/>
        </w:rPr>
        <w:t xml:space="preserve">В ДЮСШ занимаются </w:t>
      </w:r>
      <w:r w:rsidR="00F31CEE">
        <w:rPr>
          <w:sz w:val="28"/>
          <w:szCs w:val="28"/>
        </w:rPr>
        <w:t>514</w:t>
      </w:r>
      <w:r w:rsidRPr="00054456">
        <w:rPr>
          <w:sz w:val="28"/>
          <w:szCs w:val="28"/>
        </w:rPr>
        <w:t xml:space="preserve"> детей.</w:t>
      </w:r>
    </w:p>
    <w:p w:rsidR="005D3200" w:rsidRPr="00054456" w:rsidRDefault="005D3200" w:rsidP="00C9191A">
      <w:pPr>
        <w:ind w:left="-567" w:firstLine="708"/>
        <w:jc w:val="both"/>
        <w:rPr>
          <w:sz w:val="28"/>
          <w:szCs w:val="28"/>
        </w:rPr>
      </w:pPr>
      <w:r w:rsidRPr="00054456">
        <w:rPr>
          <w:sz w:val="28"/>
          <w:szCs w:val="28"/>
        </w:rPr>
        <w:t xml:space="preserve"> </w:t>
      </w:r>
      <w:r w:rsidR="00A17D2D" w:rsidRPr="00054456">
        <w:rPr>
          <w:sz w:val="28"/>
          <w:szCs w:val="28"/>
        </w:rPr>
        <w:t>В течение 201</w:t>
      </w:r>
      <w:r w:rsidR="00A17D2D">
        <w:rPr>
          <w:sz w:val="28"/>
          <w:szCs w:val="28"/>
        </w:rPr>
        <w:t>7</w:t>
      </w:r>
      <w:r w:rsidR="00A17D2D" w:rsidRPr="00054456">
        <w:rPr>
          <w:sz w:val="28"/>
          <w:szCs w:val="28"/>
        </w:rPr>
        <w:t xml:space="preserve"> года в пришкольных лагерях </w:t>
      </w:r>
      <w:proofErr w:type="spellStart"/>
      <w:r w:rsidR="00A17D2D" w:rsidRPr="00054456">
        <w:rPr>
          <w:sz w:val="28"/>
          <w:szCs w:val="28"/>
        </w:rPr>
        <w:t>кожууна</w:t>
      </w:r>
      <w:proofErr w:type="spellEnd"/>
      <w:r w:rsidR="00A17D2D" w:rsidRPr="00054456">
        <w:rPr>
          <w:sz w:val="28"/>
          <w:szCs w:val="28"/>
        </w:rPr>
        <w:t xml:space="preserve"> отдохнули  </w:t>
      </w:r>
      <w:r w:rsidR="00A17D2D">
        <w:rPr>
          <w:sz w:val="28"/>
          <w:szCs w:val="28"/>
        </w:rPr>
        <w:t>660</w:t>
      </w:r>
      <w:r w:rsidR="00A17D2D" w:rsidRPr="00054456">
        <w:rPr>
          <w:sz w:val="28"/>
          <w:szCs w:val="28"/>
        </w:rPr>
        <w:t xml:space="preserve"> детей, в том числе в стационарном лагере «</w:t>
      </w:r>
      <w:proofErr w:type="spellStart"/>
      <w:r w:rsidR="00A17D2D" w:rsidRPr="00054456">
        <w:rPr>
          <w:sz w:val="28"/>
          <w:szCs w:val="28"/>
        </w:rPr>
        <w:t>Сайлык</w:t>
      </w:r>
      <w:proofErr w:type="spellEnd"/>
      <w:r w:rsidR="00A17D2D" w:rsidRPr="00054456">
        <w:rPr>
          <w:sz w:val="28"/>
          <w:szCs w:val="28"/>
        </w:rPr>
        <w:t xml:space="preserve">» - </w:t>
      </w:r>
      <w:r w:rsidR="00A17D2D">
        <w:rPr>
          <w:sz w:val="28"/>
          <w:szCs w:val="28"/>
        </w:rPr>
        <w:t>190</w:t>
      </w:r>
      <w:r w:rsidR="00A17D2D" w:rsidRPr="00054456">
        <w:rPr>
          <w:sz w:val="28"/>
          <w:szCs w:val="28"/>
        </w:rPr>
        <w:t xml:space="preserve"> детей. В лагерях за пределами республики </w:t>
      </w:r>
      <w:r w:rsidR="00A17D2D">
        <w:rPr>
          <w:sz w:val="28"/>
          <w:szCs w:val="28"/>
        </w:rPr>
        <w:t>12</w:t>
      </w:r>
      <w:r w:rsidR="00A17D2D" w:rsidRPr="00054456">
        <w:rPr>
          <w:sz w:val="28"/>
          <w:szCs w:val="28"/>
        </w:rPr>
        <w:t xml:space="preserve"> детей.</w:t>
      </w:r>
      <w:r w:rsidRPr="00054456">
        <w:rPr>
          <w:sz w:val="28"/>
          <w:szCs w:val="28"/>
        </w:rPr>
        <w:t xml:space="preserve"> Стоимость родительской платы за путевки состав</w:t>
      </w:r>
      <w:r>
        <w:rPr>
          <w:sz w:val="28"/>
          <w:szCs w:val="28"/>
        </w:rPr>
        <w:t>ила</w:t>
      </w:r>
      <w:r w:rsidRPr="00054456">
        <w:rPr>
          <w:sz w:val="28"/>
          <w:szCs w:val="28"/>
        </w:rPr>
        <w:t xml:space="preserve"> в стационарный лагерь –</w:t>
      </w:r>
      <w:r w:rsidR="005276B8">
        <w:rPr>
          <w:sz w:val="28"/>
          <w:szCs w:val="28"/>
        </w:rPr>
        <w:t xml:space="preserve"> 3410</w:t>
      </w:r>
      <w:r w:rsidRPr="00054456">
        <w:rPr>
          <w:sz w:val="28"/>
          <w:szCs w:val="28"/>
        </w:rPr>
        <w:t xml:space="preserve"> руб., в лагеря дневного  пребывания –</w:t>
      </w:r>
      <w:r w:rsidR="005276B8">
        <w:rPr>
          <w:sz w:val="28"/>
          <w:szCs w:val="28"/>
        </w:rPr>
        <w:t xml:space="preserve"> 1000</w:t>
      </w:r>
      <w:r w:rsidRPr="00054456">
        <w:rPr>
          <w:sz w:val="28"/>
          <w:szCs w:val="28"/>
        </w:rPr>
        <w:t xml:space="preserve"> руб.</w:t>
      </w:r>
    </w:p>
    <w:p w:rsidR="005D3200" w:rsidRPr="00054456" w:rsidRDefault="005D3200" w:rsidP="00C9191A">
      <w:pPr>
        <w:ind w:left="-567" w:firstLine="708"/>
        <w:jc w:val="both"/>
        <w:rPr>
          <w:sz w:val="28"/>
          <w:szCs w:val="28"/>
        </w:rPr>
      </w:pPr>
      <w:r w:rsidRPr="00054456">
        <w:rPr>
          <w:sz w:val="28"/>
          <w:szCs w:val="28"/>
        </w:rPr>
        <w:t>Средняя заработная плата педагогических работников общеобразовательных организаций Тес-</w:t>
      </w:r>
      <w:proofErr w:type="spellStart"/>
      <w:r w:rsidRPr="00054456">
        <w:rPr>
          <w:sz w:val="28"/>
          <w:szCs w:val="28"/>
        </w:rPr>
        <w:t>Хемского</w:t>
      </w:r>
      <w:proofErr w:type="spellEnd"/>
      <w:r w:rsidRPr="00054456">
        <w:rPr>
          <w:sz w:val="28"/>
          <w:szCs w:val="28"/>
        </w:rPr>
        <w:t xml:space="preserve">  </w:t>
      </w:r>
      <w:proofErr w:type="spellStart"/>
      <w:r w:rsidRPr="00054456">
        <w:rPr>
          <w:sz w:val="28"/>
          <w:szCs w:val="28"/>
        </w:rPr>
        <w:t>кожууна</w:t>
      </w:r>
      <w:proofErr w:type="spellEnd"/>
      <w:r w:rsidRPr="00054456">
        <w:rPr>
          <w:sz w:val="28"/>
          <w:szCs w:val="28"/>
        </w:rPr>
        <w:t xml:space="preserve"> составила </w:t>
      </w:r>
      <w:r w:rsidR="00C866BC">
        <w:rPr>
          <w:sz w:val="28"/>
          <w:szCs w:val="28"/>
        </w:rPr>
        <w:t>27013,8</w:t>
      </w:r>
      <w:r w:rsidRPr="00054456">
        <w:rPr>
          <w:sz w:val="28"/>
          <w:szCs w:val="28"/>
        </w:rPr>
        <w:t xml:space="preserve"> рублей; по дошкольным организациям – </w:t>
      </w:r>
      <w:r w:rsidR="00C866BC">
        <w:rPr>
          <w:sz w:val="28"/>
          <w:szCs w:val="28"/>
        </w:rPr>
        <w:t>23044,3</w:t>
      </w:r>
      <w:r w:rsidRPr="00054456">
        <w:rPr>
          <w:sz w:val="28"/>
          <w:szCs w:val="28"/>
        </w:rPr>
        <w:t xml:space="preserve"> рублей; в организациях дополнительного образования – </w:t>
      </w:r>
      <w:r w:rsidR="00C866BC">
        <w:rPr>
          <w:sz w:val="28"/>
          <w:szCs w:val="28"/>
        </w:rPr>
        <w:t>27813,1</w:t>
      </w:r>
      <w:r w:rsidRPr="00054456">
        <w:rPr>
          <w:sz w:val="28"/>
          <w:szCs w:val="28"/>
        </w:rPr>
        <w:t xml:space="preserve"> рублей.</w:t>
      </w:r>
    </w:p>
    <w:p w:rsidR="005D3200" w:rsidRPr="00054456" w:rsidRDefault="005D3200" w:rsidP="00C9191A">
      <w:pPr>
        <w:ind w:left="-567" w:firstLine="708"/>
        <w:jc w:val="both"/>
        <w:rPr>
          <w:sz w:val="28"/>
          <w:szCs w:val="28"/>
        </w:rPr>
      </w:pPr>
      <w:r w:rsidRPr="00054456">
        <w:rPr>
          <w:sz w:val="28"/>
          <w:szCs w:val="28"/>
        </w:rPr>
        <w:t xml:space="preserve">За отчетный период в данной сфере за счет всех источников финансирования было израсходовано </w:t>
      </w:r>
      <w:r w:rsidR="00036619">
        <w:rPr>
          <w:sz w:val="28"/>
          <w:szCs w:val="28"/>
        </w:rPr>
        <w:t>189805,7</w:t>
      </w:r>
      <w:r w:rsidRPr="00054456">
        <w:rPr>
          <w:sz w:val="28"/>
          <w:szCs w:val="28"/>
        </w:rPr>
        <w:t xml:space="preserve"> тыс. рублей.</w:t>
      </w:r>
    </w:p>
    <w:p w:rsidR="005D3200" w:rsidRPr="00EF55BC" w:rsidRDefault="005D3200" w:rsidP="00C9191A">
      <w:pPr>
        <w:ind w:left="-567" w:firstLine="708"/>
        <w:jc w:val="both"/>
        <w:rPr>
          <w:i/>
          <w:color w:val="FF0000"/>
          <w:sz w:val="16"/>
          <w:szCs w:val="16"/>
        </w:rPr>
      </w:pPr>
    </w:p>
    <w:p w:rsidR="005D3200" w:rsidRDefault="005D3200" w:rsidP="00C9191A">
      <w:pPr>
        <w:ind w:left="-567"/>
      </w:pPr>
    </w:p>
    <w:p w:rsidR="00B53444" w:rsidRPr="00E53B6D" w:rsidRDefault="00B53444" w:rsidP="00C9191A">
      <w:pPr>
        <w:ind w:left="-567" w:firstLine="708"/>
        <w:jc w:val="center"/>
        <w:rPr>
          <w:b/>
          <w:sz w:val="28"/>
          <w:szCs w:val="28"/>
        </w:rPr>
      </w:pPr>
      <w:r w:rsidRPr="00E53B6D">
        <w:rPr>
          <w:b/>
          <w:sz w:val="28"/>
          <w:szCs w:val="28"/>
        </w:rPr>
        <w:t>10. Культура, спорт и туризм</w:t>
      </w:r>
    </w:p>
    <w:p w:rsidR="00EB76D7" w:rsidRPr="001110DC" w:rsidRDefault="00B53444" w:rsidP="00C9191A">
      <w:pPr>
        <w:ind w:left="-567" w:firstLine="567"/>
        <w:jc w:val="both"/>
        <w:rPr>
          <w:sz w:val="28"/>
          <w:szCs w:val="28"/>
        </w:rPr>
      </w:pPr>
      <w:r w:rsidRPr="00E53B6D">
        <w:rPr>
          <w:sz w:val="28"/>
          <w:szCs w:val="28"/>
        </w:rPr>
        <w:t>За  201</w:t>
      </w:r>
      <w:r w:rsidR="00EB76D7" w:rsidRPr="00E53B6D">
        <w:rPr>
          <w:sz w:val="28"/>
          <w:szCs w:val="28"/>
        </w:rPr>
        <w:t>7</w:t>
      </w:r>
      <w:r w:rsidRPr="00E53B6D">
        <w:rPr>
          <w:sz w:val="28"/>
          <w:szCs w:val="28"/>
        </w:rPr>
        <w:t xml:space="preserve"> год проведено 1</w:t>
      </w:r>
      <w:r w:rsidR="00EB76D7" w:rsidRPr="00E53B6D">
        <w:rPr>
          <w:sz w:val="28"/>
          <w:szCs w:val="28"/>
        </w:rPr>
        <w:t>216 мероприятий (2016г.-1028), с</w:t>
      </w:r>
      <w:r w:rsidR="00EB76D7">
        <w:rPr>
          <w:sz w:val="28"/>
          <w:szCs w:val="28"/>
        </w:rPr>
        <w:t xml:space="preserve"> количеством посетителей </w:t>
      </w:r>
      <w:r w:rsidR="00EB76D7">
        <w:rPr>
          <w:b/>
          <w:sz w:val="28"/>
          <w:szCs w:val="28"/>
        </w:rPr>
        <w:t xml:space="preserve">102912 </w:t>
      </w:r>
      <w:r w:rsidR="00EB76D7">
        <w:rPr>
          <w:sz w:val="28"/>
          <w:szCs w:val="28"/>
        </w:rPr>
        <w:t xml:space="preserve"> человек (2016 г – 82900), в них участвовали  </w:t>
      </w:r>
      <w:r w:rsidR="00EB76D7" w:rsidRPr="001110DC">
        <w:rPr>
          <w:b/>
          <w:sz w:val="28"/>
          <w:szCs w:val="28"/>
        </w:rPr>
        <w:t>39215</w:t>
      </w:r>
      <w:r w:rsidR="00EB76D7" w:rsidRPr="001110DC">
        <w:rPr>
          <w:b/>
        </w:rPr>
        <w:t xml:space="preserve"> </w:t>
      </w:r>
      <w:r w:rsidR="00EB76D7" w:rsidRPr="001110DC">
        <w:rPr>
          <w:sz w:val="28"/>
          <w:szCs w:val="28"/>
        </w:rPr>
        <w:t>человек (</w:t>
      </w:r>
      <w:r w:rsidR="00EB76D7">
        <w:rPr>
          <w:sz w:val="28"/>
          <w:szCs w:val="28"/>
        </w:rPr>
        <w:t>2016</w:t>
      </w:r>
      <w:r w:rsidR="00EB76D7" w:rsidRPr="001110DC">
        <w:rPr>
          <w:sz w:val="28"/>
          <w:szCs w:val="28"/>
        </w:rPr>
        <w:t>г</w:t>
      </w:r>
      <w:r w:rsidR="00EB76D7">
        <w:rPr>
          <w:sz w:val="28"/>
          <w:szCs w:val="28"/>
        </w:rPr>
        <w:t>.</w:t>
      </w:r>
      <w:r w:rsidR="00EB76D7" w:rsidRPr="001110DC">
        <w:rPr>
          <w:sz w:val="28"/>
          <w:szCs w:val="28"/>
        </w:rPr>
        <w:t xml:space="preserve"> – 32664).</w:t>
      </w:r>
    </w:p>
    <w:p w:rsidR="00B53444" w:rsidRPr="000224F7" w:rsidRDefault="00B53444" w:rsidP="00C9191A">
      <w:pPr>
        <w:pStyle w:val="c6"/>
        <w:spacing w:before="0" w:beforeAutospacing="0" w:after="0" w:afterAutospacing="0" w:line="270" w:lineRule="atLeast"/>
        <w:ind w:left="-567" w:firstLine="567"/>
        <w:jc w:val="both"/>
        <w:rPr>
          <w:sz w:val="28"/>
          <w:szCs w:val="28"/>
        </w:rPr>
      </w:pPr>
      <w:r w:rsidRPr="000224F7">
        <w:rPr>
          <w:sz w:val="28"/>
          <w:szCs w:val="28"/>
        </w:rPr>
        <w:t xml:space="preserve">На территории </w:t>
      </w:r>
      <w:proofErr w:type="spellStart"/>
      <w:r w:rsidRPr="000224F7">
        <w:rPr>
          <w:sz w:val="28"/>
          <w:szCs w:val="28"/>
        </w:rPr>
        <w:t>кожууна</w:t>
      </w:r>
      <w:proofErr w:type="spellEnd"/>
      <w:r w:rsidRPr="000224F7">
        <w:rPr>
          <w:sz w:val="28"/>
          <w:szCs w:val="28"/>
        </w:rPr>
        <w:t xml:space="preserve"> проведен 1 республиканский конкурс среди  общеобразовательных учреждений  «</w:t>
      </w:r>
      <w:proofErr w:type="spellStart"/>
      <w:r w:rsidRPr="000224F7">
        <w:rPr>
          <w:sz w:val="28"/>
          <w:szCs w:val="28"/>
        </w:rPr>
        <w:t>Сыдым</w:t>
      </w:r>
      <w:proofErr w:type="spellEnd"/>
      <w:r w:rsidRPr="000224F7">
        <w:rPr>
          <w:sz w:val="28"/>
          <w:szCs w:val="28"/>
        </w:rPr>
        <w:t xml:space="preserve"> </w:t>
      </w:r>
      <w:proofErr w:type="spellStart"/>
      <w:r w:rsidRPr="000224F7">
        <w:rPr>
          <w:sz w:val="28"/>
          <w:szCs w:val="28"/>
        </w:rPr>
        <w:t>байырлалы</w:t>
      </w:r>
      <w:proofErr w:type="spellEnd"/>
      <w:r w:rsidRPr="000224F7">
        <w:rPr>
          <w:sz w:val="28"/>
          <w:szCs w:val="28"/>
        </w:rPr>
        <w:t>».</w:t>
      </w:r>
    </w:p>
    <w:p w:rsidR="00AD57AD" w:rsidRPr="00AD57AD" w:rsidRDefault="00883790" w:rsidP="00C9191A">
      <w:pPr>
        <w:ind w:left="-567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2017г. проведен капитальный ремонт СДК </w:t>
      </w:r>
      <w:proofErr w:type="spellStart"/>
      <w:r>
        <w:rPr>
          <w:sz w:val="28"/>
          <w:szCs w:val="28"/>
        </w:rPr>
        <w:t>им.</w:t>
      </w:r>
      <w:r w:rsidR="00AD57AD">
        <w:rPr>
          <w:sz w:val="28"/>
          <w:szCs w:val="28"/>
        </w:rPr>
        <w:t>С.Ланзыы</w:t>
      </w:r>
      <w:proofErr w:type="spellEnd"/>
      <w:r w:rsidR="00AD57AD">
        <w:rPr>
          <w:sz w:val="28"/>
          <w:szCs w:val="28"/>
        </w:rPr>
        <w:t xml:space="preserve"> </w:t>
      </w:r>
      <w:proofErr w:type="spellStart"/>
      <w:r w:rsidR="00AD57AD">
        <w:rPr>
          <w:sz w:val="28"/>
          <w:szCs w:val="28"/>
        </w:rPr>
        <w:t>сумона</w:t>
      </w:r>
      <w:proofErr w:type="spellEnd"/>
      <w:r w:rsidR="00AD57AD">
        <w:rPr>
          <w:sz w:val="28"/>
          <w:szCs w:val="28"/>
        </w:rPr>
        <w:t xml:space="preserve"> </w:t>
      </w:r>
      <w:proofErr w:type="spellStart"/>
      <w:r w:rsidR="00AD57AD">
        <w:rPr>
          <w:sz w:val="28"/>
          <w:szCs w:val="28"/>
        </w:rPr>
        <w:t>Белдир-Арыг</w:t>
      </w:r>
      <w:proofErr w:type="spellEnd"/>
      <w:r w:rsidR="00AD57AD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 </w:t>
      </w:r>
      <w:r w:rsidR="00AD57AD">
        <w:rPr>
          <w:sz w:val="28"/>
          <w:szCs w:val="28"/>
        </w:rPr>
        <w:t>р</w:t>
      </w:r>
      <w:r w:rsidR="00AD57AD" w:rsidRPr="00AD57AD">
        <w:rPr>
          <w:sz w:val="28"/>
          <w:szCs w:val="20"/>
        </w:rPr>
        <w:t>еспубликанск</w:t>
      </w:r>
      <w:r w:rsidR="00AD57AD">
        <w:rPr>
          <w:sz w:val="28"/>
          <w:szCs w:val="20"/>
        </w:rPr>
        <w:t>ого</w:t>
      </w:r>
      <w:r w:rsidR="00AD57AD" w:rsidRPr="00AD57AD">
        <w:rPr>
          <w:sz w:val="28"/>
          <w:szCs w:val="20"/>
        </w:rPr>
        <w:t xml:space="preserve"> бюджет</w:t>
      </w:r>
      <w:r w:rsidR="00AD57AD">
        <w:rPr>
          <w:sz w:val="28"/>
          <w:szCs w:val="20"/>
        </w:rPr>
        <w:t>а,</w:t>
      </w:r>
      <w:r w:rsidR="00AD57AD" w:rsidRPr="00AD57AD">
        <w:rPr>
          <w:sz w:val="28"/>
          <w:szCs w:val="20"/>
        </w:rPr>
        <w:t xml:space="preserve"> </w:t>
      </w:r>
      <w:r w:rsidR="00AD57AD">
        <w:rPr>
          <w:sz w:val="28"/>
          <w:szCs w:val="20"/>
        </w:rPr>
        <w:t>субсидий</w:t>
      </w:r>
      <w:r w:rsidR="00AD57AD" w:rsidRPr="00AD57AD">
        <w:rPr>
          <w:sz w:val="28"/>
          <w:szCs w:val="20"/>
        </w:rPr>
        <w:t xml:space="preserve"> и субвенци</w:t>
      </w:r>
      <w:r w:rsidR="00AD57AD">
        <w:rPr>
          <w:sz w:val="28"/>
          <w:szCs w:val="20"/>
        </w:rPr>
        <w:t>й</w:t>
      </w:r>
      <w:r w:rsidR="00AD57AD" w:rsidRPr="00AD57AD">
        <w:rPr>
          <w:sz w:val="28"/>
          <w:szCs w:val="20"/>
        </w:rPr>
        <w:t xml:space="preserve"> из федерального бюджета</w:t>
      </w:r>
      <w:r w:rsidR="00016D0E">
        <w:rPr>
          <w:sz w:val="28"/>
          <w:szCs w:val="20"/>
        </w:rPr>
        <w:t xml:space="preserve"> на общую сумму 6320,070 </w:t>
      </w:r>
      <w:proofErr w:type="spellStart"/>
      <w:r w:rsidR="00016D0E">
        <w:rPr>
          <w:sz w:val="28"/>
          <w:szCs w:val="20"/>
        </w:rPr>
        <w:t>тыс</w:t>
      </w:r>
      <w:proofErr w:type="gramStart"/>
      <w:r w:rsidR="00016D0E">
        <w:rPr>
          <w:sz w:val="28"/>
          <w:szCs w:val="20"/>
        </w:rPr>
        <w:t>.р</w:t>
      </w:r>
      <w:proofErr w:type="gramEnd"/>
      <w:r w:rsidR="00016D0E">
        <w:rPr>
          <w:sz w:val="28"/>
          <w:szCs w:val="20"/>
        </w:rPr>
        <w:t>ублей</w:t>
      </w:r>
      <w:proofErr w:type="spellEnd"/>
      <w:r w:rsidR="00016D0E">
        <w:rPr>
          <w:sz w:val="28"/>
          <w:szCs w:val="20"/>
        </w:rPr>
        <w:t>.</w:t>
      </w:r>
    </w:p>
    <w:p w:rsidR="00474D66" w:rsidRPr="00A94136" w:rsidRDefault="00474D66" w:rsidP="00C9191A">
      <w:pPr>
        <w:ind w:left="-567" w:firstLine="540"/>
        <w:jc w:val="both"/>
        <w:rPr>
          <w:sz w:val="28"/>
          <w:szCs w:val="28"/>
        </w:rPr>
      </w:pPr>
      <w:r w:rsidRPr="00A94136">
        <w:rPr>
          <w:sz w:val="28"/>
          <w:szCs w:val="28"/>
        </w:rPr>
        <w:t xml:space="preserve">На платной основе </w:t>
      </w:r>
      <w:r>
        <w:rPr>
          <w:sz w:val="28"/>
          <w:szCs w:val="28"/>
        </w:rPr>
        <w:t xml:space="preserve">за 2017г. </w:t>
      </w:r>
      <w:r w:rsidRPr="00A94136"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288 </w:t>
      </w:r>
      <w:r>
        <w:rPr>
          <w:sz w:val="28"/>
          <w:szCs w:val="28"/>
        </w:rPr>
        <w:t xml:space="preserve">мероприятий (2016г.– 267) с </w:t>
      </w:r>
      <w:r>
        <w:rPr>
          <w:b/>
          <w:sz w:val="28"/>
          <w:szCs w:val="28"/>
        </w:rPr>
        <w:t>28157</w:t>
      </w:r>
      <w:r w:rsidRPr="00A94136">
        <w:rPr>
          <w:sz w:val="28"/>
          <w:szCs w:val="28"/>
        </w:rPr>
        <w:t xml:space="preserve"> посетител</w:t>
      </w:r>
      <w:r>
        <w:rPr>
          <w:sz w:val="28"/>
          <w:szCs w:val="28"/>
        </w:rPr>
        <w:t>ями</w:t>
      </w:r>
      <w:r w:rsidRPr="00A94136">
        <w:rPr>
          <w:sz w:val="28"/>
          <w:szCs w:val="28"/>
        </w:rPr>
        <w:t>.</w:t>
      </w:r>
    </w:p>
    <w:p w:rsidR="00B53444" w:rsidRPr="00E53B6D" w:rsidRDefault="00B53444" w:rsidP="00C9191A">
      <w:pPr>
        <w:ind w:left="-567" w:firstLine="567"/>
        <w:jc w:val="both"/>
        <w:rPr>
          <w:sz w:val="28"/>
          <w:szCs w:val="28"/>
        </w:rPr>
      </w:pPr>
      <w:r w:rsidRPr="00E53B6D">
        <w:rPr>
          <w:sz w:val="28"/>
          <w:szCs w:val="28"/>
        </w:rPr>
        <w:t xml:space="preserve">Доходы от платных услуг сельских домов культуры составили </w:t>
      </w:r>
      <w:r w:rsidR="00566507" w:rsidRPr="00E53B6D">
        <w:rPr>
          <w:sz w:val="28"/>
          <w:szCs w:val="28"/>
        </w:rPr>
        <w:t xml:space="preserve">905,4 </w:t>
      </w:r>
      <w:proofErr w:type="spellStart"/>
      <w:r w:rsidR="00566507" w:rsidRPr="00E53B6D">
        <w:rPr>
          <w:sz w:val="28"/>
          <w:szCs w:val="28"/>
        </w:rPr>
        <w:t>тыс</w:t>
      </w:r>
      <w:proofErr w:type="gramStart"/>
      <w:r w:rsidR="00566507" w:rsidRPr="00E53B6D">
        <w:rPr>
          <w:sz w:val="28"/>
          <w:szCs w:val="28"/>
        </w:rPr>
        <w:t>.р</w:t>
      </w:r>
      <w:proofErr w:type="gramEnd"/>
      <w:r w:rsidR="00566507" w:rsidRPr="00E53B6D">
        <w:rPr>
          <w:sz w:val="28"/>
          <w:szCs w:val="28"/>
        </w:rPr>
        <w:t>еблей</w:t>
      </w:r>
      <w:proofErr w:type="spellEnd"/>
      <w:r w:rsidRPr="00E53B6D">
        <w:rPr>
          <w:sz w:val="28"/>
          <w:szCs w:val="28"/>
        </w:rPr>
        <w:t xml:space="preserve">, что </w:t>
      </w:r>
      <w:r w:rsidR="00566507" w:rsidRPr="00E53B6D">
        <w:rPr>
          <w:sz w:val="28"/>
          <w:szCs w:val="28"/>
        </w:rPr>
        <w:t>выше</w:t>
      </w:r>
      <w:r w:rsidRPr="00E53B6D">
        <w:rPr>
          <w:sz w:val="28"/>
          <w:szCs w:val="28"/>
        </w:rPr>
        <w:t xml:space="preserve"> на 50% показателя прошлого года. Выполнение годового плана </w:t>
      </w:r>
      <w:r w:rsidR="00566507" w:rsidRPr="00E53B6D">
        <w:rPr>
          <w:sz w:val="28"/>
          <w:szCs w:val="28"/>
        </w:rPr>
        <w:t>100</w:t>
      </w:r>
      <w:r w:rsidRPr="00E53B6D">
        <w:rPr>
          <w:sz w:val="28"/>
          <w:szCs w:val="28"/>
        </w:rPr>
        <w:t>%.</w:t>
      </w:r>
    </w:p>
    <w:p w:rsidR="00B53444" w:rsidRPr="006D6B84" w:rsidRDefault="00B53444" w:rsidP="00C9191A">
      <w:pPr>
        <w:ind w:left="-567" w:firstLine="567"/>
        <w:jc w:val="both"/>
        <w:rPr>
          <w:sz w:val="28"/>
          <w:szCs w:val="28"/>
        </w:rPr>
      </w:pPr>
      <w:r w:rsidRPr="006D6B84">
        <w:rPr>
          <w:sz w:val="28"/>
          <w:szCs w:val="28"/>
        </w:rPr>
        <w:t>В библиотеках обслужено 6</w:t>
      </w:r>
      <w:r w:rsidR="00C62C92" w:rsidRPr="006D6B84">
        <w:rPr>
          <w:sz w:val="28"/>
          <w:szCs w:val="28"/>
        </w:rPr>
        <w:t>235</w:t>
      </w:r>
      <w:r w:rsidRPr="006D6B84">
        <w:rPr>
          <w:sz w:val="28"/>
          <w:szCs w:val="28"/>
        </w:rPr>
        <w:t xml:space="preserve"> читателей, т.е. </w:t>
      </w:r>
      <w:r w:rsidR="00C62C92" w:rsidRPr="006D6B84">
        <w:rPr>
          <w:sz w:val="28"/>
          <w:szCs w:val="28"/>
        </w:rPr>
        <w:t>101,2</w:t>
      </w:r>
      <w:r w:rsidRPr="006D6B84">
        <w:rPr>
          <w:sz w:val="28"/>
          <w:szCs w:val="28"/>
        </w:rPr>
        <w:t>% выполнения плана отчетного периода, выдано 8</w:t>
      </w:r>
      <w:r w:rsidR="00C62C92" w:rsidRPr="006D6B84">
        <w:rPr>
          <w:sz w:val="28"/>
          <w:szCs w:val="28"/>
        </w:rPr>
        <w:t>3031</w:t>
      </w:r>
      <w:r w:rsidRPr="006D6B84">
        <w:rPr>
          <w:sz w:val="28"/>
          <w:szCs w:val="28"/>
        </w:rPr>
        <w:t xml:space="preserve"> книг, выполнение плана 10</w:t>
      </w:r>
      <w:r w:rsidR="006D6B84" w:rsidRPr="006D6B84">
        <w:rPr>
          <w:sz w:val="28"/>
          <w:szCs w:val="28"/>
        </w:rPr>
        <w:t>5,3</w:t>
      </w:r>
      <w:r w:rsidRPr="006D6B84">
        <w:rPr>
          <w:sz w:val="28"/>
          <w:szCs w:val="28"/>
        </w:rPr>
        <w:t>%.</w:t>
      </w:r>
    </w:p>
    <w:p w:rsidR="00B53444" w:rsidRPr="005C77B9" w:rsidRDefault="00B53444" w:rsidP="00C9191A">
      <w:pPr>
        <w:ind w:left="-567" w:firstLine="567"/>
        <w:jc w:val="both"/>
        <w:rPr>
          <w:sz w:val="28"/>
          <w:szCs w:val="28"/>
        </w:rPr>
      </w:pPr>
      <w:r w:rsidRPr="005C77B9">
        <w:rPr>
          <w:sz w:val="28"/>
          <w:szCs w:val="28"/>
        </w:rPr>
        <w:t xml:space="preserve">Доходы от платных услуг библиотек </w:t>
      </w:r>
      <w:r w:rsidR="005C77B9" w:rsidRPr="005C77B9">
        <w:rPr>
          <w:sz w:val="28"/>
          <w:szCs w:val="28"/>
        </w:rPr>
        <w:t>сельских поселений составили 158</w:t>
      </w:r>
      <w:r w:rsidRPr="005C77B9">
        <w:rPr>
          <w:sz w:val="28"/>
          <w:szCs w:val="28"/>
        </w:rPr>
        <w:t xml:space="preserve"> </w:t>
      </w:r>
      <w:proofErr w:type="spellStart"/>
      <w:r w:rsidRPr="005C77B9">
        <w:rPr>
          <w:sz w:val="28"/>
          <w:szCs w:val="28"/>
        </w:rPr>
        <w:t>тыс</w:t>
      </w:r>
      <w:proofErr w:type="gramStart"/>
      <w:r w:rsidRPr="005C77B9">
        <w:rPr>
          <w:sz w:val="28"/>
          <w:szCs w:val="28"/>
        </w:rPr>
        <w:t>.р</w:t>
      </w:r>
      <w:proofErr w:type="gramEnd"/>
      <w:r w:rsidRPr="005C77B9">
        <w:rPr>
          <w:sz w:val="28"/>
          <w:szCs w:val="28"/>
        </w:rPr>
        <w:t>ублей</w:t>
      </w:r>
      <w:proofErr w:type="spellEnd"/>
      <w:r w:rsidRPr="005C77B9">
        <w:rPr>
          <w:sz w:val="28"/>
          <w:szCs w:val="28"/>
        </w:rPr>
        <w:t>, выполнение годового плана на 1</w:t>
      </w:r>
      <w:r w:rsidR="00C62C92" w:rsidRPr="005C77B9">
        <w:rPr>
          <w:sz w:val="28"/>
          <w:szCs w:val="28"/>
        </w:rPr>
        <w:t>0</w:t>
      </w:r>
      <w:r w:rsidR="005C77B9" w:rsidRPr="005C77B9">
        <w:rPr>
          <w:sz w:val="28"/>
          <w:szCs w:val="28"/>
        </w:rPr>
        <w:t>9</w:t>
      </w:r>
      <w:r w:rsidRPr="005C77B9">
        <w:rPr>
          <w:sz w:val="28"/>
          <w:szCs w:val="28"/>
        </w:rPr>
        <w:t xml:space="preserve">%. </w:t>
      </w:r>
    </w:p>
    <w:p w:rsidR="00B53444" w:rsidRPr="001658E8" w:rsidRDefault="00B53444" w:rsidP="00C9191A">
      <w:pPr>
        <w:ind w:left="-567" w:firstLine="567"/>
        <w:jc w:val="both"/>
        <w:rPr>
          <w:color w:val="FF0000"/>
          <w:sz w:val="28"/>
          <w:szCs w:val="28"/>
          <w:highlight w:val="yellow"/>
        </w:rPr>
      </w:pPr>
    </w:p>
    <w:p w:rsidR="00BB375F" w:rsidRPr="00DD0119" w:rsidRDefault="00BB375F" w:rsidP="00BB375F">
      <w:pPr>
        <w:ind w:firstLine="708"/>
        <w:jc w:val="center"/>
        <w:rPr>
          <w:sz w:val="28"/>
          <w:szCs w:val="28"/>
        </w:rPr>
      </w:pPr>
      <w:r w:rsidRPr="00DD0119">
        <w:rPr>
          <w:sz w:val="28"/>
          <w:szCs w:val="28"/>
        </w:rPr>
        <w:t xml:space="preserve">Финансирование мероприятий в сфере культуры и туризма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2409"/>
      </w:tblGrid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 xml:space="preserve">№ </w:t>
            </w:r>
            <w:proofErr w:type="gramStart"/>
            <w:r w:rsidRPr="00901CFB">
              <w:rPr>
                <w:i/>
              </w:rPr>
              <w:t>п</w:t>
            </w:r>
            <w:proofErr w:type="gramEnd"/>
            <w:r w:rsidRPr="00901CFB">
              <w:rPr>
                <w:i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 xml:space="preserve">Сумма в </w:t>
            </w:r>
            <w:proofErr w:type="spellStart"/>
            <w:r w:rsidRPr="00901CFB">
              <w:rPr>
                <w:i/>
              </w:rPr>
              <w:t>тыс</w:t>
            </w:r>
            <w:proofErr w:type="gramStart"/>
            <w:r w:rsidRPr="00901CFB">
              <w:rPr>
                <w:i/>
              </w:rPr>
              <w:t>.р</w:t>
            </w:r>
            <w:proofErr w:type="gramEnd"/>
            <w:r w:rsidRPr="00901CFB">
              <w:rPr>
                <w:i/>
              </w:rPr>
              <w:t>уб</w:t>
            </w:r>
            <w:proofErr w:type="spellEnd"/>
            <w:r w:rsidRPr="00901CFB">
              <w:rPr>
                <w:i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Источник средств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b/>
                <w:i/>
              </w:rPr>
            </w:pPr>
            <w:r w:rsidRPr="00901CFB">
              <w:rPr>
                <w:b/>
                <w:i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r w:rsidRPr="00901CFB">
              <w:rPr>
                <w:i/>
              </w:rPr>
              <w:t>Национальный праздник «</w:t>
            </w:r>
            <w:proofErr w:type="spellStart"/>
            <w:r w:rsidRPr="00901CFB">
              <w:rPr>
                <w:i/>
              </w:rPr>
              <w:t>Шагаа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901CFB">
              <w:rPr>
                <w:i/>
              </w:rPr>
              <w:t>950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r w:rsidRPr="00901CFB">
              <w:rPr>
                <w:i/>
              </w:rPr>
              <w:t>Мероприятие «</w:t>
            </w:r>
            <w:proofErr w:type="spellStart"/>
            <w:r w:rsidRPr="00901CFB">
              <w:rPr>
                <w:i/>
              </w:rPr>
              <w:t>Эрнин</w:t>
            </w:r>
            <w:proofErr w:type="spellEnd"/>
            <w:r w:rsidRPr="00901CFB">
              <w:rPr>
                <w:i/>
              </w:rPr>
              <w:t xml:space="preserve"> </w:t>
            </w:r>
            <w:proofErr w:type="spellStart"/>
            <w:r w:rsidRPr="00901CFB">
              <w:rPr>
                <w:i/>
              </w:rPr>
              <w:t>эрези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10000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 xml:space="preserve">Муниципальный </w:t>
            </w:r>
            <w:r w:rsidRPr="000F2787">
              <w:rPr>
                <w:i/>
              </w:rPr>
              <w:lastRenderedPageBreak/>
              <w:t>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r w:rsidRPr="00901CFB">
              <w:rPr>
                <w:i/>
              </w:rPr>
              <w:t xml:space="preserve">Мероприятие «Эрзин, </w:t>
            </w:r>
            <w:proofErr w:type="spellStart"/>
            <w:r w:rsidRPr="00901CFB">
              <w:rPr>
                <w:i/>
              </w:rPr>
              <w:t>Тестин</w:t>
            </w:r>
            <w:proofErr w:type="spellEnd"/>
            <w:r w:rsidRPr="00901CFB">
              <w:rPr>
                <w:i/>
              </w:rPr>
              <w:t xml:space="preserve"> </w:t>
            </w:r>
            <w:proofErr w:type="spellStart"/>
            <w:r w:rsidRPr="00901CFB">
              <w:rPr>
                <w:i/>
              </w:rPr>
              <w:t>чурумалдыры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5500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proofErr w:type="spellStart"/>
            <w:r w:rsidRPr="00901CFB">
              <w:rPr>
                <w:i/>
              </w:rPr>
              <w:t>Кожуунный</w:t>
            </w:r>
            <w:proofErr w:type="spellEnd"/>
            <w:r w:rsidRPr="00901CFB">
              <w:rPr>
                <w:i/>
              </w:rPr>
              <w:t xml:space="preserve"> </w:t>
            </w:r>
            <w:proofErr w:type="gramStart"/>
            <w:r w:rsidRPr="00901CFB">
              <w:rPr>
                <w:i/>
              </w:rPr>
              <w:t>отборочный</w:t>
            </w:r>
            <w:proofErr w:type="gramEnd"/>
            <w:r w:rsidRPr="00901CFB">
              <w:rPr>
                <w:i/>
              </w:rPr>
              <w:t xml:space="preserve"> республиканского  конкурса юных вокалистов «</w:t>
            </w:r>
            <w:proofErr w:type="spellStart"/>
            <w:r w:rsidRPr="00901CFB">
              <w:rPr>
                <w:i/>
              </w:rPr>
              <w:t>Хамнаарак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15000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proofErr w:type="spellStart"/>
            <w:r w:rsidRPr="00901CFB">
              <w:rPr>
                <w:i/>
              </w:rPr>
              <w:t>Кожуунный</w:t>
            </w:r>
            <w:proofErr w:type="spellEnd"/>
            <w:r w:rsidRPr="00901CFB">
              <w:rPr>
                <w:i/>
              </w:rPr>
              <w:t xml:space="preserve"> конкурс национального танца</w:t>
            </w:r>
          </w:p>
          <w:p w:rsidR="00BB375F" w:rsidRPr="00901CFB" w:rsidRDefault="00BB375F" w:rsidP="00B96824">
            <w:pPr>
              <w:rPr>
                <w:i/>
              </w:rPr>
            </w:pPr>
            <w:r w:rsidRPr="00901CFB">
              <w:rPr>
                <w:i/>
              </w:rPr>
              <w:t xml:space="preserve"> «</w:t>
            </w:r>
            <w:proofErr w:type="spellStart"/>
            <w:r w:rsidRPr="00901CFB">
              <w:rPr>
                <w:i/>
              </w:rPr>
              <w:t>Челер</w:t>
            </w:r>
            <w:proofErr w:type="spellEnd"/>
            <w:r w:rsidRPr="00901CFB">
              <w:rPr>
                <w:i/>
              </w:rPr>
              <w:t>-Ой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12500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proofErr w:type="spellStart"/>
            <w:r w:rsidRPr="00901CFB">
              <w:rPr>
                <w:i/>
              </w:rPr>
              <w:t>Кожуунный</w:t>
            </w:r>
            <w:proofErr w:type="spellEnd"/>
            <w:r w:rsidRPr="00901CFB">
              <w:rPr>
                <w:i/>
              </w:rPr>
              <w:t xml:space="preserve"> конкурс вокалистов «Две звезды»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20000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proofErr w:type="spellStart"/>
            <w:r w:rsidRPr="00901CFB">
              <w:rPr>
                <w:i/>
              </w:rPr>
              <w:t>Кожуунный</w:t>
            </w:r>
            <w:proofErr w:type="spellEnd"/>
            <w:r w:rsidRPr="00901CFB">
              <w:rPr>
                <w:i/>
              </w:rPr>
              <w:t xml:space="preserve"> </w:t>
            </w:r>
            <w:proofErr w:type="gramStart"/>
            <w:r w:rsidRPr="00901CFB">
              <w:rPr>
                <w:i/>
              </w:rPr>
              <w:t>отборочный</w:t>
            </w:r>
            <w:proofErr w:type="gramEnd"/>
            <w:r w:rsidRPr="00901CFB">
              <w:rPr>
                <w:i/>
              </w:rPr>
              <w:t xml:space="preserve"> республиканского  конкурса </w:t>
            </w:r>
            <w:proofErr w:type="spellStart"/>
            <w:r w:rsidRPr="00901CFB">
              <w:rPr>
                <w:i/>
              </w:rPr>
              <w:t>Дюймовочка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15000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proofErr w:type="spellStart"/>
            <w:r w:rsidRPr="00901CFB">
              <w:rPr>
                <w:i/>
              </w:rPr>
              <w:t>Кожуунный</w:t>
            </w:r>
            <w:proofErr w:type="spellEnd"/>
            <w:r w:rsidRPr="00901CFB">
              <w:rPr>
                <w:i/>
              </w:rPr>
              <w:t xml:space="preserve"> конкурс красоты и грации «Мисс Тес-</w:t>
            </w:r>
            <w:proofErr w:type="spellStart"/>
            <w:r w:rsidRPr="00901CFB">
              <w:rPr>
                <w:i/>
              </w:rPr>
              <w:t>Хем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25000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BB375F" w:rsidRPr="00901CFB" w:rsidRDefault="00BB375F" w:rsidP="00B96824">
            <w:pPr>
              <w:rPr>
                <w:i/>
              </w:rPr>
            </w:pPr>
            <w:r w:rsidRPr="00901CFB">
              <w:rPr>
                <w:i/>
              </w:rPr>
              <w:t>Конкурс стихов «</w:t>
            </w:r>
            <w:proofErr w:type="spellStart"/>
            <w:r w:rsidRPr="00901CFB">
              <w:rPr>
                <w:i/>
              </w:rPr>
              <w:t>Авыралдыг</w:t>
            </w:r>
            <w:proofErr w:type="spellEnd"/>
            <w:r w:rsidRPr="00901CFB">
              <w:rPr>
                <w:i/>
              </w:rPr>
              <w:t xml:space="preserve"> </w:t>
            </w:r>
            <w:proofErr w:type="spellStart"/>
            <w:r w:rsidRPr="00901CFB">
              <w:rPr>
                <w:i/>
              </w:rPr>
              <w:t>алдын</w:t>
            </w:r>
            <w:proofErr w:type="spellEnd"/>
            <w:r w:rsidRPr="00901CFB">
              <w:rPr>
                <w:i/>
              </w:rPr>
              <w:t xml:space="preserve"> </w:t>
            </w:r>
            <w:proofErr w:type="spellStart"/>
            <w:r w:rsidRPr="00901CFB">
              <w:rPr>
                <w:i/>
              </w:rPr>
              <w:t>Тезим</w:t>
            </w:r>
            <w:proofErr w:type="spellEnd"/>
            <w:r w:rsidRPr="00901CF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901CFB" w:rsidRDefault="00BB375F" w:rsidP="00B96824">
            <w:pPr>
              <w:jc w:val="center"/>
              <w:rPr>
                <w:i/>
              </w:rPr>
            </w:pPr>
            <w:r w:rsidRPr="00901CFB">
              <w:rPr>
                <w:i/>
              </w:rPr>
              <w:t>4000</w:t>
            </w:r>
          </w:p>
        </w:tc>
        <w:tc>
          <w:tcPr>
            <w:tcW w:w="2409" w:type="dxa"/>
            <w:shd w:val="clear" w:color="auto" w:fill="auto"/>
          </w:tcPr>
          <w:p w:rsidR="00BB375F" w:rsidRDefault="00BB375F" w:rsidP="00B96824">
            <w:r w:rsidRPr="000F2787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BB375F" w:rsidRPr="006875CB" w:rsidRDefault="00BB375F" w:rsidP="00B96824">
            <w:pPr>
              <w:rPr>
                <w:i/>
              </w:rPr>
            </w:pPr>
            <w:r w:rsidRPr="006875CB">
              <w:rPr>
                <w:i/>
              </w:rPr>
              <w:t>Конкурс среди девочек «</w:t>
            </w:r>
            <w:proofErr w:type="spellStart"/>
            <w:r w:rsidRPr="006875CB">
              <w:rPr>
                <w:i/>
              </w:rPr>
              <w:t>Дюймовочка</w:t>
            </w:r>
            <w:proofErr w:type="spellEnd"/>
            <w:r w:rsidRPr="006875C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12000</w:t>
            </w:r>
          </w:p>
        </w:tc>
        <w:tc>
          <w:tcPr>
            <w:tcW w:w="2409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BB375F" w:rsidRPr="006875CB" w:rsidRDefault="00BB375F" w:rsidP="00B96824">
            <w:pPr>
              <w:rPr>
                <w:i/>
              </w:rPr>
            </w:pPr>
            <w:proofErr w:type="spellStart"/>
            <w:r w:rsidRPr="006875CB">
              <w:rPr>
                <w:i/>
              </w:rPr>
              <w:t>Кожуунный</w:t>
            </w:r>
            <w:proofErr w:type="spellEnd"/>
            <w:r w:rsidRPr="006875CB">
              <w:rPr>
                <w:i/>
              </w:rPr>
              <w:t xml:space="preserve"> конкурс  «</w:t>
            </w:r>
            <w:proofErr w:type="spellStart"/>
            <w:r w:rsidRPr="006875CB">
              <w:rPr>
                <w:i/>
              </w:rPr>
              <w:t>Шай</w:t>
            </w:r>
            <w:proofErr w:type="spellEnd"/>
            <w:r w:rsidRPr="006875CB">
              <w:rPr>
                <w:i/>
              </w:rPr>
              <w:t xml:space="preserve"> </w:t>
            </w:r>
            <w:proofErr w:type="spellStart"/>
            <w:r w:rsidRPr="006875CB">
              <w:rPr>
                <w:i/>
              </w:rPr>
              <w:t>байырлалы</w:t>
            </w:r>
            <w:proofErr w:type="spellEnd"/>
            <w:r w:rsidRPr="006875C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5000</w:t>
            </w:r>
          </w:p>
        </w:tc>
        <w:tc>
          <w:tcPr>
            <w:tcW w:w="2409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BB375F" w:rsidRPr="006875CB" w:rsidRDefault="00BB375F" w:rsidP="00B96824">
            <w:pPr>
              <w:rPr>
                <w:i/>
              </w:rPr>
            </w:pPr>
            <w:r w:rsidRPr="006875CB">
              <w:rPr>
                <w:i/>
              </w:rPr>
              <w:t>Участие в республиканском конкурсе «Торе-</w:t>
            </w:r>
            <w:proofErr w:type="spellStart"/>
            <w:r w:rsidRPr="006875CB">
              <w:rPr>
                <w:i/>
              </w:rPr>
              <w:t>Холдун</w:t>
            </w:r>
            <w:proofErr w:type="spellEnd"/>
            <w:r w:rsidRPr="006875CB">
              <w:rPr>
                <w:i/>
              </w:rPr>
              <w:t xml:space="preserve"> </w:t>
            </w:r>
            <w:proofErr w:type="spellStart"/>
            <w:r w:rsidRPr="006875CB">
              <w:rPr>
                <w:i/>
              </w:rPr>
              <w:t>чалгыглары</w:t>
            </w:r>
            <w:proofErr w:type="spellEnd"/>
            <w:r w:rsidRPr="006875CB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12000</w:t>
            </w:r>
          </w:p>
        </w:tc>
        <w:tc>
          <w:tcPr>
            <w:tcW w:w="2409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  <w:r w:rsidRPr="006875CB">
              <w:rPr>
                <w:i/>
              </w:rPr>
              <w:t>Муниципальный бюджет</w:t>
            </w:r>
          </w:p>
        </w:tc>
      </w:tr>
      <w:tr w:rsidR="00BB375F" w:rsidRPr="00D53617" w:rsidTr="00B96824">
        <w:tc>
          <w:tcPr>
            <w:tcW w:w="567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i/>
              </w:rPr>
            </w:pPr>
          </w:p>
        </w:tc>
        <w:tc>
          <w:tcPr>
            <w:tcW w:w="5812" w:type="dxa"/>
            <w:shd w:val="clear" w:color="auto" w:fill="auto"/>
          </w:tcPr>
          <w:p w:rsidR="00BB375F" w:rsidRPr="006875CB" w:rsidRDefault="00BB375F" w:rsidP="00B96824">
            <w:pPr>
              <w:rPr>
                <w:b/>
                <w:i/>
              </w:rPr>
            </w:pPr>
            <w:r w:rsidRPr="006875CB">
              <w:rPr>
                <w:b/>
                <w:i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145950</w:t>
            </w:r>
          </w:p>
        </w:tc>
        <w:tc>
          <w:tcPr>
            <w:tcW w:w="2409" w:type="dxa"/>
            <w:shd w:val="clear" w:color="auto" w:fill="auto"/>
          </w:tcPr>
          <w:p w:rsidR="00BB375F" w:rsidRPr="006875CB" w:rsidRDefault="00BB375F" w:rsidP="00B96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</w:t>
            </w:r>
          </w:p>
        </w:tc>
      </w:tr>
    </w:tbl>
    <w:p w:rsidR="00BB375F" w:rsidRDefault="00BB375F" w:rsidP="00BB375F"/>
    <w:p w:rsidR="00970365" w:rsidRDefault="00970365" w:rsidP="009703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 делам молодежи и спорта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 w:rsidRPr="00FA5E81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</w:t>
      </w:r>
      <w:r w:rsidRPr="00FA5E81">
        <w:rPr>
          <w:sz w:val="28"/>
          <w:szCs w:val="28"/>
        </w:rPr>
        <w:t xml:space="preserve"> года на территории </w:t>
      </w:r>
      <w:proofErr w:type="spellStart"/>
      <w:r w:rsidRPr="00FA5E81">
        <w:rPr>
          <w:sz w:val="28"/>
          <w:szCs w:val="28"/>
        </w:rPr>
        <w:t>кожууна</w:t>
      </w:r>
      <w:proofErr w:type="spellEnd"/>
      <w:r w:rsidRPr="00FA5E81">
        <w:rPr>
          <w:sz w:val="28"/>
          <w:szCs w:val="28"/>
        </w:rPr>
        <w:t xml:space="preserve"> насчитывается </w:t>
      </w:r>
      <w:r w:rsidR="00084429">
        <w:rPr>
          <w:sz w:val="28"/>
          <w:szCs w:val="28"/>
        </w:rPr>
        <w:t>3487</w:t>
      </w:r>
      <w:r w:rsidRPr="00FA5E81">
        <w:rPr>
          <w:sz w:val="28"/>
          <w:szCs w:val="28"/>
        </w:rPr>
        <w:t xml:space="preserve"> молодых </w:t>
      </w:r>
      <w:r>
        <w:rPr>
          <w:sz w:val="28"/>
          <w:szCs w:val="28"/>
        </w:rPr>
        <w:t xml:space="preserve">людей в возрасте от 14 до 35 лет. Численность молодых семей составляет </w:t>
      </w:r>
      <w:r w:rsidR="00084429">
        <w:rPr>
          <w:sz w:val="28"/>
          <w:szCs w:val="28"/>
        </w:rPr>
        <w:t>677</w:t>
      </w:r>
      <w:r>
        <w:rPr>
          <w:sz w:val="28"/>
          <w:szCs w:val="28"/>
        </w:rPr>
        <w:t xml:space="preserve">, в них детей </w:t>
      </w:r>
      <w:r w:rsidR="00084429">
        <w:rPr>
          <w:sz w:val="28"/>
          <w:szCs w:val="28"/>
        </w:rPr>
        <w:t>1193</w:t>
      </w:r>
      <w:r>
        <w:rPr>
          <w:sz w:val="28"/>
          <w:szCs w:val="28"/>
        </w:rPr>
        <w:t xml:space="preserve">. 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подано </w:t>
      </w:r>
      <w:r w:rsidR="000844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для участия в республиканском молодежном форуме «Тува-территория развития». В республиканский этап прошел бизнес-проект</w:t>
      </w:r>
      <w:r w:rsidR="00084429">
        <w:rPr>
          <w:sz w:val="28"/>
          <w:szCs w:val="28"/>
        </w:rPr>
        <w:t xml:space="preserve"> «Расширение тувинских национальных сувениров»</w:t>
      </w:r>
      <w:r>
        <w:rPr>
          <w:sz w:val="28"/>
          <w:szCs w:val="28"/>
        </w:rPr>
        <w:t xml:space="preserve">, по результатам защиты проект </w:t>
      </w:r>
      <w:proofErr w:type="gramStart"/>
      <w:r w:rsidR="00084429">
        <w:rPr>
          <w:sz w:val="28"/>
          <w:szCs w:val="28"/>
        </w:rPr>
        <w:t>получил</w:t>
      </w:r>
      <w:proofErr w:type="gramEnd"/>
      <w:r w:rsidR="00084429">
        <w:rPr>
          <w:sz w:val="28"/>
          <w:szCs w:val="28"/>
        </w:rPr>
        <w:t xml:space="preserve"> поддержу в сумме 150 </w:t>
      </w:r>
      <w:proofErr w:type="spellStart"/>
      <w:r w:rsidR="00084429">
        <w:rPr>
          <w:sz w:val="28"/>
          <w:szCs w:val="28"/>
        </w:rPr>
        <w:t>тыс.рублей</w:t>
      </w:r>
      <w:proofErr w:type="spellEnd"/>
      <w:r w:rsidR="00084429">
        <w:rPr>
          <w:sz w:val="28"/>
          <w:szCs w:val="28"/>
        </w:rPr>
        <w:t>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</w:t>
      </w:r>
      <w:r w:rsidR="00F9380C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="00F9380C">
        <w:rPr>
          <w:sz w:val="28"/>
          <w:szCs w:val="28"/>
        </w:rPr>
        <w:t>32</w:t>
      </w:r>
      <w:r>
        <w:rPr>
          <w:sz w:val="28"/>
          <w:szCs w:val="28"/>
        </w:rPr>
        <w:t xml:space="preserve"> детских и молодежных объединений, в том числе </w:t>
      </w:r>
      <w:r w:rsidR="00F9380C">
        <w:rPr>
          <w:sz w:val="28"/>
          <w:szCs w:val="28"/>
        </w:rPr>
        <w:t>17</w:t>
      </w:r>
      <w:r>
        <w:rPr>
          <w:sz w:val="28"/>
          <w:szCs w:val="28"/>
        </w:rPr>
        <w:t xml:space="preserve"> волонтерских отрядов с численностью </w:t>
      </w:r>
      <w:r w:rsidR="00F9380C">
        <w:rPr>
          <w:sz w:val="28"/>
          <w:szCs w:val="28"/>
        </w:rPr>
        <w:t>288</w:t>
      </w:r>
      <w:r>
        <w:rPr>
          <w:sz w:val="28"/>
          <w:szCs w:val="28"/>
        </w:rPr>
        <w:t xml:space="preserve"> человек в возрасте от 14 до 30 лет.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Функционируют 27 спортивных сооружений для занятий физической культурой и спортом, с единовременной пропускной способностью 2875 человек. Из них, спортивных залов 8 с общей площадью 1908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открытых плоскостных сооружений 16 с общей площадью 19630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в сфере физическо</w:t>
      </w:r>
      <w:r w:rsidR="008C1C0C">
        <w:rPr>
          <w:sz w:val="28"/>
          <w:szCs w:val="28"/>
        </w:rPr>
        <w:t>й культуры и спорта 47</w:t>
      </w:r>
      <w:r>
        <w:rPr>
          <w:sz w:val="28"/>
          <w:szCs w:val="28"/>
        </w:rPr>
        <w:t xml:space="preserve">, в том числе </w:t>
      </w:r>
      <w:r w:rsidR="008C1C0C">
        <w:rPr>
          <w:sz w:val="28"/>
          <w:szCs w:val="28"/>
        </w:rPr>
        <w:t>2</w:t>
      </w:r>
      <w:r>
        <w:rPr>
          <w:sz w:val="28"/>
          <w:szCs w:val="28"/>
        </w:rPr>
        <w:t xml:space="preserve"> специалиста отдела по делам молодежи и спорта, </w:t>
      </w:r>
      <w:r w:rsidR="008C1C0C">
        <w:rPr>
          <w:sz w:val="28"/>
          <w:szCs w:val="28"/>
        </w:rPr>
        <w:t>12</w:t>
      </w:r>
      <w:r>
        <w:rPr>
          <w:sz w:val="28"/>
          <w:szCs w:val="28"/>
        </w:rPr>
        <w:t xml:space="preserve"> тренеров-преподавателей в МБОУ ДОД ДЮСШ, </w:t>
      </w:r>
      <w:r w:rsidR="008C1C0C">
        <w:rPr>
          <w:sz w:val="28"/>
          <w:szCs w:val="28"/>
        </w:rPr>
        <w:t>10</w:t>
      </w:r>
      <w:r>
        <w:rPr>
          <w:sz w:val="28"/>
          <w:szCs w:val="28"/>
        </w:rPr>
        <w:t xml:space="preserve"> в дошкольных образовательных учреждениях, </w:t>
      </w:r>
      <w:r w:rsidR="008C1C0C">
        <w:rPr>
          <w:sz w:val="28"/>
          <w:szCs w:val="28"/>
        </w:rPr>
        <w:t>23</w:t>
      </w:r>
      <w:r>
        <w:rPr>
          <w:sz w:val="28"/>
          <w:szCs w:val="28"/>
        </w:rPr>
        <w:t xml:space="preserve"> учителей физической культуры.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2017 год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</w:t>
      </w:r>
      <w:r w:rsidR="00267C0F">
        <w:rPr>
          <w:sz w:val="28"/>
          <w:szCs w:val="28"/>
        </w:rPr>
        <w:t>14</w:t>
      </w:r>
      <w:r>
        <w:rPr>
          <w:sz w:val="28"/>
          <w:szCs w:val="28"/>
        </w:rPr>
        <w:t xml:space="preserve"> республиканских соревнований, с численностью </w:t>
      </w:r>
      <w:r w:rsidR="00267C0F">
        <w:rPr>
          <w:sz w:val="28"/>
          <w:szCs w:val="28"/>
        </w:rPr>
        <w:t>1754</w:t>
      </w:r>
      <w:r>
        <w:rPr>
          <w:sz w:val="28"/>
          <w:szCs w:val="28"/>
        </w:rPr>
        <w:t xml:space="preserve"> человек, </w:t>
      </w:r>
      <w:r w:rsidR="00267C0F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кожуунных</w:t>
      </w:r>
      <w:proofErr w:type="spellEnd"/>
      <w:r>
        <w:rPr>
          <w:sz w:val="28"/>
          <w:szCs w:val="28"/>
        </w:rPr>
        <w:t xml:space="preserve"> соревнований, с численностью </w:t>
      </w:r>
      <w:r w:rsidR="00267C0F">
        <w:rPr>
          <w:sz w:val="28"/>
          <w:szCs w:val="28"/>
        </w:rPr>
        <w:t>4976</w:t>
      </w:r>
      <w:r>
        <w:rPr>
          <w:sz w:val="28"/>
          <w:szCs w:val="28"/>
        </w:rPr>
        <w:t xml:space="preserve"> человек, </w:t>
      </w:r>
      <w:proofErr w:type="spellStart"/>
      <w:r>
        <w:rPr>
          <w:sz w:val="28"/>
          <w:szCs w:val="28"/>
        </w:rPr>
        <w:t>сумонных</w:t>
      </w:r>
      <w:proofErr w:type="spellEnd"/>
      <w:r>
        <w:rPr>
          <w:sz w:val="28"/>
          <w:szCs w:val="28"/>
        </w:rPr>
        <w:t xml:space="preserve"> </w:t>
      </w:r>
      <w:r w:rsidR="00267C0F">
        <w:rPr>
          <w:sz w:val="28"/>
          <w:szCs w:val="28"/>
        </w:rPr>
        <w:t>175</w:t>
      </w:r>
      <w:r>
        <w:rPr>
          <w:sz w:val="28"/>
          <w:szCs w:val="28"/>
        </w:rPr>
        <w:t xml:space="preserve"> с численностью </w:t>
      </w:r>
      <w:r w:rsidR="00267C0F">
        <w:rPr>
          <w:sz w:val="28"/>
          <w:szCs w:val="28"/>
        </w:rPr>
        <w:t>6744</w:t>
      </w:r>
      <w:r>
        <w:rPr>
          <w:sz w:val="28"/>
          <w:szCs w:val="28"/>
        </w:rPr>
        <w:t xml:space="preserve"> человек.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кожууну</w:t>
      </w:r>
      <w:proofErr w:type="spellEnd"/>
      <w:r>
        <w:rPr>
          <w:sz w:val="28"/>
          <w:szCs w:val="28"/>
        </w:rPr>
        <w:t xml:space="preserve"> учреждений, предприятий, занимающихся физкультурно-оздоровительным занятием </w:t>
      </w:r>
      <w:r w:rsidR="00C70C6F">
        <w:rPr>
          <w:sz w:val="28"/>
          <w:szCs w:val="28"/>
        </w:rPr>
        <w:t>86</w:t>
      </w:r>
      <w:r>
        <w:rPr>
          <w:sz w:val="28"/>
          <w:szCs w:val="28"/>
        </w:rPr>
        <w:t xml:space="preserve"> (2016г.-58), численность регулярно занимающихся </w:t>
      </w:r>
      <w:r w:rsidR="00C70C6F">
        <w:rPr>
          <w:sz w:val="28"/>
          <w:szCs w:val="28"/>
        </w:rPr>
        <w:t>4931</w:t>
      </w:r>
      <w:r>
        <w:rPr>
          <w:sz w:val="28"/>
          <w:szCs w:val="28"/>
        </w:rPr>
        <w:t xml:space="preserve"> человек (2016г.-4899), в том числе дошкольного возраста </w:t>
      </w:r>
      <w:r w:rsidR="00C70C6F">
        <w:rPr>
          <w:sz w:val="28"/>
          <w:szCs w:val="28"/>
        </w:rPr>
        <w:t>560</w:t>
      </w:r>
      <w:r>
        <w:rPr>
          <w:sz w:val="28"/>
          <w:szCs w:val="28"/>
        </w:rPr>
        <w:t xml:space="preserve"> (2016г.-685), учащихся ОУ – </w:t>
      </w:r>
      <w:r w:rsidR="00C70C6F">
        <w:rPr>
          <w:sz w:val="28"/>
          <w:szCs w:val="28"/>
        </w:rPr>
        <w:t>1652</w:t>
      </w:r>
      <w:r>
        <w:rPr>
          <w:sz w:val="28"/>
          <w:szCs w:val="28"/>
        </w:rPr>
        <w:t xml:space="preserve"> (2016г.-1618), посещают занятия по физкультуре – </w:t>
      </w:r>
      <w:r w:rsidR="00C70C6F">
        <w:rPr>
          <w:sz w:val="28"/>
          <w:szCs w:val="28"/>
        </w:rPr>
        <w:t>1648</w:t>
      </w:r>
      <w:r>
        <w:rPr>
          <w:sz w:val="28"/>
          <w:szCs w:val="28"/>
        </w:rPr>
        <w:t xml:space="preserve"> учащихся (2016г.-1614).</w:t>
      </w:r>
    </w:p>
    <w:p w:rsidR="00970365" w:rsidRDefault="00970365" w:rsidP="00C9191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на проведение спортивных мероприятий за 2017 год из местного бюджета израсходовано </w:t>
      </w:r>
      <w:r w:rsidR="00486EE6">
        <w:rPr>
          <w:sz w:val="28"/>
          <w:szCs w:val="28"/>
        </w:rPr>
        <w:t xml:space="preserve">501,32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486EE6">
        <w:rPr>
          <w:sz w:val="28"/>
          <w:szCs w:val="28"/>
        </w:rPr>
        <w:t>.</w:t>
      </w:r>
    </w:p>
    <w:p w:rsidR="00486EE6" w:rsidRDefault="00486EE6" w:rsidP="00C9191A">
      <w:pPr>
        <w:ind w:left="-567" w:firstLine="708"/>
        <w:jc w:val="both"/>
        <w:rPr>
          <w:sz w:val="28"/>
          <w:szCs w:val="28"/>
        </w:rPr>
      </w:pPr>
    </w:p>
    <w:p w:rsidR="00970365" w:rsidRPr="00DD0119" w:rsidRDefault="00970365" w:rsidP="00970365">
      <w:pPr>
        <w:ind w:firstLine="708"/>
        <w:jc w:val="center"/>
        <w:rPr>
          <w:sz w:val="28"/>
          <w:szCs w:val="28"/>
        </w:rPr>
      </w:pPr>
      <w:r w:rsidRPr="00DD0119">
        <w:rPr>
          <w:sz w:val="28"/>
          <w:szCs w:val="28"/>
        </w:rPr>
        <w:t xml:space="preserve">Финансирование мероприятий в сфере </w:t>
      </w:r>
      <w:r>
        <w:rPr>
          <w:sz w:val="28"/>
          <w:szCs w:val="28"/>
        </w:rPr>
        <w:t>спорта</w:t>
      </w:r>
      <w:r w:rsidRPr="00DD0119">
        <w:rPr>
          <w:sz w:val="28"/>
          <w:szCs w:val="28"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648"/>
        <w:gridCol w:w="1613"/>
        <w:gridCol w:w="2683"/>
      </w:tblGrid>
      <w:tr w:rsidR="00970365" w:rsidRPr="00E80CF6" w:rsidTr="00B96824">
        <w:tc>
          <w:tcPr>
            <w:tcW w:w="416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3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 xml:space="preserve">Сумма в </w:t>
            </w:r>
            <w:proofErr w:type="spellStart"/>
            <w:r w:rsidRPr="00E80CF6">
              <w:rPr>
                <w:sz w:val="20"/>
                <w:szCs w:val="20"/>
              </w:rPr>
              <w:t>тыс</w:t>
            </w:r>
            <w:proofErr w:type="gramStart"/>
            <w:r w:rsidRPr="00E80CF6">
              <w:rPr>
                <w:sz w:val="20"/>
                <w:szCs w:val="20"/>
              </w:rPr>
              <w:t>.р</w:t>
            </w:r>
            <w:proofErr w:type="gramEnd"/>
            <w:r w:rsidRPr="00E80CF6">
              <w:rPr>
                <w:sz w:val="20"/>
                <w:szCs w:val="20"/>
              </w:rPr>
              <w:t>уб</w:t>
            </w:r>
            <w:proofErr w:type="spellEnd"/>
            <w:r w:rsidRPr="00E80CF6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Источник средств</w:t>
            </w:r>
          </w:p>
        </w:tc>
      </w:tr>
      <w:tr w:rsidR="00970365" w:rsidRPr="00E80CF6" w:rsidTr="00B96824">
        <w:tc>
          <w:tcPr>
            <w:tcW w:w="416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b/>
                <w:i/>
                <w:sz w:val="20"/>
                <w:szCs w:val="20"/>
              </w:rPr>
            </w:pPr>
            <w:r w:rsidRPr="00E80CF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613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970365" w:rsidRPr="00E80CF6" w:rsidRDefault="00970365" w:rsidP="00B96824">
            <w:pPr>
              <w:jc w:val="center"/>
              <w:rPr>
                <w:sz w:val="20"/>
                <w:szCs w:val="20"/>
              </w:rPr>
            </w:pP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 xml:space="preserve">Национальный праздник </w:t>
            </w:r>
            <w:proofErr w:type="spellStart"/>
            <w:r w:rsidRPr="00E80CF6">
              <w:rPr>
                <w:i/>
                <w:sz w:val="20"/>
                <w:szCs w:val="20"/>
              </w:rPr>
              <w:t>Шагаа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Республиканский турнир по боксу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Расходы на майские праздники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Всероссийский Ден</w:t>
            </w:r>
            <w:r>
              <w:rPr>
                <w:i/>
                <w:sz w:val="20"/>
                <w:szCs w:val="20"/>
              </w:rPr>
              <w:t>ь молодежи в Тес-</w:t>
            </w:r>
            <w:proofErr w:type="spellStart"/>
            <w:r>
              <w:rPr>
                <w:i/>
                <w:sz w:val="20"/>
                <w:szCs w:val="20"/>
              </w:rPr>
              <w:t>Хемском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950866" w:rsidRDefault="00950866" w:rsidP="00B96824">
            <w:pPr>
              <w:jc w:val="center"/>
              <w:rPr>
                <w:i/>
                <w:sz w:val="20"/>
                <w:szCs w:val="20"/>
              </w:rPr>
            </w:pPr>
          </w:p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26,47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5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Наадым</w:t>
            </w:r>
            <w:proofErr w:type="spellEnd"/>
            <w:r>
              <w:rPr>
                <w:i/>
                <w:sz w:val="20"/>
                <w:szCs w:val="20"/>
              </w:rPr>
              <w:t xml:space="preserve"> - 2017</w:t>
            </w:r>
          </w:p>
        </w:tc>
        <w:tc>
          <w:tcPr>
            <w:tcW w:w="1613" w:type="dxa"/>
            <w:shd w:val="clear" w:color="auto" w:fill="auto"/>
          </w:tcPr>
          <w:p w:rsidR="0095086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39,5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6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Проведение мероприятий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117,6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7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Закрытие летнего спортивного сезона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8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Республиканский ежемесячный турнир по национальной борьбе «</w:t>
            </w:r>
            <w:proofErr w:type="spellStart"/>
            <w:r>
              <w:rPr>
                <w:i/>
                <w:sz w:val="20"/>
                <w:szCs w:val="20"/>
              </w:rPr>
              <w:t>Хуреш</w:t>
            </w:r>
            <w:proofErr w:type="spellEnd"/>
            <w:r>
              <w:rPr>
                <w:i/>
                <w:sz w:val="20"/>
                <w:szCs w:val="20"/>
              </w:rPr>
              <w:t>» на призы администрации Тес-</w:t>
            </w:r>
            <w:proofErr w:type="spellStart"/>
            <w:r>
              <w:rPr>
                <w:i/>
                <w:sz w:val="20"/>
                <w:szCs w:val="20"/>
              </w:rPr>
              <w:t>Хемского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 w:rsidRPr="00E80CF6"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  <w:r w:rsidRPr="00E80CF6">
              <w:rPr>
                <w:sz w:val="20"/>
                <w:szCs w:val="20"/>
              </w:rPr>
              <w:t>9</w:t>
            </w: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Проведение мероприятий </w:t>
            </w:r>
            <w:proofErr w:type="spellStart"/>
            <w:r>
              <w:rPr>
                <w:i/>
                <w:sz w:val="20"/>
                <w:szCs w:val="20"/>
              </w:rPr>
              <w:t>январьских</w:t>
            </w:r>
            <w:proofErr w:type="spellEnd"/>
            <w:r>
              <w:rPr>
                <w:i/>
                <w:sz w:val="20"/>
                <w:szCs w:val="20"/>
              </w:rPr>
              <w:t xml:space="preserve"> каникул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24,75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Местный бюджет</w:t>
            </w:r>
          </w:p>
        </w:tc>
      </w:tr>
      <w:tr w:rsidR="00950866" w:rsidRPr="00E80CF6" w:rsidTr="00B96824">
        <w:tc>
          <w:tcPr>
            <w:tcW w:w="416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b/>
                <w:sz w:val="20"/>
                <w:szCs w:val="20"/>
              </w:rPr>
            </w:pPr>
            <w:r w:rsidRPr="00E80CF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950866" w:rsidRPr="00E80CF6" w:rsidRDefault="00486EE6" w:rsidP="00B968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501,32</w:t>
            </w:r>
          </w:p>
        </w:tc>
        <w:tc>
          <w:tcPr>
            <w:tcW w:w="2683" w:type="dxa"/>
            <w:shd w:val="clear" w:color="auto" w:fill="auto"/>
          </w:tcPr>
          <w:p w:rsidR="00950866" w:rsidRPr="00E80CF6" w:rsidRDefault="00950866" w:rsidP="00B968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970365" w:rsidRDefault="00970365" w:rsidP="00970365"/>
    <w:p w:rsidR="00970365" w:rsidRPr="00933113" w:rsidRDefault="00970365" w:rsidP="00970365">
      <w:pPr>
        <w:ind w:firstLine="708"/>
        <w:jc w:val="center"/>
        <w:rPr>
          <w:b/>
          <w:sz w:val="28"/>
          <w:szCs w:val="28"/>
        </w:rPr>
      </w:pPr>
      <w:r w:rsidRPr="00933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933113">
        <w:rPr>
          <w:b/>
          <w:sz w:val="28"/>
          <w:szCs w:val="28"/>
        </w:rPr>
        <w:t>. Рынок труда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общая численность безработных граждан 1121, из них</w:t>
      </w:r>
      <w:r w:rsidRPr="00933113">
        <w:rPr>
          <w:sz w:val="28"/>
          <w:szCs w:val="28"/>
        </w:rPr>
        <w:t xml:space="preserve"> состоящих на учете, составляет </w:t>
      </w:r>
      <w:r>
        <w:rPr>
          <w:sz w:val="28"/>
          <w:szCs w:val="28"/>
        </w:rPr>
        <w:t>224</w:t>
      </w:r>
      <w:r w:rsidRPr="00933113">
        <w:rPr>
          <w:sz w:val="28"/>
          <w:szCs w:val="28"/>
        </w:rPr>
        <w:t xml:space="preserve"> человек, из </w:t>
      </w:r>
      <w:r>
        <w:rPr>
          <w:sz w:val="28"/>
          <w:szCs w:val="28"/>
        </w:rPr>
        <w:t>которы</w:t>
      </w:r>
      <w:r w:rsidRPr="00933113">
        <w:rPr>
          <w:sz w:val="28"/>
          <w:szCs w:val="28"/>
        </w:rPr>
        <w:t xml:space="preserve">х получают пособие по безработице </w:t>
      </w:r>
      <w:r>
        <w:rPr>
          <w:sz w:val="28"/>
          <w:szCs w:val="28"/>
        </w:rPr>
        <w:t>200</w:t>
      </w:r>
      <w:r w:rsidRPr="00933113">
        <w:rPr>
          <w:sz w:val="28"/>
          <w:szCs w:val="28"/>
        </w:rPr>
        <w:t xml:space="preserve"> чел.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>Урове</w:t>
      </w:r>
      <w:r>
        <w:rPr>
          <w:sz w:val="28"/>
          <w:szCs w:val="28"/>
        </w:rPr>
        <w:t>нь регистрируемой безработицы 3,5</w:t>
      </w:r>
      <w:r w:rsidRPr="00933113">
        <w:rPr>
          <w:sz w:val="28"/>
          <w:szCs w:val="28"/>
        </w:rPr>
        <w:t>% (201</w:t>
      </w:r>
      <w:r>
        <w:rPr>
          <w:sz w:val="28"/>
          <w:szCs w:val="28"/>
        </w:rPr>
        <w:t>7</w:t>
      </w:r>
      <w:r w:rsidRPr="00933113">
        <w:rPr>
          <w:sz w:val="28"/>
          <w:szCs w:val="28"/>
        </w:rPr>
        <w:t>г.</w:t>
      </w:r>
      <w:r>
        <w:rPr>
          <w:sz w:val="28"/>
          <w:szCs w:val="28"/>
        </w:rPr>
        <w:t>-3,6</w:t>
      </w:r>
      <w:r w:rsidRPr="00933113">
        <w:rPr>
          <w:sz w:val="28"/>
          <w:szCs w:val="28"/>
        </w:rPr>
        <w:t xml:space="preserve">%) уменьшение на </w:t>
      </w:r>
      <w:r>
        <w:rPr>
          <w:sz w:val="28"/>
          <w:szCs w:val="28"/>
        </w:rPr>
        <w:t>0,1</w:t>
      </w:r>
      <w:r w:rsidRPr="00933113">
        <w:rPr>
          <w:sz w:val="28"/>
          <w:szCs w:val="28"/>
        </w:rPr>
        <w:t>%.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Из числа безработных граждан </w:t>
      </w:r>
      <w:r>
        <w:rPr>
          <w:sz w:val="28"/>
          <w:szCs w:val="28"/>
        </w:rPr>
        <w:t xml:space="preserve">6,3 </w:t>
      </w:r>
      <w:r w:rsidRPr="00933113">
        <w:rPr>
          <w:sz w:val="28"/>
          <w:szCs w:val="28"/>
        </w:rPr>
        <w:t>% имеют высшее профессиональное образование, среднее профессиональное образование –</w:t>
      </w:r>
      <w:r>
        <w:rPr>
          <w:sz w:val="28"/>
          <w:szCs w:val="28"/>
        </w:rPr>
        <w:t xml:space="preserve"> 33,0 </w:t>
      </w:r>
      <w:r w:rsidRPr="00933113">
        <w:rPr>
          <w:sz w:val="28"/>
          <w:szCs w:val="28"/>
        </w:rPr>
        <w:t xml:space="preserve">%. Вместе с тем почти </w:t>
      </w:r>
      <w:r>
        <w:rPr>
          <w:sz w:val="28"/>
          <w:szCs w:val="28"/>
        </w:rPr>
        <w:t>60,7</w:t>
      </w:r>
      <w:r w:rsidRPr="00933113">
        <w:rPr>
          <w:sz w:val="28"/>
          <w:szCs w:val="28"/>
        </w:rPr>
        <w:t xml:space="preserve"> % безработных граждан не имеют  специальности и опыта работы, что затрудняет их трудоустройство. </w:t>
      </w:r>
      <w:r>
        <w:rPr>
          <w:sz w:val="28"/>
          <w:szCs w:val="28"/>
        </w:rPr>
        <w:t>А также трудоустройство безработных граждан</w:t>
      </w:r>
      <w:r w:rsidRPr="00933113">
        <w:rPr>
          <w:sz w:val="28"/>
          <w:szCs w:val="28"/>
        </w:rPr>
        <w:t xml:space="preserve"> усугублено тем, что на рынке труда существует несоответствие спроса и предложения рабочей силы.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933113">
        <w:rPr>
          <w:sz w:val="28"/>
          <w:szCs w:val="28"/>
        </w:rPr>
        <w:t xml:space="preserve"> год работодатели заявили </w:t>
      </w:r>
      <w:r>
        <w:rPr>
          <w:sz w:val="28"/>
          <w:szCs w:val="28"/>
        </w:rPr>
        <w:t>554</w:t>
      </w:r>
      <w:r w:rsidRPr="00933113">
        <w:rPr>
          <w:sz w:val="28"/>
          <w:szCs w:val="28"/>
        </w:rPr>
        <w:t xml:space="preserve"> вакансий, через службу занятости в поисках работы обращались </w:t>
      </w:r>
      <w:r>
        <w:rPr>
          <w:sz w:val="28"/>
          <w:szCs w:val="28"/>
        </w:rPr>
        <w:t>649</w:t>
      </w:r>
      <w:r w:rsidRPr="00933113">
        <w:rPr>
          <w:sz w:val="28"/>
          <w:szCs w:val="28"/>
        </w:rPr>
        <w:t xml:space="preserve"> человек. Напряженность на рынке труда на 1 января 201</w:t>
      </w:r>
      <w:r>
        <w:rPr>
          <w:sz w:val="28"/>
          <w:szCs w:val="28"/>
        </w:rPr>
        <w:t>8</w:t>
      </w:r>
      <w:r w:rsidRPr="00933113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933113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Pr="00933113">
        <w:rPr>
          <w:sz w:val="28"/>
          <w:szCs w:val="28"/>
        </w:rPr>
        <w:t xml:space="preserve"> единицы.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933113">
        <w:rPr>
          <w:sz w:val="28"/>
          <w:szCs w:val="28"/>
        </w:rPr>
        <w:t xml:space="preserve"> год центром занятости населения  было заключено </w:t>
      </w:r>
      <w:r>
        <w:rPr>
          <w:sz w:val="28"/>
          <w:szCs w:val="28"/>
        </w:rPr>
        <w:t>12</w:t>
      </w:r>
      <w:r w:rsidRPr="00933113">
        <w:rPr>
          <w:sz w:val="28"/>
          <w:szCs w:val="28"/>
        </w:rPr>
        <w:t xml:space="preserve"> договоров для реализации мероприятий по содействию занятости населения, из них: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- по организации и проведению оплачиваемых общественных работ </w:t>
      </w:r>
      <w:r>
        <w:rPr>
          <w:sz w:val="28"/>
          <w:szCs w:val="28"/>
        </w:rPr>
        <w:t>5</w:t>
      </w:r>
      <w:r w:rsidRPr="00933113">
        <w:rPr>
          <w:sz w:val="28"/>
          <w:szCs w:val="28"/>
        </w:rPr>
        <w:t xml:space="preserve"> договоров, направлено на общественные работы </w:t>
      </w:r>
      <w:r>
        <w:rPr>
          <w:sz w:val="28"/>
          <w:szCs w:val="28"/>
        </w:rPr>
        <w:t>95</w:t>
      </w:r>
      <w:r w:rsidRPr="00933113">
        <w:rPr>
          <w:sz w:val="28"/>
          <w:szCs w:val="28"/>
        </w:rPr>
        <w:t xml:space="preserve"> человек. 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- по временному трудоустройству  безработных граждан, испытывающих трудности в поиске работы, заключено  </w:t>
      </w:r>
      <w:r>
        <w:rPr>
          <w:sz w:val="28"/>
          <w:szCs w:val="28"/>
        </w:rPr>
        <w:t>4</w:t>
      </w:r>
      <w:r w:rsidRPr="00933113">
        <w:rPr>
          <w:sz w:val="28"/>
          <w:szCs w:val="28"/>
        </w:rPr>
        <w:t xml:space="preserve"> договоров, направлено </w:t>
      </w:r>
      <w:r>
        <w:rPr>
          <w:sz w:val="28"/>
          <w:szCs w:val="28"/>
        </w:rPr>
        <w:t>72</w:t>
      </w:r>
      <w:r w:rsidRPr="00933113">
        <w:rPr>
          <w:sz w:val="28"/>
          <w:szCs w:val="28"/>
        </w:rPr>
        <w:t xml:space="preserve"> человек. 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- по временному трудоустройству несовершеннолетних граждан в возрасте от </w:t>
      </w:r>
      <w:r>
        <w:rPr>
          <w:sz w:val="28"/>
          <w:szCs w:val="28"/>
        </w:rPr>
        <w:t>14</w:t>
      </w:r>
      <w:r w:rsidRPr="00933113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933113">
        <w:rPr>
          <w:sz w:val="28"/>
          <w:szCs w:val="28"/>
        </w:rPr>
        <w:t xml:space="preserve"> лет в свободное от учебы время заключено </w:t>
      </w:r>
      <w:r>
        <w:rPr>
          <w:sz w:val="28"/>
          <w:szCs w:val="28"/>
        </w:rPr>
        <w:t>3</w:t>
      </w:r>
      <w:r w:rsidRPr="00933113">
        <w:rPr>
          <w:sz w:val="28"/>
          <w:szCs w:val="28"/>
        </w:rPr>
        <w:t xml:space="preserve"> договоров, направлено  на временное трудоустройство </w:t>
      </w:r>
      <w:r>
        <w:rPr>
          <w:sz w:val="28"/>
          <w:szCs w:val="28"/>
        </w:rPr>
        <w:t>55</w:t>
      </w:r>
      <w:r w:rsidRPr="00933113">
        <w:rPr>
          <w:sz w:val="28"/>
          <w:szCs w:val="28"/>
        </w:rPr>
        <w:t xml:space="preserve"> человек. </w:t>
      </w:r>
    </w:p>
    <w:p w:rsidR="003B1F9C" w:rsidRDefault="003B1F9C" w:rsidP="00C9191A">
      <w:pPr>
        <w:ind w:left="-567" w:firstLine="567"/>
        <w:jc w:val="both"/>
        <w:rPr>
          <w:sz w:val="28"/>
          <w:szCs w:val="28"/>
        </w:rPr>
      </w:pPr>
      <w:r w:rsidRPr="00933113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20</w:t>
      </w:r>
      <w:r w:rsidRPr="00933113">
        <w:rPr>
          <w:sz w:val="28"/>
          <w:szCs w:val="28"/>
        </w:rPr>
        <w:t xml:space="preserve"> договоров на профессиональное обучение и дополнительное профессиональное обучение безработных граждан,  граждан пенсионного возраста и женщин, находящихся в отпуске по  уходу за ребенком до достижения возраста трех лет. Направлено  на профессиональное обучение  и дополнительное профессиональное обучение </w:t>
      </w:r>
      <w:r>
        <w:rPr>
          <w:sz w:val="28"/>
          <w:szCs w:val="28"/>
        </w:rPr>
        <w:t>20</w:t>
      </w:r>
      <w:r w:rsidRPr="00933113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24</w:t>
      </w:r>
      <w:r w:rsidRPr="00933113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(включая 2 инвалида и 2 пенсионера)</w:t>
      </w:r>
      <w:r w:rsidRPr="0093311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933113">
        <w:rPr>
          <w:sz w:val="28"/>
          <w:szCs w:val="28"/>
        </w:rPr>
        <w:t xml:space="preserve"> женщин, находящихся в отпуске по уходу за ребенком до достижения  возраста трех лет.</w:t>
      </w:r>
    </w:p>
    <w:p w:rsidR="003B1F9C" w:rsidRPr="00933113" w:rsidRDefault="003B1F9C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 год легализировано 158 человек.</w:t>
      </w:r>
    </w:p>
    <w:p w:rsidR="00970365" w:rsidRDefault="00970365" w:rsidP="00C9191A">
      <w:pPr>
        <w:ind w:left="-567"/>
      </w:pPr>
    </w:p>
    <w:p w:rsidR="00970365" w:rsidRPr="00072687" w:rsidRDefault="00970365" w:rsidP="00C9191A">
      <w:pPr>
        <w:ind w:left="-567"/>
        <w:jc w:val="center"/>
        <w:rPr>
          <w:b/>
          <w:sz w:val="28"/>
          <w:szCs w:val="28"/>
        </w:rPr>
      </w:pPr>
      <w:r w:rsidRPr="000726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072687">
        <w:rPr>
          <w:b/>
          <w:sz w:val="28"/>
          <w:szCs w:val="28"/>
        </w:rPr>
        <w:t>. Бюджет</w:t>
      </w:r>
    </w:p>
    <w:p w:rsidR="00970365" w:rsidRDefault="00970365" w:rsidP="00C9191A">
      <w:pPr>
        <w:ind w:left="-567" w:firstLine="540"/>
        <w:jc w:val="both"/>
        <w:rPr>
          <w:sz w:val="28"/>
          <w:szCs w:val="28"/>
        </w:rPr>
      </w:pPr>
      <w:r w:rsidRPr="0007268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72687">
        <w:rPr>
          <w:sz w:val="28"/>
          <w:szCs w:val="28"/>
        </w:rPr>
        <w:t>г. увеличились</w:t>
      </w:r>
      <w:r w:rsidR="003D7E0F">
        <w:rPr>
          <w:sz w:val="28"/>
          <w:szCs w:val="28"/>
        </w:rPr>
        <w:t xml:space="preserve"> </w:t>
      </w:r>
      <w:r w:rsidRPr="00072687">
        <w:rPr>
          <w:sz w:val="28"/>
          <w:szCs w:val="28"/>
        </w:rPr>
        <w:t>налоговые поступления по сравнению с аналогичным периодом прошлого года</w:t>
      </w:r>
      <w:r>
        <w:rPr>
          <w:sz w:val="28"/>
          <w:szCs w:val="28"/>
        </w:rPr>
        <w:t xml:space="preserve"> на</w:t>
      </w:r>
      <w:r w:rsidRPr="00072687">
        <w:rPr>
          <w:sz w:val="28"/>
          <w:szCs w:val="28"/>
        </w:rPr>
        <w:t xml:space="preserve"> </w:t>
      </w:r>
      <w:r w:rsidR="003D7E0F">
        <w:rPr>
          <w:sz w:val="28"/>
          <w:szCs w:val="28"/>
        </w:rPr>
        <w:t>1,03</w:t>
      </w:r>
      <w:r>
        <w:rPr>
          <w:sz w:val="28"/>
          <w:szCs w:val="28"/>
        </w:rPr>
        <w:t xml:space="preserve"> или в сумме </w:t>
      </w:r>
      <w:r w:rsidR="003D7E0F">
        <w:rPr>
          <w:sz w:val="28"/>
          <w:szCs w:val="28"/>
        </w:rPr>
        <w:t xml:space="preserve">39983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  <w:r w:rsidRPr="00072687">
        <w:rPr>
          <w:sz w:val="28"/>
          <w:szCs w:val="28"/>
        </w:rPr>
        <w:t xml:space="preserve"> по налогу на совокупный доход на</w:t>
      </w:r>
      <w:r>
        <w:rPr>
          <w:sz w:val="28"/>
          <w:szCs w:val="28"/>
        </w:rPr>
        <w:t xml:space="preserve"> </w:t>
      </w:r>
      <w:r w:rsidR="00C86F81">
        <w:rPr>
          <w:sz w:val="28"/>
          <w:szCs w:val="28"/>
        </w:rPr>
        <w:t>1</w:t>
      </w:r>
      <w:r w:rsidRPr="00072687">
        <w:rPr>
          <w:sz w:val="28"/>
          <w:szCs w:val="28"/>
        </w:rPr>
        <w:t xml:space="preserve">%, по налогу на имущество с физических лиц на </w:t>
      </w:r>
      <w:r w:rsidR="006C3E0E">
        <w:rPr>
          <w:sz w:val="28"/>
          <w:szCs w:val="28"/>
        </w:rPr>
        <w:t>1,26</w:t>
      </w:r>
      <w:r>
        <w:rPr>
          <w:sz w:val="28"/>
          <w:szCs w:val="28"/>
        </w:rPr>
        <w:t xml:space="preserve">% увеличение </w:t>
      </w:r>
      <w:r w:rsidR="006648F4">
        <w:rPr>
          <w:sz w:val="28"/>
          <w:szCs w:val="28"/>
        </w:rPr>
        <w:t>или в сумме 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Финансовая помощь поступила в сумме </w:t>
      </w:r>
      <w:r w:rsidR="006648F4">
        <w:rPr>
          <w:sz w:val="28"/>
          <w:szCs w:val="28"/>
        </w:rPr>
        <w:t>363873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с</w:t>
      </w:r>
      <w:r w:rsidRPr="00072687">
        <w:rPr>
          <w:sz w:val="28"/>
          <w:szCs w:val="28"/>
        </w:rPr>
        <w:t>обственные доходы ко</w:t>
      </w:r>
      <w:r>
        <w:rPr>
          <w:sz w:val="28"/>
          <w:szCs w:val="28"/>
        </w:rPr>
        <w:t xml:space="preserve">нсолидированного </w:t>
      </w:r>
      <w:r w:rsidRPr="00072687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7</w:t>
      </w:r>
      <w:r w:rsidRPr="00072687">
        <w:rPr>
          <w:sz w:val="28"/>
          <w:szCs w:val="28"/>
        </w:rPr>
        <w:t xml:space="preserve"> год выполнен на </w:t>
      </w:r>
      <w:r w:rsidR="006648F4">
        <w:rPr>
          <w:sz w:val="28"/>
          <w:szCs w:val="28"/>
        </w:rPr>
        <w:t>43595</w:t>
      </w:r>
      <w:r w:rsidRPr="0007268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исполнение </w:t>
      </w:r>
      <w:r w:rsidR="006648F4">
        <w:rPr>
          <w:sz w:val="28"/>
          <w:szCs w:val="28"/>
        </w:rPr>
        <w:t>103</w:t>
      </w:r>
      <w:r>
        <w:rPr>
          <w:sz w:val="28"/>
          <w:szCs w:val="28"/>
        </w:rPr>
        <w:t>%.</w:t>
      </w:r>
    </w:p>
    <w:p w:rsidR="00970365" w:rsidRDefault="00970365" w:rsidP="00C9191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утвержденный годовой план по Единому налогу на вмененный доход составляет </w:t>
      </w:r>
      <w:r w:rsidR="00FA0375">
        <w:rPr>
          <w:sz w:val="28"/>
          <w:szCs w:val="28"/>
        </w:rPr>
        <w:t>1510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с ростом к 2016 году на </w:t>
      </w:r>
      <w:r w:rsidR="00FA0375">
        <w:rPr>
          <w:sz w:val="28"/>
          <w:szCs w:val="28"/>
        </w:rPr>
        <w:t>0,87</w:t>
      </w:r>
      <w:r>
        <w:rPr>
          <w:sz w:val="28"/>
          <w:szCs w:val="28"/>
        </w:rPr>
        <w:t xml:space="preserve">%. Выполнение плана составило </w:t>
      </w:r>
      <w:r w:rsidR="00FA0375">
        <w:rPr>
          <w:sz w:val="28"/>
          <w:szCs w:val="28"/>
        </w:rPr>
        <w:t>87,2</w:t>
      </w:r>
      <w:r>
        <w:rPr>
          <w:sz w:val="28"/>
          <w:szCs w:val="28"/>
        </w:rPr>
        <w:t xml:space="preserve">%. Всего плательщиков по ЕНВД в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насчитывается </w:t>
      </w:r>
      <w:r w:rsidR="00FA0375">
        <w:rPr>
          <w:sz w:val="28"/>
          <w:szCs w:val="28"/>
        </w:rPr>
        <w:t>31</w:t>
      </w:r>
      <w:r>
        <w:rPr>
          <w:sz w:val="28"/>
          <w:szCs w:val="28"/>
        </w:rPr>
        <w:t xml:space="preserve"> налогоплательщика, в том числе </w:t>
      </w:r>
      <w:r w:rsidR="00FA0375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предпринимателей и </w:t>
      </w:r>
      <w:r w:rsidR="00FA0375">
        <w:rPr>
          <w:sz w:val="28"/>
          <w:szCs w:val="28"/>
        </w:rPr>
        <w:t>25</w:t>
      </w:r>
      <w:r>
        <w:rPr>
          <w:sz w:val="28"/>
          <w:szCs w:val="28"/>
        </w:rPr>
        <w:t xml:space="preserve"> юридических лиц. Объем поступлений ЕНВД отдельных видов деятельности в консолидированный бюджет </w:t>
      </w:r>
      <w:proofErr w:type="spellStart"/>
      <w:r>
        <w:rPr>
          <w:sz w:val="28"/>
          <w:szCs w:val="28"/>
        </w:rPr>
        <w:t>кожууна</w:t>
      </w:r>
      <w:proofErr w:type="spellEnd"/>
      <w:r w:rsidR="00FA0375">
        <w:rPr>
          <w:sz w:val="28"/>
          <w:szCs w:val="28"/>
        </w:rPr>
        <w:t xml:space="preserve"> за 2017 год поступило в сумме 1317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70365" w:rsidRDefault="00970365" w:rsidP="00C9191A">
      <w:pPr>
        <w:ind w:left="-567" w:firstLine="540"/>
        <w:jc w:val="both"/>
        <w:rPr>
          <w:sz w:val="28"/>
          <w:szCs w:val="28"/>
        </w:rPr>
      </w:pPr>
      <w:r w:rsidRPr="00072687">
        <w:rPr>
          <w:sz w:val="28"/>
          <w:szCs w:val="28"/>
        </w:rPr>
        <w:t>В бюджет сельских поселений за 201</w:t>
      </w:r>
      <w:r>
        <w:rPr>
          <w:sz w:val="28"/>
          <w:szCs w:val="28"/>
        </w:rPr>
        <w:t>7</w:t>
      </w:r>
      <w:r w:rsidRPr="00072687">
        <w:rPr>
          <w:sz w:val="28"/>
          <w:szCs w:val="28"/>
        </w:rPr>
        <w:t xml:space="preserve"> г. поступило собственных доходов в сумме с платными услугами </w:t>
      </w:r>
      <w:r w:rsidR="00FA0375">
        <w:rPr>
          <w:sz w:val="28"/>
          <w:szCs w:val="28"/>
        </w:rPr>
        <w:t xml:space="preserve">101,8 </w:t>
      </w:r>
      <w:r w:rsidRPr="00072687">
        <w:rPr>
          <w:sz w:val="28"/>
          <w:szCs w:val="28"/>
        </w:rPr>
        <w:t xml:space="preserve">тыс. рублей или </w:t>
      </w:r>
      <w:r w:rsidR="00FA0375">
        <w:rPr>
          <w:sz w:val="28"/>
          <w:szCs w:val="28"/>
        </w:rPr>
        <w:t>41</w:t>
      </w:r>
      <w:r w:rsidRPr="00072687">
        <w:rPr>
          <w:sz w:val="28"/>
          <w:szCs w:val="28"/>
        </w:rPr>
        <w:t>% от планового задания.</w:t>
      </w:r>
    </w:p>
    <w:p w:rsidR="00970365" w:rsidRDefault="00970365" w:rsidP="00C9191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муниципального района за 2017 год исполнена в сумме </w:t>
      </w:r>
      <w:r w:rsidR="000C4891">
        <w:rPr>
          <w:sz w:val="28"/>
          <w:szCs w:val="28"/>
        </w:rPr>
        <w:t>429276,8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уточненном плане </w:t>
      </w:r>
      <w:r w:rsidR="000C4891">
        <w:rPr>
          <w:sz w:val="28"/>
          <w:szCs w:val="28"/>
        </w:rPr>
        <w:t>444581,1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0C4891">
        <w:rPr>
          <w:sz w:val="28"/>
          <w:szCs w:val="28"/>
        </w:rPr>
        <w:t>96,6</w:t>
      </w:r>
      <w:r>
        <w:rPr>
          <w:sz w:val="28"/>
          <w:szCs w:val="28"/>
        </w:rPr>
        <w:t xml:space="preserve">% исполнения к уточненной годовой бюджетной росписи. По сравнению с аналогичным периодом прошлого года расходы районного бюджета увеличились на </w:t>
      </w:r>
      <w:r w:rsidR="000B1765">
        <w:rPr>
          <w:sz w:val="28"/>
          <w:szCs w:val="28"/>
        </w:rPr>
        <w:t>1646,9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70365" w:rsidRPr="00072687" w:rsidRDefault="00970365" w:rsidP="00C9191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занимают расходы на социальную сферу </w:t>
      </w:r>
      <w:r w:rsidR="00D81A01">
        <w:rPr>
          <w:sz w:val="28"/>
          <w:szCs w:val="28"/>
        </w:rPr>
        <w:t>85,7</w:t>
      </w:r>
      <w:r>
        <w:rPr>
          <w:sz w:val="28"/>
          <w:szCs w:val="28"/>
        </w:rPr>
        <w:t>%.</w:t>
      </w:r>
    </w:p>
    <w:p w:rsidR="00970365" w:rsidRPr="00072687" w:rsidRDefault="00970365" w:rsidP="00C9191A">
      <w:pPr>
        <w:ind w:left="-567" w:firstLine="540"/>
        <w:jc w:val="both"/>
        <w:rPr>
          <w:sz w:val="28"/>
          <w:szCs w:val="28"/>
        </w:rPr>
      </w:pPr>
      <w:r w:rsidRPr="00072687">
        <w:rPr>
          <w:sz w:val="28"/>
          <w:szCs w:val="28"/>
        </w:rPr>
        <w:t xml:space="preserve">Недоимка за год от юридических лиц составляет </w:t>
      </w:r>
      <w:r w:rsidR="005A575D">
        <w:rPr>
          <w:sz w:val="28"/>
          <w:szCs w:val="28"/>
        </w:rPr>
        <w:t>3354</w:t>
      </w:r>
      <w:r w:rsidRPr="00072687">
        <w:rPr>
          <w:sz w:val="28"/>
          <w:szCs w:val="28"/>
        </w:rPr>
        <w:t xml:space="preserve"> </w:t>
      </w:r>
      <w:proofErr w:type="spellStart"/>
      <w:r w:rsidRPr="00072687">
        <w:rPr>
          <w:sz w:val="28"/>
          <w:szCs w:val="28"/>
        </w:rPr>
        <w:t>тыс</w:t>
      </w:r>
      <w:proofErr w:type="gramStart"/>
      <w:r w:rsidRPr="00072687">
        <w:rPr>
          <w:sz w:val="28"/>
          <w:szCs w:val="28"/>
        </w:rPr>
        <w:t>.р</w:t>
      </w:r>
      <w:proofErr w:type="gramEnd"/>
      <w:r w:rsidRPr="00072687">
        <w:rPr>
          <w:sz w:val="28"/>
          <w:szCs w:val="28"/>
        </w:rPr>
        <w:t>уб</w:t>
      </w:r>
      <w:proofErr w:type="spellEnd"/>
      <w:r w:rsidRPr="00072687">
        <w:rPr>
          <w:sz w:val="28"/>
          <w:szCs w:val="28"/>
        </w:rPr>
        <w:t xml:space="preserve"> (АППГ-</w:t>
      </w:r>
      <w:r>
        <w:rPr>
          <w:sz w:val="28"/>
          <w:szCs w:val="28"/>
        </w:rPr>
        <w:t>845,1</w:t>
      </w:r>
      <w:r w:rsidRPr="00072687">
        <w:rPr>
          <w:sz w:val="28"/>
          <w:szCs w:val="28"/>
        </w:rPr>
        <w:t xml:space="preserve"> </w:t>
      </w:r>
      <w:proofErr w:type="spellStart"/>
      <w:r w:rsidRPr="00072687">
        <w:rPr>
          <w:sz w:val="28"/>
          <w:szCs w:val="28"/>
        </w:rPr>
        <w:t>тыс.руб</w:t>
      </w:r>
      <w:proofErr w:type="spellEnd"/>
      <w:r w:rsidRPr="00072687">
        <w:rPr>
          <w:sz w:val="28"/>
          <w:szCs w:val="28"/>
        </w:rPr>
        <w:t>.), от физических лиц –</w:t>
      </w:r>
      <w:r>
        <w:rPr>
          <w:sz w:val="28"/>
          <w:szCs w:val="28"/>
        </w:rPr>
        <w:t xml:space="preserve"> </w:t>
      </w:r>
      <w:r w:rsidR="005A575D">
        <w:rPr>
          <w:sz w:val="28"/>
          <w:szCs w:val="28"/>
        </w:rPr>
        <w:t>4540</w:t>
      </w:r>
      <w:r>
        <w:rPr>
          <w:sz w:val="28"/>
          <w:szCs w:val="28"/>
        </w:rPr>
        <w:t xml:space="preserve"> </w:t>
      </w:r>
      <w:proofErr w:type="spellStart"/>
      <w:r w:rsidRPr="00072687">
        <w:rPr>
          <w:sz w:val="28"/>
          <w:szCs w:val="28"/>
        </w:rPr>
        <w:t>тыс.руб</w:t>
      </w:r>
      <w:proofErr w:type="spellEnd"/>
      <w:r w:rsidRPr="00072687">
        <w:rPr>
          <w:sz w:val="28"/>
          <w:szCs w:val="28"/>
        </w:rPr>
        <w:t>. (АППГ-3645,2</w:t>
      </w:r>
      <w:r>
        <w:rPr>
          <w:sz w:val="28"/>
          <w:szCs w:val="28"/>
        </w:rPr>
        <w:t xml:space="preserve"> </w:t>
      </w:r>
      <w:proofErr w:type="spellStart"/>
      <w:r w:rsidRPr="00072687">
        <w:rPr>
          <w:sz w:val="28"/>
          <w:szCs w:val="28"/>
        </w:rPr>
        <w:t>тыс.руб</w:t>
      </w:r>
      <w:proofErr w:type="spellEnd"/>
      <w:r w:rsidRPr="00072687">
        <w:rPr>
          <w:sz w:val="28"/>
          <w:szCs w:val="28"/>
        </w:rPr>
        <w:t xml:space="preserve">). Общая сумма недоимки </w:t>
      </w:r>
      <w:r w:rsidR="005A575D">
        <w:rPr>
          <w:sz w:val="28"/>
          <w:szCs w:val="28"/>
        </w:rPr>
        <w:t>7894</w:t>
      </w:r>
      <w:r w:rsidRPr="00072687">
        <w:rPr>
          <w:sz w:val="28"/>
          <w:szCs w:val="28"/>
        </w:rPr>
        <w:t xml:space="preserve"> </w:t>
      </w:r>
      <w:proofErr w:type="spellStart"/>
      <w:r w:rsidRPr="00072687">
        <w:rPr>
          <w:sz w:val="28"/>
          <w:szCs w:val="28"/>
        </w:rPr>
        <w:t>тыс</w:t>
      </w:r>
      <w:proofErr w:type="gramStart"/>
      <w:r w:rsidRPr="00072687">
        <w:rPr>
          <w:sz w:val="28"/>
          <w:szCs w:val="28"/>
        </w:rPr>
        <w:t>.р</w:t>
      </w:r>
      <w:proofErr w:type="gramEnd"/>
      <w:r w:rsidRPr="00072687">
        <w:rPr>
          <w:sz w:val="28"/>
          <w:szCs w:val="28"/>
        </w:rPr>
        <w:t>ублей</w:t>
      </w:r>
      <w:proofErr w:type="spellEnd"/>
      <w:r w:rsidRPr="00072687">
        <w:rPr>
          <w:sz w:val="28"/>
          <w:szCs w:val="28"/>
        </w:rPr>
        <w:t>.</w:t>
      </w:r>
    </w:p>
    <w:p w:rsidR="00970365" w:rsidRDefault="00970365" w:rsidP="00C9191A">
      <w:pPr>
        <w:ind w:left="-567"/>
      </w:pPr>
    </w:p>
    <w:p w:rsidR="005D3A57" w:rsidRPr="00F30FC8" w:rsidRDefault="005D3A57" w:rsidP="00C9191A">
      <w:pPr>
        <w:ind w:left="-567"/>
        <w:jc w:val="center"/>
        <w:rPr>
          <w:b/>
          <w:iCs/>
          <w:sz w:val="28"/>
          <w:szCs w:val="28"/>
        </w:rPr>
      </w:pPr>
      <w:r w:rsidRPr="00F30FC8">
        <w:rPr>
          <w:b/>
          <w:iCs/>
          <w:sz w:val="28"/>
          <w:szCs w:val="28"/>
        </w:rPr>
        <w:t>14. Развитие предпринимательства</w:t>
      </w:r>
    </w:p>
    <w:p w:rsidR="00B64653" w:rsidRPr="00970365" w:rsidRDefault="00B64653" w:rsidP="00C9191A">
      <w:pPr>
        <w:shd w:val="clear" w:color="auto" w:fill="FFFFFF"/>
        <w:spacing w:line="217" w:lineRule="atLeast"/>
        <w:ind w:left="-567" w:firstLine="567"/>
        <w:jc w:val="both"/>
        <w:rPr>
          <w:highlight w:val="yellow"/>
        </w:rPr>
      </w:pPr>
      <w:r w:rsidRPr="002E66EE">
        <w:rPr>
          <w:sz w:val="28"/>
          <w:szCs w:val="28"/>
        </w:rPr>
        <w:t xml:space="preserve">В </w:t>
      </w:r>
      <w:proofErr w:type="spellStart"/>
      <w:r w:rsidRPr="002E66EE">
        <w:rPr>
          <w:sz w:val="28"/>
          <w:szCs w:val="28"/>
        </w:rPr>
        <w:t>кожууне</w:t>
      </w:r>
      <w:proofErr w:type="spellEnd"/>
      <w:r w:rsidRPr="002E66EE">
        <w:rPr>
          <w:sz w:val="28"/>
          <w:szCs w:val="28"/>
        </w:rPr>
        <w:t xml:space="preserve"> по состоянию на 01.01.2018 г. зарегистрировано 144 субъектов предпринимательства, в том числе 24 </w:t>
      </w:r>
      <w:proofErr w:type="spellStart"/>
      <w:r w:rsidRPr="002E66EE">
        <w:rPr>
          <w:sz w:val="28"/>
          <w:szCs w:val="28"/>
        </w:rPr>
        <w:t>микропредприятий</w:t>
      </w:r>
      <w:proofErr w:type="spellEnd"/>
      <w:r w:rsidRPr="002E66EE">
        <w:rPr>
          <w:sz w:val="28"/>
          <w:szCs w:val="28"/>
        </w:rPr>
        <w:t>, 120 индивидуальных предпринимателей.</w:t>
      </w:r>
      <w:r w:rsidRPr="002E66EE">
        <w:rPr>
          <w:color w:val="FF0000"/>
          <w:sz w:val="28"/>
          <w:szCs w:val="28"/>
        </w:rPr>
        <w:t xml:space="preserve"> </w:t>
      </w:r>
      <w:r w:rsidRPr="002E66EE">
        <w:rPr>
          <w:sz w:val="28"/>
          <w:szCs w:val="28"/>
        </w:rPr>
        <w:t>За отчетный период зарегистрировались 13 предпринимател</w:t>
      </w:r>
      <w:r w:rsidRPr="00F30FC8">
        <w:rPr>
          <w:sz w:val="28"/>
          <w:szCs w:val="28"/>
        </w:rPr>
        <w:t>я.</w:t>
      </w:r>
      <w:r w:rsidRPr="00F30FC8">
        <w:rPr>
          <w:color w:val="FF0000"/>
          <w:sz w:val="28"/>
          <w:szCs w:val="28"/>
        </w:rPr>
        <w:t xml:space="preserve"> </w:t>
      </w:r>
      <w:r w:rsidRPr="00F30FC8">
        <w:rPr>
          <w:sz w:val="28"/>
          <w:szCs w:val="28"/>
        </w:rPr>
        <w:t>Всего в малом бизнесе заняты 459  человек, что составляет 19% от занятого в экономике населения.</w:t>
      </w:r>
    </w:p>
    <w:p w:rsidR="00B64653" w:rsidRPr="00A4088D" w:rsidRDefault="00B64653" w:rsidP="00C9191A">
      <w:pPr>
        <w:ind w:left="-567" w:firstLine="567"/>
        <w:jc w:val="both"/>
        <w:rPr>
          <w:sz w:val="28"/>
          <w:szCs w:val="28"/>
        </w:rPr>
      </w:pPr>
      <w:r w:rsidRPr="00A4088D">
        <w:rPr>
          <w:sz w:val="28"/>
          <w:szCs w:val="28"/>
        </w:rPr>
        <w:t xml:space="preserve">Функционируют 50 магазинов, 1 ломбард, 3 автозаправочных станций, 3 </w:t>
      </w:r>
      <w:proofErr w:type="spellStart"/>
      <w:r w:rsidRPr="00A4088D">
        <w:rPr>
          <w:sz w:val="28"/>
          <w:szCs w:val="28"/>
        </w:rPr>
        <w:t>шиномонтажа</w:t>
      </w:r>
      <w:proofErr w:type="spellEnd"/>
      <w:r w:rsidRPr="00A4088D">
        <w:rPr>
          <w:sz w:val="28"/>
          <w:szCs w:val="28"/>
        </w:rPr>
        <w:t>, 2 аптеки и 15 точек общественного питания.</w:t>
      </w:r>
      <w:r w:rsidRPr="00A4088D">
        <w:rPr>
          <w:color w:val="FF0000"/>
          <w:sz w:val="28"/>
          <w:szCs w:val="28"/>
        </w:rPr>
        <w:t xml:space="preserve"> </w:t>
      </w:r>
      <w:r w:rsidRPr="00A4088D">
        <w:rPr>
          <w:sz w:val="28"/>
          <w:szCs w:val="28"/>
        </w:rPr>
        <w:t xml:space="preserve">По предоставлению услуг по ремонту обуви занимается 1 предприниматель, в услугах парикмахерской -1, 2 гостиничные услуги, 2 </w:t>
      </w:r>
      <w:proofErr w:type="spellStart"/>
      <w:r w:rsidRPr="00A4088D">
        <w:rPr>
          <w:sz w:val="28"/>
          <w:szCs w:val="28"/>
        </w:rPr>
        <w:t>шиномонтажа</w:t>
      </w:r>
      <w:proofErr w:type="spellEnd"/>
      <w:r w:rsidRPr="00A4088D">
        <w:rPr>
          <w:sz w:val="28"/>
          <w:szCs w:val="28"/>
        </w:rPr>
        <w:t>, услуги по реализации угля 1 ООО и 4 предпринимателя.</w:t>
      </w:r>
    </w:p>
    <w:p w:rsidR="00B64653" w:rsidRDefault="00B64653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2017 года проведено 8</w:t>
      </w:r>
      <w:r w:rsidRPr="009C3320">
        <w:rPr>
          <w:sz w:val="28"/>
          <w:szCs w:val="28"/>
        </w:rPr>
        <w:t xml:space="preserve"> яр</w:t>
      </w:r>
      <w:r>
        <w:rPr>
          <w:sz w:val="28"/>
          <w:szCs w:val="28"/>
        </w:rPr>
        <w:t>марок, товарооборот составил 314</w:t>
      </w:r>
      <w:r w:rsidRPr="009C3320">
        <w:rPr>
          <w:sz w:val="28"/>
          <w:szCs w:val="28"/>
        </w:rPr>
        <w:t xml:space="preserve"> </w:t>
      </w:r>
      <w:proofErr w:type="spellStart"/>
      <w:r w:rsidRPr="009C3320">
        <w:rPr>
          <w:sz w:val="28"/>
          <w:szCs w:val="28"/>
        </w:rPr>
        <w:t>тыс</w:t>
      </w:r>
      <w:proofErr w:type="gramStart"/>
      <w:r w:rsidRPr="009C3320">
        <w:rPr>
          <w:sz w:val="28"/>
          <w:szCs w:val="28"/>
        </w:rPr>
        <w:t>.р</w:t>
      </w:r>
      <w:proofErr w:type="gramEnd"/>
      <w:r w:rsidRPr="009C3320">
        <w:rPr>
          <w:sz w:val="28"/>
          <w:szCs w:val="28"/>
        </w:rPr>
        <w:t>ублей</w:t>
      </w:r>
      <w:proofErr w:type="spellEnd"/>
      <w:r w:rsidRPr="009C3320">
        <w:rPr>
          <w:sz w:val="28"/>
          <w:szCs w:val="28"/>
        </w:rPr>
        <w:t>.</w:t>
      </w:r>
    </w:p>
    <w:p w:rsidR="00B64653" w:rsidRDefault="00B64653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предпринимательства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за 2017 год уплачено налогов на сумму </w:t>
      </w:r>
      <w:r w:rsidRPr="00DE62AA">
        <w:rPr>
          <w:sz w:val="28"/>
          <w:szCs w:val="28"/>
        </w:rPr>
        <w:t>1</w:t>
      </w:r>
      <w:r>
        <w:rPr>
          <w:sz w:val="28"/>
          <w:szCs w:val="28"/>
        </w:rPr>
        <w:t>841</w:t>
      </w:r>
      <w:r w:rsidRPr="00DE62AA">
        <w:rPr>
          <w:sz w:val="28"/>
          <w:szCs w:val="28"/>
        </w:rPr>
        <w:t xml:space="preserve"> </w:t>
      </w:r>
      <w:proofErr w:type="spellStart"/>
      <w:r w:rsidRPr="00F7392D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64653" w:rsidRDefault="00B64653" w:rsidP="00C9191A">
      <w:pPr>
        <w:ind w:left="-567" w:firstLine="567"/>
        <w:jc w:val="both"/>
        <w:rPr>
          <w:sz w:val="28"/>
          <w:szCs w:val="28"/>
        </w:rPr>
      </w:pPr>
    </w:p>
    <w:p w:rsidR="001658E8" w:rsidRPr="006556FA" w:rsidRDefault="001658E8" w:rsidP="001658E8">
      <w:pPr>
        <w:ind w:firstLine="708"/>
        <w:jc w:val="center"/>
        <w:rPr>
          <w:b/>
          <w:sz w:val="28"/>
          <w:szCs w:val="28"/>
        </w:rPr>
      </w:pPr>
      <w:r w:rsidRPr="006556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6556FA">
        <w:rPr>
          <w:b/>
          <w:sz w:val="28"/>
          <w:szCs w:val="28"/>
        </w:rPr>
        <w:t>. Социальная защита населения</w:t>
      </w:r>
    </w:p>
    <w:p w:rsidR="001658E8" w:rsidRPr="00940E56" w:rsidRDefault="001658E8" w:rsidP="00C9191A">
      <w:pPr>
        <w:ind w:left="-567" w:firstLine="567"/>
        <w:jc w:val="both"/>
        <w:rPr>
          <w:sz w:val="28"/>
          <w:szCs w:val="28"/>
        </w:rPr>
      </w:pPr>
      <w:r w:rsidRPr="00940E56">
        <w:rPr>
          <w:sz w:val="28"/>
          <w:szCs w:val="28"/>
        </w:rPr>
        <w:t>По состоянию на 01 января 201</w:t>
      </w:r>
      <w:r>
        <w:rPr>
          <w:sz w:val="28"/>
          <w:szCs w:val="28"/>
        </w:rPr>
        <w:t>8</w:t>
      </w:r>
      <w:r w:rsidRPr="00940E56">
        <w:rPr>
          <w:sz w:val="28"/>
          <w:szCs w:val="28"/>
        </w:rPr>
        <w:t xml:space="preserve"> года по республиканскому регистру имеют право на ежемесячные денежные выплаты за счет средств республиканского бюджета </w:t>
      </w:r>
      <w:r w:rsidR="002C2833">
        <w:rPr>
          <w:sz w:val="28"/>
          <w:szCs w:val="28"/>
        </w:rPr>
        <w:t>308</w:t>
      </w:r>
      <w:r w:rsidRPr="00940E56">
        <w:rPr>
          <w:b/>
          <w:sz w:val="28"/>
          <w:szCs w:val="28"/>
        </w:rPr>
        <w:t xml:space="preserve"> </w:t>
      </w:r>
      <w:r w:rsidRPr="00940E56">
        <w:rPr>
          <w:sz w:val="28"/>
          <w:szCs w:val="28"/>
        </w:rPr>
        <w:t xml:space="preserve">граждан, в </w:t>
      </w:r>
      <w:proofErr w:type="spellStart"/>
      <w:r w:rsidRPr="00940E56">
        <w:rPr>
          <w:sz w:val="28"/>
          <w:szCs w:val="28"/>
        </w:rPr>
        <w:t>т.ч</w:t>
      </w:r>
      <w:proofErr w:type="spellEnd"/>
      <w:r w:rsidRPr="00940E56">
        <w:rPr>
          <w:sz w:val="28"/>
          <w:szCs w:val="28"/>
        </w:rPr>
        <w:t xml:space="preserve">. ветераны труда – </w:t>
      </w:r>
      <w:r w:rsidR="002C2833">
        <w:rPr>
          <w:sz w:val="28"/>
          <w:szCs w:val="28"/>
        </w:rPr>
        <w:t>307</w:t>
      </w:r>
      <w:r w:rsidRPr="00940E56">
        <w:rPr>
          <w:sz w:val="28"/>
          <w:szCs w:val="28"/>
        </w:rPr>
        <w:t xml:space="preserve">, и труженики тыла – </w:t>
      </w:r>
      <w:r w:rsidR="002C2833">
        <w:rPr>
          <w:sz w:val="28"/>
          <w:szCs w:val="28"/>
        </w:rPr>
        <w:t>1</w:t>
      </w:r>
      <w:r w:rsidRPr="00940E56">
        <w:rPr>
          <w:sz w:val="28"/>
          <w:szCs w:val="28"/>
        </w:rPr>
        <w:t xml:space="preserve">. </w:t>
      </w:r>
    </w:p>
    <w:p w:rsidR="002A0838" w:rsidRPr="00296893" w:rsidRDefault="002A0838" w:rsidP="00C9191A">
      <w:pPr>
        <w:ind w:left="-567" w:right="-143" w:firstLine="567"/>
        <w:jc w:val="both"/>
        <w:rPr>
          <w:color w:val="000000"/>
          <w:sz w:val="28"/>
          <w:szCs w:val="28"/>
        </w:rPr>
      </w:pPr>
      <w:r w:rsidRPr="00602FF0">
        <w:rPr>
          <w:sz w:val="28"/>
          <w:szCs w:val="28"/>
        </w:rPr>
        <w:t>Предоставление ежемесячной денежной выплаты по субсидиям на оплату ЖКУ осуществляется во исполнение Постановления Правительства РФ от 14 декабря 2005 года № 761 «О предоставлении субсидий на оплату жилого помещения  и коммунальных услуг.</w:t>
      </w:r>
      <w:r w:rsidRPr="00940E56">
        <w:rPr>
          <w:sz w:val="28"/>
          <w:szCs w:val="28"/>
        </w:rPr>
        <w:t xml:space="preserve"> </w:t>
      </w:r>
      <w:r w:rsidRPr="00296893">
        <w:rPr>
          <w:color w:val="000000"/>
          <w:sz w:val="28"/>
          <w:szCs w:val="28"/>
        </w:rPr>
        <w:t>Всего предусмотрено за 201</w:t>
      </w:r>
      <w:r>
        <w:rPr>
          <w:color w:val="000000"/>
          <w:sz w:val="28"/>
          <w:szCs w:val="28"/>
        </w:rPr>
        <w:t>7</w:t>
      </w:r>
      <w:r w:rsidRPr="00296893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5304,2</w:t>
      </w:r>
      <w:r w:rsidRPr="00296893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ыс. рублей. </w:t>
      </w:r>
    </w:p>
    <w:p w:rsidR="001658E8" w:rsidRPr="00940E56" w:rsidRDefault="001658E8" w:rsidP="00C9191A">
      <w:pPr>
        <w:ind w:left="-567"/>
        <w:jc w:val="both"/>
        <w:rPr>
          <w:sz w:val="28"/>
          <w:szCs w:val="28"/>
        </w:rPr>
      </w:pPr>
      <w:r w:rsidRPr="00940E56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940E56">
        <w:rPr>
          <w:sz w:val="28"/>
          <w:szCs w:val="28"/>
        </w:rPr>
        <w:t xml:space="preserve"> год на выплату ЕДВ ветеранам труда и труженикам тыла всего выделено</w:t>
      </w:r>
      <w:r w:rsidR="001F137B">
        <w:rPr>
          <w:sz w:val="28"/>
          <w:szCs w:val="28"/>
        </w:rPr>
        <w:t xml:space="preserve"> 3028,7</w:t>
      </w:r>
      <w:r w:rsidRPr="00940E56">
        <w:rPr>
          <w:sz w:val="28"/>
          <w:szCs w:val="28"/>
        </w:rPr>
        <w:t xml:space="preserve"> </w:t>
      </w:r>
      <w:proofErr w:type="spellStart"/>
      <w:r w:rsidRPr="00940E56">
        <w:rPr>
          <w:sz w:val="28"/>
          <w:szCs w:val="28"/>
        </w:rPr>
        <w:t>тыс</w:t>
      </w:r>
      <w:proofErr w:type="gramStart"/>
      <w:r w:rsidRPr="00940E56">
        <w:rPr>
          <w:sz w:val="28"/>
          <w:szCs w:val="28"/>
        </w:rPr>
        <w:t>.р</w:t>
      </w:r>
      <w:proofErr w:type="gramEnd"/>
      <w:r w:rsidRPr="00940E56">
        <w:rPr>
          <w:sz w:val="28"/>
          <w:szCs w:val="28"/>
        </w:rPr>
        <w:t>ублей</w:t>
      </w:r>
      <w:proofErr w:type="spellEnd"/>
      <w:r w:rsidRPr="00940E56">
        <w:rPr>
          <w:sz w:val="28"/>
          <w:szCs w:val="28"/>
        </w:rPr>
        <w:t xml:space="preserve">. </w:t>
      </w:r>
    </w:p>
    <w:p w:rsidR="001658E8" w:rsidRPr="00940E56" w:rsidRDefault="001658E8" w:rsidP="00C9191A">
      <w:pPr>
        <w:ind w:left="-567" w:firstLine="567"/>
        <w:jc w:val="both"/>
        <w:rPr>
          <w:sz w:val="28"/>
          <w:szCs w:val="28"/>
        </w:rPr>
      </w:pPr>
      <w:r w:rsidRPr="00EF55BC">
        <w:rPr>
          <w:color w:val="FF0000"/>
          <w:sz w:val="28"/>
          <w:szCs w:val="28"/>
        </w:rPr>
        <w:t xml:space="preserve">  </w:t>
      </w:r>
      <w:r w:rsidRPr="00940E56">
        <w:rPr>
          <w:sz w:val="28"/>
          <w:szCs w:val="28"/>
        </w:rPr>
        <w:t xml:space="preserve">Выплачено на оплату ЖКУ отдельным категориям граждан </w:t>
      </w:r>
      <w:r w:rsidR="002B2A74">
        <w:rPr>
          <w:sz w:val="28"/>
          <w:szCs w:val="28"/>
        </w:rPr>
        <w:t>3903</w:t>
      </w:r>
      <w:r w:rsidRPr="00940E56">
        <w:rPr>
          <w:sz w:val="28"/>
          <w:szCs w:val="28"/>
        </w:rPr>
        <w:t xml:space="preserve"> тыс. рублей.  </w:t>
      </w:r>
    </w:p>
    <w:p w:rsidR="001658E8" w:rsidRPr="00940E56" w:rsidRDefault="001658E8" w:rsidP="00C9191A">
      <w:pPr>
        <w:ind w:left="-567" w:firstLine="540"/>
        <w:jc w:val="both"/>
        <w:rPr>
          <w:b/>
          <w:sz w:val="28"/>
          <w:szCs w:val="28"/>
        </w:rPr>
      </w:pPr>
      <w:r w:rsidRPr="00940E56">
        <w:rPr>
          <w:sz w:val="28"/>
          <w:szCs w:val="28"/>
        </w:rPr>
        <w:t xml:space="preserve">  По федеральному регистру в Управлении труда и социального развития  Тес-</w:t>
      </w:r>
      <w:proofErr w:type="spellStart"/>
      <w:r w:rsidRPr="00940E56">
        <w:rPr>
          <w:sz w:val="28"/>
          <w:szCs w:val="28"/>
        </w:rPr>
        <w:t>Хемского</w:t>
      </w:r>
      <w:proofErr w:type="spellEnd"/>
      <w:r w:rsidRPr="00940E56">
        <w:rPr>
          <w:sz w:val="28"/>
          <w:szCs w:val="28"/>
        </w:rPr>
        <w:t xml:space="preserve"> </w:t>
      </w:r>
      <w:proofErr w:type="spellStart"/>
      <w:r w:rsidRPr="00940E56">
        <w:rPr>
          <w:sz w:val="28"/>
          <w:szCs w:val="28"/>
        </w:rPr>
        <w:t>кожууна</w:t>
      </w:r>
      <w:proofErr w:type="spellEnd"/>
      <w:r w:rsidRPr="00940E56">
        <w:rPr>
          <w:sz w:val="28"/>
          <w:szCs w:val="28"/>
        </w:rPr>
        <w:t xml:space="preserve"> состоят всего </w:t>
      </w:r>
      <w:r w:rsidR="002E080A">
        <w:rPr>
          <w:sz w:val="28"/>
          <w:szCs w:val="28"/>
        </w:rPr>
        <w:t>530</w:t>
      </w:r>
      <w:r>
        <w:rPr>
          <w:sz w:val="28"/>
          <w:szCs w:val="28"/>
        </w:rPr>
        <w:t xml:space="preserve"> </w:t>
      </w:r>
      <w:r w:rsidRPr="00940E56">
        <w:rPr>
          <w:sz w:val="28"/>
          <w:szCs w:val="28"/>
        </w:rPr>
        <w:t>отдельных категорий граждан.</w:t>
      </w:r>
      <w:r w:rsidRPr="00EF55BC">
        <w:rPr>
          <w:color w:val="FF0000"/>
          <w:sz w:val="28"/>
          <w:szCs w:val="28"/>
        </w:rPr>
        <w:t xml:space="preserve"> </w:t>
      </w:r>
      <w:r w:rsidRPr="00296893">
        <w:rPr>
          <w:sz w:val="28"/>
          <w:szCs w:val="28"/>
        </w:rPr>
        <w:t xml:space="preserve">Из них инвалиды </w:t>
      </w:r>
      <w:r w:rsidRPr="0029689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- </w:t>
      </w:r>
      <w:r w:rsidR="002E080A">
        <w:rPr>
          <w:sz w:val="28"/>
          <w:szCs w:val="28"/>
        </w:rPr>
        <w:t>51</w:t>
      </w:r>
      <w:r w:rsidRPr="00296893">
        <w:rPr>
          <w:sz w:val="28"/>
          <w:szCs w:val="28"/>
        </w:rPr>
        <w:t xml:space="preserve">, инвалиды </w:t>
      </w:r>
      <w:r w:rsidRPr="00296893">
        <w:rPr>
          <w:sz w:val="28"/>
          <w:szCs w:val="28"/>
          <w:lang w:val="en-US"/>
        </w:rPr>
        <w:t>II</w:t>
      </w:r>
      <w:r w:rsidRPr="00296893">
        <w:rPr>
          <w:sz w:val="28"/>
          <w:szCs w:val="28"/>
        </w:rPr>
        <w:t xml:space="preserve"> группы </w:t>
      </w:r>
      <w:r w:rsidRPr="00296893">
        <w:rPr>
          <w:b/>
          <w:sz w:val="28"/>
          <w:szCs w:val="28"/>
        </w:rPr>
        <w:t xml:space="preserve">- </w:t>
      </w:r>
      <w:r w:rsidR="002E080A">
        <w:rPr>
          <w:sz w:val="28"/>
          <w:szCs w:val="28"/>
        </w:rPr>
        <w:t>201</w:t>
      </w:r>
      <w:r w:rsidRPr="00296893">
        <w:rPr>
          <w:b/>
          <w:sz w:val="28"/>
          <w:szCs w:val="28"/>
        </w:rPr>
        <w:t>,</w:t>
      </w:r>
      <w:r w:rsidRPr="00296893">
        <w:rPr>
          <w:sz w:val="28"/>
          <w:szCs w:val="28"/>
        </w:rPr>
        <w:t xml:space="preserve"> инвалиды </w:t>
      </w:r>
      <w:r w:rsidRPr="0029689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- </w:t>
      </w:r>
      <w:r w:rsidR="002E080A">
        <w:rPr>
          <w:sz w:val="28"/>
          <w:szCs w:val="28"/>
        </w:rPr>
        <w:t>230</w:t>
      </w:r>
      <w:r w:rsidRPr="00296893">
        <w:rPr>
          <w:sz w:val="28"/>
          <w:szCs w:val="28"/>
        </w:rPr>
        <w:t xml:space="preserve">, семьи, имеющие детей инвалидов </w:t>
      </w:r>
      <w:r w:rsidRPr="00296893">
        <w:rPr>
          <w:b/>
          <w:sz w:val="28"/>
          <w:szCs w:val="28"/>
        </w:rPr>
        <w:t xml:space="preserve">- </w:t>
      </w:r>
      <w:r w:rsidR="002E080A">
        <w:rPr>
          <w:sz w:val="28"/>
          <w:szCs w:val="28"/>
        </w:rPr>
        <w:t>44</w:t>
      </w:r>
      <w:r w:rsidRPr="00296893">
        <w:rPr>
          <w:sz w:val="28"/>
          <w:szCs w:val="28"/>
        </w:rPr>
        <w:t xml:space="preserve">, члены семей погибшего </w:t>
      </w:r>
      <w:r w:rsidRPr="00940E56">
        <w:rPr>
          <w:sz w:val="28"/>
          <w:szCs w:val="28"/>
        </w:rPr>
        <w:t xml:space="preserve">(умершего) участника ветерана боевых действий – </w:t>
      </w:r>
      <w:r w:rsidR="002E080A">
        <w:rPr>
          <w:sz w:val="28"/>
          <w:szCs w:val="28"/>
        </w:rPr>
        <w:t>1.</w:t>
      </w:r>
      <w:r w:rsidRPr="00940E56">
        <w:rPr>
          <w:b/>
          <w:sz w:val="28"/>
          <w:szCs w:val="28"/>
        </w:rPr>
        <w:t xml:space="preserve"> </w:t>
      </w:r>
    </w:p>
    <w:p w:rsidR="001658E8" w:rsidRPr="00940E56" w:rsidRDefault="001658E8" w:rsidP="00C9191A">
      <w:pPr>
        <w:ind w:left="-567" w:firstLine="540"/>
        <w:jc w:val="both"/>
        <w:rPr>
          <w:sz w:val="28"/>
          <w:szCs w:val="28"/>
        </w:rPr>
      </w:pPr>
      <w:r w:rsidRPr="00940E56">
        <w:rPr>
          <w:sz w:val="28"/>
          <w:szCs w:val="28"/>
        </w:rPr>
        <w:t>По состоянию на 01 января 201</w:t>
      </w:r>
      <w:r>
        <w:rPr>
          <w:sz w:val="28"/>
          <w:szCs w:val="28"/>
        </w:rPr>
        <w:t>8</w:t>
      </w:r>
      <w:r w:rsidRPr="00940E56">
        <w:rPr>
          <w:sz w:val="28"/>
          <w:szCs w:val="28"/>
        </w:rPr>
        <w:t xml:space="preserve"> года  на учете состоят всего </w:t>
      </w:r>
      <w:r w:rsidR="00DA1187">
        <w:rPr>
          <w:sz w:val="28"/>
          <w:szCs w:val="28"/>
        </w:rPr>
        <w:t>1213</w:t>
      </w:r>
      <w:r w:rsidRPr="00940E56">
        <w:rPr>
          <w:sz w:val="28"/>
          <w:szCs w:val="28"/>
        </w:rPr>
        <w:t xml:space="preserve"> получателей ежемесячных пособий на </w:t>
      </w:r>
      <w:r w:rsidR="00DA1187">
        <w:rPr>
          <w:sz w:val="28"/>
          <w:szCs w:val="28"/>
        </w:rPr>
        <w:t>2061</w:t>
      </w:r>
      <w:r w:rsidRPr="00940E56">
        <w:rPr>
          <w:sz w:val="28"/>
          <w:szCs w:val="28"/>
        </w:rPr>
        <w:t xml:space="preserve"> детей.</w:t>
      </w:r>
    </w:p>
    <w:p w:rsidR="001658E8" w:rsidRPr="006C6803" w:rsidRDefault="001658E8" w:rsidP="00C9191A">
      <w:pPr>
        <w:ind w:left="-567" w:firstLine="709"/>
        <w:jc w:val="both"/>
        <w:rPr>
          <w:color w:val="000000"/>
          <w:sz w:val="28"/>
          <w:szCs w:val="28"/>
        </w:rPr>
      </w:pPr>
      <w:r w:rsidRPr="00296893">
        <w:rPr>
          <w:color w:val="000000"/>
          <w:sz w:val="28"/>
          <w:szCs w:val="28"/>
        </w:rPr>
        <w:t xml:space="preserve"> </w:t>
      </w:r>
      <w:r w:rsidRPr="006C6803">
        <w:rPr>
          <w:color w:val="000000"/>
          <w:sz w:val="28"/>
          <w:szCs w:val="28"/>
        </w:rPr>
        <w:t>За отчетный пе</w:t>
      </w:r>
      <w:r>
        <w:rPr>
          <w:color w:val="000000"/>
          <w:sz w:val="28"/>
          <w:szCs w:val="28"/>
        </w:rPr>
        <w:t xml:space="preserve">риод обратились за назначением </w:t>
      </w:r>
      <w:r w:rsidR="00C12BC4">
        <w:rPr>
          <w:color w:val="000000"/>
          <w:sz w:val="28"/>
          <w:szCs w:val="28"/>
        </w:rPr>
        <w:t>222</w:t>
      </w:r>
      <w:r>
        <w:rPr>
          <w:color w:val="000000"/>
          <w:sz w:val="28"/>
          <w:szCs w:val="28"/>
        </w:rPr>
        <w:t xml:space="preserve"> получателей на </w:t>
      </w:r>
      <w:r w:rsidR="00C12BC4">
        <w:rPr>
          <w:color w:val="000000"/>
          <w:sz w:val="28"/>
          <w:szCs w:val="28"/>
        </w:rPr>
        <w:t xml:space="preserve">263 </w:t>
      </w:r>
      <w:r w:rsidRPr="006C6803">
        <w:rPr>
          <w:color w:val="000000"/>
          <w:sz w:val="28"/>
          <w:szCs w:val="28"/>
        </w:rPr>
        <w:t xml:space="preserve">детей, в том числе </w:t>
      </w:r>
      <w:r w:rsidR="00C12BC4">
        <w:rPr>
          <w:color w:val="000000"/>
          <w:sz w:val="28"/>
          <w:szCs w:val="28"/>
        </w:rPr>
        <w:t>61</w:t>
      </w:r>
      <w:r w:rsidRPr="006C6803">
        <w:rPr>
          <w:color w:val="000000"/>
          <w:sz w:val="28"/>
          <w:szCs w:val="28"/>
        </w:rPr>
        <w:t xml:space="preserve"> одиноких родителей на </w:t>
      </w:r>
      <w:r w:rsidR="00C12BC4">
        <w:rPr>
          <w:color w:val="000000"/>
          <w:sz w:val="28"/>
          <w:szCs w:val="28"/>
        </w:rPr>
        <w:t>61</w:t>
      </w:r>
      <w:r w:rsidRPr="006C6803">
        <w:rPr>
          <w:color w:val="000000"/>
          <w:sz w:val="28"/>
          <w:szCs w:val="28"/>
        </w:rPr>
        <w:t xml:space="preserve"> детей.         </w:t>
      </w:r>
    </w:p>
    <w:p w:rsidR="001658E8" w:rsidRPr="00940E56" w:rsidRDefault="001658E8" w:rsidP="00C9191A">
      <w:pPr>
        <w:ind w:left="-567" w:firstLine="540"/>
        <w:jc w:val="both"/>
        <w:rPr>
          <w:sz w:val="28"/>
          <w:szCs w:val="28"/>
        </w:rPr>
      </w:pPr>
      <w:r w:rsidRPr="00940E56">
        <w:rPr>
          <w:sz w:val="28"/>
          <w:szCs w:val="28"/>
        </w:rPr>
        <w:t xml:space="preserve">Выплачено на единовременное пособие при рождении ребенка – </w:t>
      </w:r>
      <w:r w:rsidR="00D36691">
        <w:rPr>
          <w:szCs w:val="28"/>
        </w:rPr>
        <w:t>2691</w:t>
      </w:r>
      <w:r w:rsidRPr="00940E56">
        <w:rPr>
          <w:szCs w:val="28"/>
        </w:rPr>
        <w:t xml:space="preserve"> </w:t>
      </w:r>
      <w:proofErr w:type="spellStart"/>
      <w:r w:rsidRPr="00940E56">
        <w:rPr>
          <w:sz w:val="28"/>
          <w:szCs w:val="28"/>
        </w:rPr>
        <w:t>тыс</w:t>
      </w:r>
      <w:proofErr w:type="gramStart"/>
      <w:r w:rsidRPr="00940E56">
        <w:rPr>
          <w:sz w:val="28"/>
          <w:szCs w:val="28"/>
        </w:rPr>
        <w:t>.р</w:t>
      </w:r>
      <w:proofErr w:type="gramEnd"/>
      <w:r w:rsidRPr="00940E56">
        <w:rPr>
          <w:sz w:val="28"/>
          <w:szCs w:val="28"/>
        </w:rPr>
        <w:t>ублей</w:t>
      </w:r>
      <w:proofErr w:type="spellEnd"/>
      <w:r w:rsidRPr="00940E56">
        <w:rPr>
          <w:sz w:val="28"/>
          <w:szCs w:val="28"/>
        </w:rPr>
        <w:t xml:space="preserve">, на ежемесячное пособие по уходу за ребенком до 1,5 лет – </w:t>
      </w:r>
      <w:r w:rsidR="00EF4FBE">
        <w:rPr>
          <w:sz w:val="28"/>
          <w:szCs w:val="28"/>
        </w:rPr>
        <w:t>21781,3</w:t>
      </w:r>
      <w:r w:rsidRPr="00940E56">
        <w:rPr>
          <w:sz w:val="28"/>
          <w:szCs w:val="28"/>
        </w:rPr>
        <w:t xml:space="preserve"> тыс. рублей. </w:t>
      </w:r>
    </w:p>
    <w:p w:rsidR="001658E8" w:rsidRPr="00296893" w:rsidRDefault="001658E8" w:rsidP="00C9191A">
      <w:pPr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296893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7</w:t>
      </w:r>
      <w:r w:rsidRPr="00296893">
        <w:rPr>
          <w:color w:val="000000"/>
          <w:sz w:val="28"/>
          <w:szCs w:val="28"/>
        </w:rPr>
        <w:t xml:space="preserve"> год профинансировано </w:t>
      </w:r>
      <w:r w:rsidRPr="00EB1D79">
        <w:rPr>
          <w:color w:val="000000"/>
          <w:sz w:val="28"/>
          <w:szCs w:val="28"/>
        </w:rPr>
        <w:t xml:space="preserve">всего </w:t>
      </w:r>
      <w:r w:rsidR="00F94B1D">
        <w:rPr>
          <w:color w:val="000000"/>
          <w:sz w:val="28"/>
          <w:szCs w:val="28"/>
        </w:rPr>
        <w:t>6372,4</w:t>
      </w:r>
      <w:r w:rsidRPr="00296893">
        <w:rPr>
          <w:b/>
          <w:color w:val="000000"/>
          <w:sz w:val="28"/>
          <w:szCs w:val="28"/>
        </w:rPr>
        <w:t xml:space="preserve"> </w:t>
      </w:r>
      <w:r w:rsidRPr="00296893">
        <w:rPr>
          <w:color w:val="000000"/>
          <w:sz w:val="28"/>
          <w:szCs w:val="28"/>
        </w:rPr>
        <w:t>тыс.  рублей, в том чис</w:t>
      </w:r>
      <w:r>
        <w:rPr>
          <w:color w:val="000000"/>
          <w:sz w:val="28"/>
          <w:szCs w:val="28"/>
        </w:rPr>
        <w:t xml:space="preserve">ле  за электроэнергию – </w:t>
      </w:r>
      <w:r w:rsidR="00F94B1D">
        <w:rPr>
          <w:color w:val="000000"/>
          <w:sz w:val="28"/>
          <w:szCs w:val="28"/>
        </w:rPr>
        <w:t xml:space="preserve">1089,8 </w:t>
      </w:r>
      <w:r>
        <w:rPr>
          <w:color w:val="000000"/>
          <w:sz w:val="28"/>
          <w:szCs w:val="28"/>
        </w:rPr>
        <w:t xml:space="preserve">тыс. рублей, за газ – </w:t>
      </w:r>
      <w:r w:rsidR="00F94B1D">
        <w:rPr>
          <w:color w:val="000000"/>
          <w:sz w:val="28"/>
          <w:szCs w:val="28"/>
        </w:rPr>
        <w:t>1655,2</w:t>
      </w:r>
      <w:r w:rsidRPr="00296893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 xml:space="preserve">лей, за твердое топливо – </w:t>
      </w:r>
      <w:r w:rsidR="00F94B1D">
        <w:rPr>
          <w:color w:val="000000"/>
          <w:sz w:val="28"/>
          <w:szCs w:val="28"/>
        </w:rPr>
        <w:t xml:space="preserve">3627,4 </w:t>
      </w:r>
      <w:r w:rsidRPr="00296893">
        <w:rPr>
          <w:color w:val="000000"/>
          <w:sz w:val="28"/>
          <w:szCs w:val="28"/>
        </w:rPr>
        <w:t>тыс.  рублей.</w:t>
      </w:r>
      <w:proofErr w:type="gramEnd"/>
      <w:r w:rsidRPr="00296893">
        <w:rPr>
          <w:color w:val="000000"/>
          <w:sz w:val="28"/>
          <w:szCs w:val="28"/>
        </w:rPr>
        <w:t xml:space="preserve"> При определении размера субсидии на оплату ЖКХ учитываются тарифы угля, электроэнергии и газа.</w:t>
      </w:r>
    </w:p>
    <w:p w:rsidR="001658E8" w:rsidRPr="000938DE" w:rsidRDefault="001658E8" w:rsidP="00C9191A">
      <w:pPr>
        <w:ind w:left="-567" w:firstLine="567"/>
        <w:jc w:val="both"/>
        <w:rPr>
          <w:sz w:val="28"/>
          <w:highlight w:val="yellow"/>
        </w:rPr>
      </w:pPr>
      <w:r w:rsidRPr="00727FEF">
        <w:rPr>
          <w:sz w:val="28"/>
        </w:rPr>
        <w:t xml:space="preserve">Прожиточный минимум на душу населения составляет </w:t>
      </w:r>
      <w:r w:rsidR="00B675C0">
        <w:rPr>
          <w:sz w:val="28"/>
        </w:rPr>
        <w:t>9894</w:t>
      </w:r>
      <w:r w:rsidRPr="00727FEF">
        <w:rPr>
          <w:sz w:val="28"/>
        </w:rPr>
        <w:t xml:space="preserve"> рублей, а по </w:t>
      </w:r>
      <w:r w:rsidRPr="000938DE">
        <w:rPr>
          <w:sz w:val="28"/>
        </w:rPr>
        <w:t xml:space="preserve">Российской Федерации – </w:t>
      </w:r>
      <w:r w:rsidR="000938DE" w:rsidRPr="000938DE">
        <w:rPr>
          <w:sz w:val="28"/>
        </w:rPr>
        <w:t>10328</w:t>
      </w:r>
      <w:r w:rsidRPr="000938DE">
        <w:rPr>
          <w:sz w:val="28"/>
        </w:rPr>
        <w:t xml:space="preserve"> рублей. </w:t>
      </w:r>
    </w:p>
    <w:p w:rsidR="002A1681" w:rsidRPr="00296893" w:rsidRDefault="002A1681" w:rsidP="00C9191A">
      <w:pPr>
        <w:ind w:left="-567" w:firstLine="567"/>
        <w:jc w:val="both"/>
        <w:rPr>
          <w:sz w:val="28"/>
          <w:szCs w:val="28"/>
        </w:rPr>
      </w:pPr>
      <w:r w:rsidRPr="00A80E12">
        <w:rPr>
          <w:sz w:val="28"/>
          <w:szCs w:val="28"/>
        </w:rPr>
        <w:t xml:space="preserve">Среднемесячная номинальная заработная плата по Республике Тыва 31215,0  рублей, по </w:t>
      </w:r>
      <w:proofErr w:type="spellStart"/>
      <w:r w:rsidRPr="00A80E12">
        <w:rPr>
          <w:sz w:val="28"/>
          <w:szCs w:val="28"/>
        </w:rPr>
        <w:t>кожууну</w:t>
      </w:r>
      <w:proofErr w:type="spellEnd"/>
      <w:r w:rsidRPr="00A80E12">
        <w:rPr>
          <w:sz w:val="28"/>
          <w:szCs w:val="28"/>
        </w:rPr>
        <w:t xml:space="preserve"> 19549,5 рублей (АППГ – 18512 руб.). Средний размер пенсии 9821,6 рублей.</w:t>
      </w:r>
    </w:p>
    <w:p w:rsidR="001658E8" w:rsidRDefault="001658E8" w:rsidP="00C9191A">
      <w:pPr>
        <w:ind w:left="-567" w:firstLine="567"/>
        <w:jc w:val="both"/>
        <w:rPr>
          <w:color w:val="FF0000"/>
          <w:sz w:val="28"/>
        </w:rPr>
      </w:pPr>
    </w:p>
    <w:p w:rsidR="001658E8" w:rsidRPr="00A32171" w:rsidRDefault="001658E8" w:rsidP="00C9191A">
      <w:pPr>
        <w:ind w:left="-567" w:firstLine="708"/>
        <w:jc w:val="center"/>
        <w:rPr>
          <w:b/>
          <w:sz w:val="28"/>
          <w:szCs w:val="28"/>
        </w:rPr>
      </w:pPr>
      <w:r w:rsidRPr="00A32171">
        <w:rPr>
          <w:b/>
          <w:sz w:val="28"/>
          <w:szCs w:val="28"/>
        </w:rPr>
        <w:t>16. Профилактика правонарушений и общественная безопасность</w:t>
      </w:r>
    </w:p>
    <w:p w:rsidR="001658E8" w:rsidRPr="00A32171" w:rsidRDefault="001658E8" w:rsidP="00C9191A">
      <w:pPr>
        <w:ind w:left="-567" w:firstLine="567"/>
        <w:jc w:val="both"/>
        <w:rPr>
          <w:sz w:val="28"/>
          <w:szCs w:val="28"/>
        </w:rPr>
      </w:pPr>
      <w:r w:rsidRPr="00A32171">
        <w:rPr>
          <w:sz w:val="28"/>
          <w:szCs w:val="28"/>
        </w:rPr>
        <w:t>За 2017 год на территории  Тес-</w:t>
      </w:r>
      <w:proofErr w:type="spellStart"/>
      <w:r w:rsidRPr="00A32171">
        <w:rPr>
          <w:sz w:val="28"/>
          <w:szCs w:val="28"/>
        </w:rPr>
        <w:t>Хемского</w:t>
      </w:r>
      <w:proofErr w:type="spellEnd"/>
      <w:r w:rsidRPr="00A32171">
        <w:rPr>
          <w:sz w:val="28"/>
          <w:szCs w:val="28"/>
        </w:rPr>
        <w:t xml:space="preserve"> </w:t>
      </w:r>
      <w:proofErr w:type="spellStart"/>
      <w:r w:rsidRPr="00A32171">
        <w:rPr>
          <w:sz w:val="28"/>
          <w:szCs w:val="28"/>
        </w:rPr>
        <w:t>кожууна</w:t>
      </w:r>
      <w:proofErr w:type="spellEnd"/>
      <w:r w:rsidRPr="00A32171">
        <w:rPr>
          <w:sz w:val="28"/>
          <w:szCs w:val="28"/>
        </w:rPr>
        <w:t xml:space="preserve"> зарегистрировано заявлений, сообщений и иной информации </w:t>
      </w:r>
      <w:r w:rsidR="00B54CCA" w:rsidRPr="00A32171">
        <w:rPr>
          <w:sz w:val="28"/>
          <w:szCs w:val="28"/>
        </w:rPr>
        <w:t>1202</w:t>
      </w:r>
      <w:r w:rsidRPr="00A32171">
        <w:rPr>
          <w:sz w:val="28"/>
          <w:szCs w:val="28"/>
        </w:rPr>
        <w:t xml:space="preserve">, </w:t>
      </w:r>
      <w:r w:rsidR="00B54CCA" w:rsidRPr="00A32171">
        <w:rPr>
          <w:sz w:val="28"/>
          <w:szCs w:val="28"/>
        </w:rPr>
        <w:t>увеличение</w:t>
      </w:r>
      <w:r w:rsidRPr="00A32171">
        <w:rPr>
          <w:sz w:val="28"/>
          <w:szCs w:val="28"/>
        </w:rPr>
        <w:t xml:space="preserve"> на </w:t>
      </w:r>
      <w:r w:rsidR="00B54CCA" w:rsidRPr="00A32171">
        <w:rPr>
          <w:sz w:val="28"/>
          <w:szCs w:val="28"/>
        </w:rPr>
        <w:t>3,4</w:t>
      </w:r>
      <w:r w:rsidRPr="00A32171">
        <w:rPr>
          <w:sz w:val="28"/>
          <w:szCs w:val="28"/>
        </w:rPr>
        <w:t>% по сравнению с прошлым годом, (АППГ-950). Отмечается снижение</w:t>
      </w:r>
      <w:r w:rsidR="00D62A72" w:rsidRPr="00A32171">
        <w:rPr>
          <w:sz w:val="28"/>
          <w:szCs w:val="28"/>
        </w:rPr>
        <w:t xml:space="preserve"> </w:t>
      </w:r>
      <w:r w:rsidRPr="00A32171">
        <w:rPr>
          <w:sz w:val="28"/>
          <w:szCs w:val="28"/>
        </w:rPr>
        <w:t xml:space="preserve">зарегистрированных преступлений на </w:t>
      </w:r>
      <w:r w:rsidR="00B54CCA" w:rsidRPr="00A32171">
        <w:rPr>
          <w:sz w:val="28"/>
          <w:szCs w:val="28"/>
        </w:rPr>
        <w:t>1,8</w:t>
      </w:r>
      <w:r w:rsidRPr="00A32171">
        <w:rPr>
          <w:sz w:val="28"/>
          <w:szCs w:val="28"/>
        </w:rPr>
        <w:t xml:space="preserve">%, всего зарегистрировано </w:t>
      </w:r>
      <w:r w:rsidR="00D62A72" w:rsidRPr="00A32171">
        <w:rPr>
          <w:sz w:val="28"/>
          <w:szCs w:val="28"/>
        </w:rPr>
        <w:t>165</w:t>
      </w:r>
      <w:r w:rsidRPr="00A32171">
        <w:rPr>
          <w:sz w:val="28"/>
          <w:szCs w:val="28"/>
        </w:rPr>
        <w:t xml:space="preserve"> преступлений (АППГ- 168). </w:t>
      </w:r>
    </w:p>
    <w:p w:rsidR="001658E8" w:rsidRPr="00A32171" w:rsidRDefault="001658E8" w:rsidP="00C9191A">
      <w:pPr>
        <w:ind w:left="-567" w:firstLine="567"/>
        <w:jc w:val="both"/>
        <w:rPr>
          <w:sz w:val="28"/>
          <w:szCs w:val="28"/>
        </w:rPr>
      </w:pPr>
      <w:r w:rsidRPr="007D7DC9">
        <w:rPr>
          <w:sz w:val="28"/>
          <w:szCs w:val="28"/>
        </w:rPr>
        <w:t xml:space="preserve">Отмечается </w:t>
      </w:r>
      <w:r w:rsidR="00D62A72" w:rsidRPr="007D7DC9">
        <w:rPr>
          <w:sz w:val="28"/>
          <w:szCs w:val="28"/>
        </w:rPr>
        <w:t>снижение</w:t>
      </w:r>
      <w:r w:rsidRPr="007D7DC9">
        <w:rPr>
          <w:sz w:val="28"/>
          <w:szCs w:val="28"/>
        </w:rPr>
        <w:t xml:space="preserve"> раскрываемости тяжких и особо тяжких преступлений на </w:t>
      </w:r>
      <w:r w:rsidR="00247D31">
        <w:rPr>
          <w:sz w:val="28"/>
          <w:szCs w:val="28"/>
        </w:rPr>
        <w:t>3,5</w:t>
      </w:r>
      <w:r w:rsidRPr="007D7DC9">
        <w:rPr>
          <w:sz w:val="28"/>
          <w:szCs w:val="28"/>
        </w:rPr>
        <w:t xml:space="preserve">% по сравнению с прошлым годом. </w:t>
      </w:r>
      <w:r w:rsidRPr="00A32171">
        <w:rPr>
          <w:sz w:val="28"/>
          <w:szCs w:val="28"/>
        </w:rPr>
        <w:t xml:space="preserve">Убийств в отчетном периоде допущено </w:t>
      </w:r>
      <w:r w:rsidR="00992EEA" w:rsidRPr="00A32171">
        <w:rPr>
          <w:sz w:val="28"/>
          <w:szCs w:val="28"/>
        </w:rPr>
        <w:t>2</w:t>
      </w:r>
      <w:r w:rsidRPr="00A32171">
        <w:rPr>
          <w:sz w:val="28"/>
          <w:szCs w:val="28"/>
        </w:rPr>
        <w:t xml:space="preserve"> (АППГ-1). Рост квартирных краж возросло на </w:t>
      </w:r>
      <w:r w:rsidR="00F62F48" w:rsidRPr="00A32171">
        <w:rPr>
          <w:sz w:val="28"/>
          <w:szCs w:val="28"/>
        </w:rPr>
        <w:t>30</w:t>
      </w:r>
      <w:r w:rsidRPr="00A32171">
        <w:rPr>
          <w:sz w:val="28"/>
          <w:szCs w:val="28"/>
        </w:rPr>
        <w:t xml:space="preserve">%, с 10 до </w:t>
      </w:r>
      <w:r w:rsidR="00F62F48" w:rsidRPr="00A32171">
        <w:rPr>
          <w:sz w:val="28"/>
          <w:szCs w:val="28"/>
        </w:rPr>
        <w:t>13</w:t>
      </w:r>
      <w:r w:rsidRPr="00A32171">
        <w:rPr>
          <w:sz w:val="28"/>
          <w:szCs w:val="28"/>
        </w:rPr>
        <w:t xml:space="preserve"> преступлений. Количество краж скота увеличилось на </w:t>
      </w:r>
      <w:r w:rsidR="005F5C6B" w:rsidRPr="00A32171">
        <w:rPr>
          <w:sz w:val="28"/>
          <w:szCs w:val="28"/>
        </w:rPr>
        <w:t>25,6</w:t>
      </w:r>
      <w:r w:rsidRPr="00A32171">
        <w:rPr>
          <w:sz w:val="28"/>
          <w:szCs w:val="28"/>
        </w:rPr>
        <w:t>%. (2016г.-39 случаев, 2017г.-</w:t>
      </w:r>
      <w:r w:rsidR="005F5C6B" w:rsidRPr="00A32171">
        <w:rPr>
          <w:sz w:val="28"/>
          <w:szCs w:val="28"/>
        </w:rPr>
        <w:t xml:space="preserve">49 </w:t>
      </w:r>
      <w:r w:rsidRPr="00A32171">
        <w:rPr>
          <w:sz w:val="28"/>
          <w:szCs w:val="28"/>
        </w:rPr>
        <w:t>случаев)</w:t>
      </w:r>
    </w:p>
    <w:p w:rsidR="001658E8" w:rsidRDefault="001658E8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дорожно-транспортных происшествий всего </w:t>
      </w:r>
      <w:r w:rsidR="00A32171">
        <w:rPr>
          <w:sz w:val="28"/>
          <w:szCs w:val="28"/>
        </w:rPr>
        <w:t>6, уменьшение с прошлым годом на 54%</w:t>
      </w:r>
      <w:r>
        <w:rPr>
          <w:sz w:val="28"/>
          <w:szCs w:val="28"/>
        </w:rPr>
        <w:t xml:space="preserve">, (2016г.-13), их них погибших </w:t>
      </w:r>
      <w:r w:rsidR="00A32171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пострадавших </w:t>
      </w:r>
      <w:r w:rsidR="00A32171">
        <w:rPr>
          <w:sz w:val="28"/>
          <w:szCs w:val="28"/>
        </w:rPr>
        <w:t>0</w:t>
      </w:r>
      <w:r>
        <w:rPr>
          <w:sz w:val="28"/>
          <w:szCs w:val="28"/>
        </w:rPr>
        <w:t>. По вине водителей в нетрезвом состоянии</w:t>
      </w:r>
      <w:r w:rsidR="00200E29">
        <w:rPr>
          <w:sz w:val="28"/>
          <w:szCs w:val="28"/>
        </w:rPr>
        <w:t xml:space="preserve"> 1, (2016</w:t>
      </w:r>
      <w:r>
        <w:rPr>
          <w:sz w:val="28"/>
          <w:szCs w:val="28"/>
        </w:rPr>
        <w:t xml:space="preserve">г.-4). Всего за отчетный период выявлено </w:t>
      </w:r>
      <w:r w:rsidR="00E67FE5">
        <w:rPr>
          <w:sz w:val="28"/>
          <w:szCs w:val="28"/>
        </w:rPr>
        <w:t>1523</w:t>
      </w:r>
      <w:r>
        <w:rPr>
          <w:sz w:val="28"/>
          <w:szCs w:val="28"/>
        </w:rPr>
        <w:t xml:space="preserve"> нарушений ПДД (2016г.-1710). В суд направлены </w:t>
      </w:r>
      <w:r w:rsidR="00E67FE5">
        <w:rPr>
          <w:sz w:val="28"/>
          <w:szCs w:val="28"/>
        </w:rPr>
        <w:t>79</w:t>
      </w:r>
      <w:r>
        <w:rPr>
          <w:sz w:val="28"/>
          <w:szCs w:val="28"/>
        </w:rPr>
        <w:t xml:space="preserve"> дела, из них, за управление транспортными средствами в состоянии алкогольного опьянения задержаны </w:t>
      </w:r>
      <w:r w:rsidR="00E67FE5">
        <w:rPr>
          <w:sz w:val="28"/>
          <w:szCs w:val="28"/>
        </w:rPr>
        <w:t>49</w:t>
      </w:r>
      <w:r>
        <w:rPr>
          <w:sz w:val="28"/>
          <w:szCs w:val="28"/>
        </w:rPr>
        <w:t xml:space="preserve"> водителей. Лишены права управлением транспортным средством </w:t>
      </w:r>
      <w:r w:rsidR="00887D81">
        <w:rPr>
          <w:sz w:val="28"/>
          <w:szCs w:val="28"/>
        </w:rPr>
        <w:t>23</w:t>
      </w:r>
      <w:r>
        <w:rPr>
          <w:sz w:val="28"/>
          <w:szCs w:val="28"/>
        </w:rPr>
        <w:t xml:space="preserve"> водителя, подвергнуты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административному аресту </w:t>
      </w:r>
      <w:r w:rsidR="00887D81">
        <w:rPr>
          <w:sz w:val="28"/>
          <w:szCs w:val="28"/>
        </w:rPr>
        <w:t>27</w:t>
      </w:r>
      <w:r>
        <w:rPr>
          <w:sz w:val="28"/>
          <w:szCs w:val="28"/>
        </w:rPr>
        <w:t xml:space="preserve">. Общая сумма наложенных штрафных санкций составляет </w:t>
      </w:r>
      <w:r w:rsidR="000A55A4">
        <w:rPr>
          <w:sz w:val="28"/>
          <w:szCs w:val="28"/>
        </w:rPr>
        <w:t>142,61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взыскано </w:t>
      </w:r>
      <w:r w:rsidR="000A55A4">
        <w:rPr>
          <w:sz w:val="28"/>
          <w:szCs w:val="28"/>
        </w:rPr>
        <w:t>25,6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0A55A4">
        <w:rPr>
          <w:sz w:val="28"/>
          <w:szCs w:val="28"/>
        </w:rPr>
        <w:t>18</w:t>
      </w:r>
      <w:r>
        <w:rPr>
          <w:sz w:val="28"/>
          <w:szCs w:val="28"/>
        </w:rPr>
        <w:t>% от общей суммы).</w:t>
      </w:r>
    </w:p>
    <w:p w:rsidR="001658E8" w:rsidRDefault="001658E8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2017 год согласно графику ДНД учреждений, организаций вышли на дежурство </w:t>
      </w:r>
      <w:r w:rsidR="00FD70E4">
        <w:rPr>
          <w:sz w:val="28"/>
          <w:szCs w:val="28"/>
        </w:rPr>
        <w:t>8720</w:t>
      </w:r>
      <w:r>
        <w:rPr>
          <w:sz w:val="28"/>
          <w:szCs w:val="28"/>
        </w:rPr>
        <w:t xml:space="preserve"> человек, у</w:t>
      </w:r>
      <w:r w:rsidR="00FD70E4">
        <w:rPr>
          <w:sz w:val="28"/>
          <w:szCs w:val="28"/>
        </w:rPr>
        <w:t>меньшени</w:t>
      </w:r>
      <w:r>
        <w:rPr>
          <w:sz w:val="28"/>
          <w:szCs w:val="28"/>
        </w:rPr>
        <w:t xml:space="preserve">е на </w:t>
      </w:r>
      <w:r w:rsidR="00FD70E4">
        <w:rPr>
          <w:sz w:val="28"/>
          <w:szCs w:val="28"/>
        </w:rPr>
        <w:t>8</w:t>
      </w:r>
      <w:r>
        <w:rPr>
          <w:sz w:val="28"/>
          <w:szCs w:val="28"/>
        </w:rPr>
        <w:t>% по сравнению с прошлым годом.</w:t>
      </w:r>
      <w:r w:rsidR="00FD70E4">
        <w:rPr>
          <w:sz w:val="28"/>
          <w:szCs w:val="28"/>
        </w:rPr>
        <w:t xml:space="preserve"> (2016г.-9485)</w:t>
      </w:r>
    </w:p>
    <w:p w:rsidR="001658E8" w:rsidRDefault="001658E8" w:rsidP="00C9191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комиссией за год проведено </w:t>
      </w:r>
      <w:r w:rsidR="00084FF5">
        <w:rPr>
          <w:sz w:val="28"/>
          <w:szCs w:val="28"/>
        </w:rPr>
        <w:t>20</w:t>
      </w:r>
      <w:r>
        <w:rPr>
          <w:sz w:val="28"/>
          <w:szCs w:val="28"/>
        </w:rPr>
        <w:t xml:space="preserve"> заседаний, на которых рассмотрено </w:t>
      </w:r>
      <w:r w:rsidR="00084FF5">
        <w:rPr>
          <w:sz w:val="28"/>
          <w:szCs w:val="28"/>
        </w:rPr>
        <w:t>17</w:t>
      </w:r>
      <w:r>
        <w:rPr>
          <w:sz w:val="28"/>
          <w:szCs w:val="28"/>
        </w:rPr>
        <w:t xml:space="preserve"> материалов по административным правонарушениям. В том числе </w:t>
      </w:r>
      <w:r w:rsidR="00084FF5">
        <w:rPr>
          <w:sz w:val="28"/>
          <w:szCs w:val="28"/>
        </w:rPr>
        <w:t xml:space="preserve">1 </w:t>
      </w:r>
      <w:r>
        <w:rPr>
          <w:sz w:val="28"/>
          <w:szCs w:val="28"/>
        </w:rPr>
        <w:t>предупреждени</w:t>
      </w:r>
      <w:r w:rsidR="00084FF5">
        <w:rPr>
          <w:sz w:val="28"/>
          <w:szCs w:val="28"/>
        </w:rPr>
        <w:t>е</w:t>
      </w:r>
      <w:r>
        <w:rPr>
          <w:sz w:val="28"/>
          <w:szCs w:val="28"/>
        </w:rPr>
        <w:t xml:space="preserve"> по ст.8.4 КоАП РТ (по благоустройству) и </w:t>
      </w:r>
      <w:r w:rsidR="00084FF5">
        <w:rPr>
          <w:sz w:val="28"/>
          <w:szCs w:val="28"/>
        </w:rPr>
        <w:t>7</w:t>
      </w:r>
      <w:r>
        <w:rPr>
          <w:sz w:val="28"/>
          <w:szCs w:val="28"/>
        </w:rPr>
        <w:t xml:space="preserve"> предупреждени</w:t>
      </w:r>
      <w:r w:rsidR="00084FF5">
        <w:rPr>
          <w:sz w:val="28"/>
          <w:szCs w:val="28"/>
        </w:rPr>
        <w:t>й</w:t>
      </w:r>
      <w:r>
        <w:rPr>
          <w:sz w:val="28"/>
          <w:szCs w:val="28"/>
        </w:rPr>
        <w:t xml:space="preserve"> по ст.3.10 (нарушение тишины и покоя после 23 часов), </w:t>
      </w:r>
      <w:r w:rsidR="00084FF5">
        <w:rPr>
          <w:sz w:val="28"/>
          <w:szCs w:val="28"/>
        </w:rPr>
        <w:t xml:space="preserve">6 </w:t>
      </w:r>
      <w:proofErr w:type="spellStart"/>
      <w:r w:rsidR="00084FF5">
        <w:rPr>
          <w:sz w:val="28"/>
          <w:szCs w:val="28"/>
        </w:rPr>
        <w:t>гражданинов</w:t>
      </w:r>
      <w:proofErr w:type="spellEnd"/>
      <w:r>
        <w:rPr>
          <w:sz w:val="28"/>
          <w:szCs w:val="28"/>
        </w:rPr>
        <w:t xml:space="preserve"> привлечены к административному штрафу по статье </w:t>
      </w:r>
      <w:r w:rsidRPr="0039570E">
        <w:rPr>
          <w:sz w:val="28"/>
          <w:szCs w:val="28"/>
        </w:rPr>
        <w:t>3.10</w:t>
      </w:r>
      <w:r>
        <w:rPr>
          <w:sz w:val="28"/>
          <w:szCs w:val="28"/>
        </w:rPr>
        <w:t xml:space="preserve"> КоАП РФ (нарушение тишины и покоя после 23 часов) в размере </w:t>
      </w:r>
      <w:r w:rsidR="006D3190">
        <w:rPr>
          <w:sz w:val="28"/>
          <w:szCs w:val="28"/>
        </w:rPr>
        <w:t>4700</w:t>
      </w:r>
      <w:r>
        <w:rPr>
          <w:sz w:val="28"/>
          <w:szCs w:val="28"/>
        </w:rPr>
        <w:t xml:space="preserve"> рублей.</w:t>
      </w:r>
    </w:p>
    <w:p w:rsidR="001658E8" w:rsidRDefault="001658E8" w:rsidP="00C9191A">
      <w:pPr>
        <w:ind w:left="-567" w:firstLine="567"/>
        <w:jc w:val="both"/>
        <w:rPr>
          <w:sz w:val="28"/>
        </w:rPr>
      </w:pPr>
      <w:r w:rsidRPr="0026512D">
        <w:rPr>
          <w:sz w:val="28"/>
        </w:rPr>
        <w:t xml:space="preserve">За </w:t>
      </w:r>
      <w:r>
        <w:rPr>
          <w:sz w:val="28"/>
        </w:rPr>
        <w:t xml:space="preserve">2017 год полицией было изъято </w:t>
      </w:r>
      <w:r w:rsidR="00BE436B">
        <w:rPr>
          <w:sz w:val="28"/>
        </w:rPr>
        <w:t>987,1</w:t>
      </w:r>
      <w:r>
        <w:rPr>
          <w:sz w:val="28"/>
        </w:rPr>
        <w:t xml:space="preserve"> литров спирта (АППГ-6</w:t>
      </w:r>
      <w:r w:rsidR="00D43AD1">
        <w:rPr>
          <w:sz w:val="28"/>
        </w:rPr>
        <w:t>7</w:t>
      </w:r>
      <w:r>
        <w:rPr>
          <w:sz w:val="28"/>
        </w:rPr>
        <w:t xml:space="preserve">), </w:t>
      </w:r>
      <w:r w:rsidR="00BE436B">
        <w:rPr>
          <w:sz w:val="28"/>
        </w:rPr>
        <w:t xml:space="preserve">102 </w:t>
      </w:r>
      <w:r>
        <w:rPr>
          <w:sz w:val="28"/>
        </w:rPr>
        <w:t xml:space="preserve">литров пива (АППГ-314), </w:t>
      </w:r>
      <w:r w:rsidR="00BE436B">
        <w:rPr>
          <w:sz w:val="28"/>
        </w:rPr>
        <w:t xml:space="preserve">60 </w:t>
      </w:r>
      <w:r>
        <w:rPr>
          <w:sz w:val="28"/>
        </w:rPr>
        <w:t xml:space="preserve">литров водки (АППГ-25). По розничной продаже алкогольной и спиртосодержащей продукции индивидуальные предприниматели и юридические лица оштрафованы на сумму </w:t>
      </w:r>
      <w:r w:rsidR="009B1A90">
        <w:rPr>
          <w:sz w:val="28"/>
        </w:rPr>
        <w:t>114,5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1658E8" w:rsidRPr="0026512D" w:rsidRDefault="001658E8" w:rsidP="00C9191A">
      <w:pPr>
        <w:ind w:left="-567" w:firstLine="567"/>
        <w:jc w:val="both"/>
        <w:rPr>
          <w:sz w:val="28"/>
        </w:rPr>
      </w:pPr>
      <w:r>
        <w:rPr>
          <w:sz w:val="28"/>
        </w:rPr>
        <w:t>За 12 месяцев 2017 года по данным ПП №10 МО МВД РФ «</w:t>
      </w:r>
      <w:proofErr w:type="spellStart"/>
      <w:r>
        <w:rPr>
          <w:sz w:val="28"/>
        </w:rPr>
        <w:t>Тандынский</w:t>
      </w:r>
      <w:proofErr w:type="spellEnd"/>
      <w:r>
        <w:rPr>
          <w:sz w:val="28"/>
        </w:rPr>
        <w:t>» количество зарегистрированных преступлений, связанных с незаконным оборотом наркотических средств, психот</w:t>
      </w:r>
      <w:bookmarkStart w:id="0" w:name="_GoBack"/>
      <w:bookmarkEnd w:id="0"/>
      <w:r>
        <w:rPr>
          <w:sz w:val="28"/>
        </w:rPr>
        <w:t xml:space="preserve">ропных веществ и их аналогов, составило </w:t>
      </w:r>
      <w:r w:rsidR="00CD28F1">
        <w:rPr>
          <w:sz w:val="28"/>
        </w:rPr>
        <w:t>7</w:t>
      </w:r>
      <w:r w:rsidR="00D877E7">
        <w:rPr>
          <w:sz w:val="28"/>
        </w:rPr>
        <w:t xml:space="preserve"> преступления по ст.228 УК РФ, увеличение с аналогичным периодом прошлого года в 3,5 раза. (2016г.-2)</w:t>
      </w:r>
    </w:p>
    <w:p w:rsidR="001658E8" w:rsidRDefault="001658E8" w:rsidP="00C9191A">
      <w:pPr>
        <w:ind w:left="-567"/>
      </w:pPr>
    </w:p>
    <w:p w:rsidR="0082432D" w:rsidRPr="005D3A57" w:rsidRDefault="0082432D" w:rsidP="00C9191A">
      <w:pPr>
        <w:ind w:left="-567" w:firstLine="708"/>
        <w:jc w:val="center"/>
        <w:rPr>
          <w:sz w:val="28"/>
        </w:rPr>
      </w:pPr>
    </w:p>
    <w:sectPr w:rsidR="0082432D" w:rsidRPr="005D3A57" w:rsidSect="00B96824">
      <w:footerReference w:type="even" r:id="rId8"/>
      <w:footerReference w:type="default" r:id="rId9"/>
      <w:pgSz w:w="11906" w:h="16838"/>
      <w:pgMar w:top="899" w:right="746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D1" w:rsidRDefault="004168D1">
      <w:r>
        <w:separator/>
      </w:r>
    </w:p>
  </w:endnote>
  <w:endnote w:type="continuationSeparator" w:id="0">
    <w:p w:rsidR="004168D1" w:rsidRDefault="0041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24" w:rsidRDefault="00B9682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6824" w:rsidRDefault="00B968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24" w:rsidRDefault="00B9682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191A">
      <w:rPr>
        <w:rStyle w:val="ac"/>
        <w:noProof/>
      </w:rPr>
      <w:t>14</w:t>
    </w:r>
    <w:r>
      <w:rPr>
        <w:rStyle w:val="ac"/>
      </w:rPr>
      <w:fldChar w:fldCharType="end"/>
    </w:r>
  </w:p>
  <w:p w:rsidR="00B96824" w:rsidRDefault="00B968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D1" w:rsidRDefault="004168D1">
      <w:r>
        <w:separator/>
      </w:r>
    </w:p>
  </w:footnote>
  <w:footnote w:type="continuationSeparator" w:id="0">
    <w:p w:rsidR="004168D1" w:rsidRDefault="0041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64"/>
    <w:multiLevelType w:val="hybridMultilevel"/>
    <w:tmpl w:val="6F8A8F64"/>
    <w:lvl w:ilvl="0" w:tplc="F208A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30BFB"/>
    <w:multiLevelType w:val="hybridMultilevel"/>
    <w:tmpl w:val="977E52C4"/>
    <w:lvl w:ilvl="0" w:tplc="AE907B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5AB3"/>
    <w:multiLevelType w:val="hybridMultilevel"/>
    <w:tmpl w:val="5540CA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A12"/>
    <w:multiLevelType w:val="hybridMultilevel"/>
    <w:tmpl w:val="B9A0D446"/>
    <w:lvl w:ilvl="0" w:tplc="F6DC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AF0"/>
    <w:multiLevelType w:val="hybridMultilevel"/>
    <w:tmpl w:val="206078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D278D"/>
    <w:multiLevelType w:val="hybridMultilevel"/>
    <w:tmpl w:val="D234BC22"/>
    <w:lvl w:ilvl="0" w:tplc="E4D2E8F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FC2728"/>
    <w:multiLevelType w:val="hybridMultilevel"/>
    <w:tmpl w:val="957A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338C"/>
    <w:multiLevelType w:val="hybridMultilevel"/>
    <w:tmpl w:val="6030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94CE6"/>
    <w:multiLevelType w:val="hybridMultilevel"/>
    <w:tmpl w:val="DD7ED076"/>
    <w:lvl w:ilvl="0" w:tplc="C99CDC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23892"/>
    <w:multiLevelType w:val="hybridMultilevel"/>
    <w:tmpl w:val="5C96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B1C"/>
    <w:multiLevelType w:val="hybridMultilevel"/>
    <w:tmpl w:val="95E4F106"/>
    <w:lvl w:ilvl="0" w:tplc="2EC6EE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9A10C02"/>
    <w:multiLevelType w:val="hybridMultilevel"/>
    <w:tmpl w:val="F16EA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0EB30B6"/>
    <w:multiLevelType w:val="hybridMultilevel"/>
    <w:tmpl w:val="C8B2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71939"/>
    <w:multiLevelType w:val="hybridMultilevel"/>
    <w:tmpl w:val="B30E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B753D"/>
    <w:multiLevelType w:val="hybridMultilevel"/>
    <w:tmpl w:val="F84E8EBC"/>
    <w:lvl w:ilvl="0" w:tplc="BC42E0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B09DC"/>
    <w:multiLevelType w:val="hybridMultilevel"/>
    <w:tmpl w:val="DD7ED076"/>
    <w:lvl w:ilvl="0" w:tplc="C99CDC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82CE4"/>
    <w:multiLevelType w:val="hybridMultilevel"/>
    <w:tmpl w:val="C6263A7E"/>
    <w:lvl w:ilvl="0" w:tplc="6A1637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413C3"/>
    <w:multiLevelType w:val="hybridMultilevel"/>
    <w:tmpl w:val="794A8DC4"/>
    <w:lvl w:ilvl="0" w:tplc="2CC2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8EE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E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C8BB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BEC7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A84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202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5CF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7C52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49D4025"/>
    <w:multiLevelType w:val="hybridMultilevel"/>
    <w:tmpl w:val="6592E9BA"/>
    <w:lvl w:ilvl="0" w:tplc="6FF47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7559E"/>
    <w:multiLevelType w:val="hybridMultilevel"/>
    <w:tmpl w:val="5210C9CE"/>
    <w:lvl w:ilvl="0" w:tplc="AF2A6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A2DF3"/>
    <w:multiLevelType w:val="hybridMultilevel"/>
    <w:tmpl w:val="96AA74D8"/>
    <w:lvl w:ilvl="0" w:tplc="262816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7E5C">
      <w:numFmt w:val="none"/>
      <w:lvlText w:val=""/>
      <w:lvlJc w:val="left"/>
      <w:pPr>
        <w:tabs>
          <w:tab w:val="num" w:pos="360"/>
        </w:tabs>
      </w:pPr>
    </w:lvl>
    <w:lvl w:ilvl="2" w:tplc="262A6838">
      <w:numFmt w:val="none"/>
      <w:lvlText w:val=""/>
      <w:lvlJc w:val="left"/>
      <w:pPr>
        <w:tabs>
          <w:tab w:val="num" w:pos="360"/>
        </w:tabs>
      </w:pPr>
    </w:lvl>
    <w:lvl w:ilvl="3" w:tplc="B8180C02">
      <w:numFmt w:val="none"/>
      <w:lvlText w:val=""/>
      <w:lvlJc w:val="left"/>
      <w:pPr>
        <w:tabs>
          <w:tab w:val="num" w:pos="360"/>
        </w:tabs>
      </w:pPr>
    </w:lvl>
    <w:lvl w:ilvl="4" w:tplc="0EC4F3A6">
      <w:numFmt w:val="none"/>
      <w:lvlText w:val=""/>
      <w:lvlJc w:val="left"/>
      <w:pPr>
        <w:tabs>
          <w:tab w:val="num" w:pos="360"/>
        </w:tabs>
      </w:pPr>
    </w:lvl>
    <w:lvl w:ilvl="5" w:tplc="C90A3F10">
      <w:numFmt w:val="none"/>
      <w:lvlText w:val=""/>
      <w:lvlJc w:val="left"/>
      <w:pPr>
        <w:tabs>
          <w:tab w:val="num" w:pos="360"/>
        </w:tabs>
      </w:pPr>
    </w:lvl>
    <w:lvl w:ilvl="6" w:tplc="A33EFBA8">
      <w:numFmt w:val="none"/>
      <w:lvlText w:val=""/>
      <w:lvlJc w:val="left"/>
      <w:pPr>
        <w:tabs>
          <w:tab w:val="num" w:pos="360"/>
        </w:tabs>
      </w:pPr>
    </w:lvl>
    <w:lvl w:ilvl="7" w:tplc="1E76DD4A">
      <w:numFmt w:val="none"/>
      <w:lvlText w:val=""/>
      <w:lvlJc w:val="left"/>
      <w:pPr>
        <w:tabs>
          <w:tab w:val="num" w:pos="360"/>
        </w:tabs>
      </w:pPr>
    </w:lvl>
    <w:lvl w:ilvl="8" w:tplc="F5B4A39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DDF7CEA"/>
    <w:multiLevelType w:val="hybridMultilevel"/>
    <w:tmpl w:val="E4285F04"/>
    <w:lvl w:ilvl="0" w:tplc="1F2068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C7889"/>
    <w:multiLevelType w:val="hybridMultilevel"/>
    <w:tmpl w:val="DD7ED076"/>
    <w:lvl w:ilvl="0" w:tplc="C99CDC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A41BB"/>
    <w:multiLevelType w:val="hybridMultilevel"/>
    <w:tmpl w:val="CCC05E06"/>
    <w:lvl w:ilvl="0" w:tplc="F6DC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1177E"/>
    <w:multiLevelType w:val="hybridMultilevel"/>
    <w:tmpl w:val="12A0EB04"/>
    <w:lvl w:ilvl="0" w:tplc="A76C57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35D2369"/>
    <w:multiLevelType w:val="hybridMultilevel"/>
    <w:tmpl w:val="17A6A99E"/>
    <w:lvl w:ilvl="0" w:tplc="3D86CA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610C19"/>
    <w:multiLevelType w:val="hybridMultilevel"/>
    <w:tmpl w:val="282EFB10"/>
    <w:lvl w:ilvl="0" w:tplc="B808B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17117"/>
    <w:multiLevelType w:val="hybridMultilevel"/>
    <w:tmpl w:val="CD720C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E1779"/>
    <w:multiLevelType w:val="hybridMultilevel"/>
    <w:tmpl w:val="E070E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47977"/>
    <w:multiLevelType w:val="multilevel"/>
    <w:tmpl w:val="FFAE5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9"/>
  </w:num>
  <w:num w:numId="14">
    <w:abstractNumId w:val="26"/>
  </w:num>
  <w:num w:numId="15">
    <w:abstractNumId w:val="28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25"/>
  </w:num>
  <w:num w:numId="21">
    <w:abstractNumId w:val="24"/>
  </w:num>
  <w:num w:numId="22">
    <w:abstractNumId w:val="13"/>
  </w:num>
  <w:num w:numId="23">
    <w:abstractNumId w:val="5"/>
  </w:num>
  <w:num w:numId="24">
    <w:abstractNumId w:val="19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5"/>
  </w:num>
  <w:num w:numId="30">
    <w:abstractNumId w:val="23"/>
  </w:num>
  <w:num w:numId="31">
    <w:abstractNumId w:val="3"/>
  </w:num>
  <w:num w:numId="32">
    <w:abstractNumId w:val="29"/>
  </w:num>
  <w:num w:numId="33">
    <w:abstractNumId w:val="6"/>
  </w:num>
  <w:num w:numId="34">
    <w:abstractNumId w:val="16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2"/>
    <w:rsid w:val="000119FD"/>
    <w:rsid w:val="00016D0E"/>
    <w:rsid w:val="00020B6C"/>
    <w:rsid w:val="000224F7"/>
    <w:rsid w:val="00036619"/>
    <w:rsid w:val="00040739"/>
    <w:rsid w:val="00045133"/>
    <w:rsid w:val="00075091"/>
    <w:rsid w:val="00084429"/>
    <w:rsid w:val="00084FF5"/>
    <w:rsid w:val="000938DE"/>
    <w:rsid w:val="000A55A4"/>
    <w:rsid w:val="000B1765"/>
    <w:rsid w:val="000B1CB6"/>
    <w:rsid w:val="000C2CC2"/>
    <w:rsid w:val="000C4891"/>
    <w:rsid w:val="000E4984"/>
    <w:rsid w:val="0010578A"/>
    <w:rsid w:val="00133B8B"/>
    <w:rsid w:val="001528CB"/>
    <w:rsid w:val="001658E8"/>
    <w:rsid w:val="00166F0C"/>
    <w:rsid w:val="001735E5"/>
    <w:rsid w:val="001736A5"/>
    <w:rsid w:val="00175EE9"/>
    <w:rsid w:val="00177586"/>
    <w:rsid w:val="001B7083"/>
    <w:rsid w:val="001C3AA3"/>
    <w:rsid w:val="001D0BC1"/>
    <w:rsid w:val="001D671F"/>
    <w:rsid w:val="001F0EFE"/>
    <w:rsid w:val="001F137B"/>
    <w:rsid w:val="001F56F1"/>
    <w:rsid w:val="001F765E"/>
    <w:rsid w:val="00200E29"/>
    <w:rsid w:val="002231CC"/>
    <w:rsid w:val="00226AEE"/>
    <w:rsid w:val="0023691A"/>
    <w:rsid w:val="002404B6"/>
    <w:rsid w:val="00245D1F"/>
    <w:rsid w:val="00245E7C"/>
    <w:rsid w:val="00247D31"/>
    <w:rsid w:val="00267C0F"/>
    <w:rsid w:val="0028077A"/>
    <w:rsid w:val="002A0838"/>
    <w:rsid w:val="002A1681"/>
    <w:rsid w:val="002A6328"/>
    <w:rsid w:val="002B2A74"/>
    <w:rsid w:val="002B3B8B"/>
    <w:rsid w:val="002C2833"/>
    <w:rsid w:val="002D7BDE"/>
    <w:rsid w:val="002E080A"/>
    <w:rsid w:val="002E411F"/>
    <w:rsid w:val="002E6036"/>
    <w:rsid w:val="002E69A5"/>
    <w:rsid w:val="002F1234"/>
    <w:rsid w:val="00360ABA"/>
    <w:rsid w:val="00364FFD"/>
    <w:rsid w:val="00372565"/>
    <w:rsid w:val="00373726"/>
    <w:rsid w:val="00373D98"/>
    <w:rsid w:val="00374194"/>
    <w:rsid w:val="00382FEB"/>
    <w:rsid w:val="0039570E"/>
    <w:rsid w:val="003A772B"/>
    <w:rsid w:val="003B0E91"/>
    <w:rsid w:val="003B1F9C"/>
    <w:rsid w:val="003D4E7E"/>
    <w:rsid w:val="003D7E0F"/>
    <w:rsid w:val="004077D1"/>
    <w:rsid w:val="004168D1"/>
    <w:rsid w:val="004263F2"/>
    <w:rsid w:val="0043193D"/>
    <w:rsid w:val="004542F9"/>
    <w:rsid w:val="004621CD"/>
    <w:rsid w:val="00474D66"/>
    <w:rsid w:val="00486EE6"/>
    <w:rsid w:val="00493C50"/>
    <w:rsid w:val="004B048D"/>
    <w:rsid w:val="004E368A"/>
    <w:rsid w:val="004F054C"/>
    <w:rsid w:val="004F406D"/>
    <w:rsid w:val="004F4D86"/>
    <w:rsid w:val="0051373A"/>
    <w:rsid w:val="005276B8"/>
    <w:rsid w:val="00530DEF"/>
    <w:rsid w:val="00532F2A"/>
    <w:rsid w:val="00543483"/>
    <w:rsid w:val="00545A23"/>
    <w:rsid w:val="00566507"/>
    <w:rsid w:val="005A575D"/>
    <w:rsid w:val="005C77B9"/>
    <w:rsid w:val="005D2438"/>
    <w:rsid w:val="005D3200"/>
    <w:rsid w:val="005D3A57"/>
    <w:rsid w:val="005D4A3A"/>
    <w:rsid w:val="005F5C6B"/>
    <w:rsid w:val="00602FF0"/>
    <w:rsid w:val="00645E03"/>
    <w:rsid w:val="00654022"/>
    <w:rsid w:val="00655C07"/>
    <w:rsid w:val="00657A3C"/>
    <w:rsid w:val="006648F4"/>
    <w:rsid w:val="006803AC"/>
    <w:rsid w:val="00686E39"/>
    <w:rsid w:val="006B793C"/>
    <w:rsid w:val="006C3E0E"/>
    <w:rsid w:val="006C4114"/>
    <w:rsid w:val="006D1521"/>
    <w:rsid w:val="006D3190"/>
    <w:rsid w:val="006D59FD"/>
    <w:rsid w:val="006D6B84"/>
    <w:rsid w:val="006E2513"/>
    <w:rsid w:val="006E54C1"/>
    <w:rsid w:val="00707D25"/>
    <w:rsid w:val="00717297"/>
    <w:rsid w:val="0073329E"/>
    <w:rsid w:val="0073335E"/>
    <w:rsid w:val="00742CD1"/>
    <w:rsid w:val="007471DB"/>
    <w:rsid w:val="00750264"/>
    <w:rsid w:val="00760740"/>
    <w:rsid w:val="007667EA"/>
    <w:rsid w:val="00783321"/>
    <w:rsid w:val="00785CCA"/>
    <w:rsid w:val="00787B64"/>
    <w:rsid w:val="0079277A"/>
    <w:rsid w:val="007A37FC"/>
    <w:rsid w:val="007D607E"/>
    <w:rsid w:val="007D7DC9"/>
    <w:rsid w:val="0082432D"/>
    <w:rsid w:val="0084147A"/>
    <w:rsid w:val="0085069A"/>
    <w:rsid w:val="00865935"/>
    <w:rsid w:val="00881C14"/>
    <w:rsid w:val="00883790"/>
    <w:rsid w:val="00887D81"/>
    <w:rsid w:val="008A1D01"/>
    <w:rsid w:val="008A2B22"/>
    <w:rsid w:val="008B6CC9"/>
    <w:rsid w:val="008C1C0C"/>
    <w:rsid w:val="008E2202"/>
    <w:rsid w:val="008E775F"/>
    <w:rsid w:val="008F2AE8"/>
    <w:rsid w:val="008F4804"/>
    <w:rsid w:val="008F50C7"/>
    <w:rsid w:val="00903BF5"/>
    <w:rsid w:val="0090559E"/>
    <w:rsid w:val="0093075C"/>
    <w:rsid w:val="00932FD0"/>
    <w:rsid w:val="009425F7"/>
    <w:rsid w:val="009437B4"/>
    <w:rsid w:val="00947ABD"/>
    <w:rsid w:val="00950866"/>
    <w:rsid w:val="00965058"/>
    <w:rsid w:val="00967A12"/>
    <w:rsid w:val="00970365"/>
    <w:rsid w:val="00990D52"/>
    <w:rsid w:val="00992EEA"/>
    <w:rsid w:val="009A1F00"/>
    <w:rsid w:val="009B1A90"/>
    <w:rsid w:val="009B5D33"/>
    <w:rsid w:val="009B7AF6"/>
    <w:rsid w:val="009C5FF7"/>
    <w:rsid w:val="009D0B90"/>
    <w:rsid w:val="009D189B"/>
    <w:rsid w:val="009F71AD"/>
    <w:rsid w:val="00A17D2D"/>
    <w:rsid w:val="00A24512"/>
    <w:rsid w:val="00A27015"/>
    <w:rsid w:val="00A32171"/>
    <w:rsid w:val="00A33EB3"/>
    <w:rsid w:val="00A44CF9"/>
    <w:rsid w:val="00A5464E"/>
    <w:rsid w:val="00A63B85"/>
    <w:rsid w:val="00A724DB"/>
    <w:rsid w:val="00A9204A"/>
    <w:rsid w:val="00A94B0F"/>
    <w:rsid w:val="00A95BE3"/>
    <w:rsid w:val="00AC625F"/>
    <w:rsid w:val="00AD1C85"/>
    <w:rsid w:val="00AD57AD"/>
    <w:rsid w:val="00B00B13"/>
    <w:rsid w:val="00B167C8"/>
    <w:rsid w:val="00B37248"/>
    <w:rsid w:val="00B37E04"/>
    <w:rsid w:val="00B50743"/>
    <w:rsid w:val="00B53444"/>
    <w:rsid w:val="00B54CCA"/>
    <w:rsid w:val="00B6140B"/>
    <w:rsid w:val="00B64653"/>
    <w:rsid w:val="00B675C0"/>
    <w:rsid w:val="00B94DBA"/>
    <w:rsid w:val="00B96824"/>
    <w:rsid w:val="00BB375F"/>
    <w:rsid w:val="00BB511C"/>
    <w:rsid w:val="00BC5AF7"/>
    <w:rsid w:val="00BE10C7"/>
    <w:rsid w:val="00BE3B0F"/>
    <w:rsid w:val="00BE436B"/>
    <w:rsid w:val="00BF2968"/>
    <w:rsid w:val="00C03857"/>
    <w:rsid w:val="00C12BC4"/>
    <w:rsid w:val="00C165B9"/>
    <w:rsid w:val="00C20750"/>
    <w:rsid w:val="00C25937"/>
    <w:rsid w:val="00C559C7"/>
    <w:rsid w:val="00C614A5"/>
    <w:rsid w:val="00C62C92"/>
    <w:rsid w:val="00C70C6F"/>
    <w:rsid w:val="00C866BC"/>
    <w:rsid w:val="00C86F81"/>
    <w:rsid w:val="00C9191A"/>
    <w:rsid w:val="00C97C27"/>
    <w:rsid w:val="00CA393C"/>
    <w:rsid w:val="00CA4E17"/>
    <w:rsid w:val="00CA69FE"/>
    <w:rsid w:val="00CD28F1"/>
    <w:rsid w:val="00CF1B27"/>
    <w:rsid w:val="00D06B8C"/>
    <w:rsid w:val="00D17A07"/>
    <w:rsid w:val="00D22B03"/>
    <w:rsid w:val="00D25088"/>
    <w:rsid w:val="00D36691"/>
    <w:rsid w:val="00D43AD1"/>
    <w:rsid w:val="00D62A72"/>
    <w:rsid w:val="00D74B4A"/>
    <w:rsid w:val="00D75027"/>
    <w:rsid w:val="00D81A01"/>
    <w:rsid w:val="00D8214B"/>
    <w:rsid w:val="00D83D8E"/>
    <w:rsid w:val="00D83F74"/>
    <w:rsid w:val="00D877E7"/>
    <w:rsid w:val="00DA1187"/>
    <w:rsid w:val="00DA4622"/>
    <w:rsid w:val="00DB4AB4"/>
    <w:rsid w:val="00DC5069"/>
    <w:rsid w:val="00DF1AE6"/>
    <w:rsid w:val="00E16D0B"/>
    <w:rsid w:val="00E176FA"/>
    <w:rsid w:val="00E17908"/>
    <w:rsid w:val="00E37A5E"/>
    <w:rsid w:val="00E51EB8"/>
    <w:rsid w:val="00E53B6D"/>
    <w:rsid w:val="00E67DB8"/>
    <w:rsid w:val="00E67FE5"/>
    <w:rsid w:val="00E81DAE"/>
    <w:rsid w:val="00EA0C85"/>
    <w:rsid w:val="00EA6580"/>
    <w:rsid w:val="00EB4822"/>
    <w:rsid w:val="00EB76D7"/>
    <w:rsid w:val="00EC10B9"/>
    <w:rsid w:val="00EC5C40"/>
    <w:rsid w:val="00ED704A"/>
    <w:rsid w:val="00EF0C6A"/>
    <w:rsid w:val="00EF4FBE"/>
    <w:rsid w:val="00F1128B"/>
    <w:rsid w:val="00F30FC8"/>
    <w:rsid w:val="00F31CEE"/>
    <w:rsid w:val="00F60390"/>
    <w:rsid w:val="00F62F48"/>
    <w:rsid w:val="00F7185C"/>
    <w:rsid w:val="00F87396"/>
    <w:rsid w:val="00F9380C"/>
    <w:rsid w:val="00F94B1D"/>
    <w:rsid w:val="00F95F3E"/>
    <w:rsid w:val="00FA0375"/>
    <w:rsid w:val="00FA3B5D"/>
    <w:rsid w:val="00FB317D"/>
    <w:rsid w:val="00FD5623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A57"/>
    <w:pPr>
      <w:keepNext/>
      <w:ind w:firstLine="708"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link w:val="20"/>
    <w:qFormat/>
    <w:rsid w:val="005D3A57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D3A5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5D3A57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5D3A57"/>
    <w:pPr>
      <w:keepNext/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D3A5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3A57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5D3A57"/>
    <w:pPr>
      <w:keepNext/>
      <w:ind w:firstLine="708"/>
      <w:jc w:val="center"/>
      <w:outlineLvl w:val="7"/>
    </w:pPr>
    <w:rPr>
      <w:bCs/>
      <w:i/>
      <w:sz w:val="28"/>
    </w:rPr>
  </w:style>
  <w:style w:type="paragraph" w:styleId="9">
    <w:name w:val="heading 9"/>
    <w:basedOn w:val="a"/>
    <w:next w:val="a"/>
    <w:link w:val="90"/>
    <w:qFormat/>
    <w:rsid w:val="005D3A57"/>
    <w:pPr>
      <w:keepNext/>
      <w:jc w:val="right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57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A5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A5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3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3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3A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3A57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3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3">
    <w:name w:val="Знак"/>
    <w:basedOn w:val="a"/>
    <w:rsid w:val="005D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5D3A5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D3A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5D3A5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D3A57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5D3A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5D3A57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D3A57"/>
    <w:pPr>
      <w:jc w:val="both"/>
    </w:pPr>
  </w:style>
  <w:style w:type="character" w:customStyle="1" w:styleId="34">
    <w:name w:val="Основной текст 3 Знак"/>
    <w:basedOn w:val="a0"/>
    <w:link w:val="33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D3A5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D3A57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3A5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3A57"/>
  </w:style>
  <w:style w:type="paragraph" w:customStyle="1" w:styleId="ConsPlusNormal">
    <w:name w:val="ConsPlusNormal"/>
    <w:rsid w:val="005D3A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5D3A57"/>
    <w:pPr>
      <w:spacing w:before="36" w:after="36"/>
    </w:pPr>
    <w:rPr>
      <w:rFonts w:ascii="Arial" w:hAnsi="Arial" w:cs="Arial"/>
      <w:color w:val="332E2D"/>
      <w:spacing w:val="2"/>
    </w:rPr>
  </w:style>
  <w:style w:type="paragraph" w:styleId="af0">
    <w:name w:val="Document Map"/>
    <w:basedOn w:val="a"/>
    <w:link w:val="af1"/>
    <w:semiHidden/>
    <w:rsid w:val="005D3A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5D3A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List Paragraph"/>
    <w:basedOn w:val="a"/>
    <w:uiPriority w:val="34"/>
    <w:qFormat/>
    <w:rsid w:val="005D3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5D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5D3A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D3A5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5D3A5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D3A57"/>
  </w:style>
  <w:style w:type="paragraph" w:customStyle="1" w:styleId="c6">
    <w:name w:val="c6"/>
    <w:basedOn w:val="a"/>
    <w:rsid w:val="005D3A57"/>
    <w:pPr>
      <w:spacing w:before="100" w:beforeAutospacing="1" w:after="100" w:afterAutospacing="1"/>
    </w:pPr>
  </w:style>
  <w:style w:type="character" w:customStyle="1" w:styleId="c0">
    <w:name w:val="c0"/>
    <w:rsid w:val="005D3A57"/>
  </w:style>
  <w:style w:type="character" w:customStyle="1" w:styleId="c4">
    <w:name w:val="c4"/>
    <w:rsid w:val="005D3A57"/>
  </w:style>
  <w:style w:type="paragraph" w:customStyle="1" w:styleId="af8">
    <w:name w:val="???????"/>
    <w:rsid w:val="005D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A57"/>
    <w:pPr>
      <w:keepNext/>
      <w:ind w:firstLine="708"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link w:val="20"/>
    <w:qFormat/>
    <w:rsid w:val="005D3A57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D3A5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5D3A57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5D3A57"/>
    <w:pPr>
      <w:keepNext/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D3A5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3A57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5D3A57"/>
    <w:pPr>
      <w:keepNext/>
      <w:ind w:firstLine="708"/>
      <w:jc w:val="center"/>
      <w:outlineLvl w:val="7"/>
    </w:pPr>
    <w:rPr>
      <w:bCs/>
      <w:i/>
      <w:sz w:val="28"/>
    </w:rPr>
  </w:style>
  <w:style w:type="paragraph" w:styleId="9">
    <w:name w:val="heading 9"/>
    <w:basedOn w:val="a"/>
    <w:next w:val="a"/>
    <w:link w:val="90"/>
    <w:qFormat/>
    <w:rsid w:val="005D3A57"/>
    <w:pPr>
      <w:keepNext/>
      <w:jc w:val="right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57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A5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A5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3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3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3A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3A57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3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3">
    <w:name w:val="Знак"/>
    <w:basedOn w:val="a"/>
    <w:rsid w:val="005D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5D3A57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D3A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5D3A5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D3A57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5D3A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5D3A57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D3A57"/>
    <w:pPr>
      <w:jc w:val="both"/>
    </w:pPr>
  </w:style>
  <w:style w:type="character" w:customStyle="1" w:styleId="34">
    <w:name w:val="Основной текст 3 Знак"/>
    <w:basedOn w:val="a0"/>
    <w:link w:val="33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D3A5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D3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D3A57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3A5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3A57"/>
  </w:style>
  <w:style w:type="paragraph" w:customStyle="1" w:styleId="ConsPlusNormal">
    <w:name w:val="ConsPlusNormal"/>
    <w:rsid w:val="005D3A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5D3A57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5D3A57"/>
    <w:pPr>
      <w:spacing w:before="36" w:after="36"/>
    </w:pPr>
    <w:rPr>
      <w:rFonts w:ascii="Arial" w:hAnsi="Arial" w:cs="Arial"/>
      <w:color w:val="332E2D"/>
      <w:spacing w:val="2"/>
    </w:rPr>
  </w:style>
  <w:style w:type="paragraph" w:styleId="af0">
    <w:name w:val="Document Map"/>
    <w:basedOn w:val="a"/>
    <w:link w:val="af1"/>
    <w:semiHidden/>
    <w:rsid w:val="005D3A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5D3A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List Paragraph"/>
    <w:basedOn w:val="a"/>
    <w:uiPriority w:val="34"/>
    <w:qFormat/>
    <w:rsid w:val="005D3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5D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5D3A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D3A5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5D3A5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D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D3A57"/>
  </w:style>
  <w:style w:type="paragraph" w:customStyle="1" w:styleId="c6">
    <w:name w:val="c6"/>
    <w:basedOn w:val="a"/>
    <w:rsid w:val="005D3A57"/>
    <w:pPr>
      <w:spacing w:before="100" w:beforeAutospacing="1" w:after="100" w:afterAutospacing="1"/>
    </w:pPr>
  </w:style>
  <w:style w:type="character" w:customStyle="1" w:styleId="c0">
    <w:name w:val="c0"/>
    <w:rsid w:val="005D3A57"/>
  </w:style>
  <w:style w:type="character" w:customStyle="1" w:styleId="c4">
    <w:name w:val="c4"/>
    <w:rsid w:val="005D3A57"/>
  </w:style>
  <w:style w:type="paragraph" w:customStyle="1" w:styleId="af8">
    <w:name w:val="???????"/>
    <w:rsid w:val="005D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Экон</cp:lastModifiedBy>
  <cp:revision>289</cp:revision>
  <cp:lastPrinted>2018-02-13T01:48:00Z</cp:lastPrinted>
  <dcterms:created xsi:type="dcterms:W3CDTF">2018-02-08T03:25:00Z</dcterms:created>
  <dcterms:modified xsi:type="dcterms:W3CDTF">2018-02-22T03:30:00Z</dcterms:modified>
</cp:coreProperties>
</file>