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17E" w:rsidRDefault="00897D7E" w:rsidP="00CD017E">
      <w:pPr>
        <w:ind w:right="850"/>
        <w:jc w:val="right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П</w:t>
      </w:r>
      <w:r w:rsidR="00CD017E">
        <w:rPr>
          <w:rFonts w:ascii="Times New Roman" w:hAnsi="Times New Roman"/>
          <w:noProof/>
        </w:rPr>
        <w:t>роект</w:t>
      </w:r>
    </w:p>
    <w:p w:rsidR="00240A08" w:rsidRDefault="00240A08" w:rsidP="0015334F">
      <w:pPr>
        <w:ind w:right="85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91440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25A" w:rsidRPr="00572079" w:rsidRDefault="0023125A" w:rsidP="00572079">
      <w:pPr>
        <w:jc w:val="center"/>
        <w:rPr>
          <w:rFonts w:ascii="Times New Roman" w:hAnsi="Times New Roman"/>
        </w:rPr>
      </w:pPr>
    </w:p>
    <w:p w:rsidR="00240A08" w:rsidRDefault="00CA2E8A" w:rsidP="00240A08">
      <w:pPr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240A08">
        <w:rPr>
          <w:rFonts w:ascii="Times New Roman" w:hAnsi="Times New Roman"/>
          <w:b/>
        </w:rPr>
        <w:t xml:space="preserve">РЕСПУБЛИКА ТЫВА                  </w:t>
      </w:r>
      <w:r w:rsidR="00240A08">
        <w:rPr>
          <w:rFonts w:ascii="Times New Roman" w:hAnsi="Times New Roman"/>
          <w:b/>
          <w:sz w:val="16"/>
          <w:szCs w:val="16"/>
        </w:rPr>
        <w:t>668360 Республика Тыва</w:t>
      </w:r>
      <w:r>
        <w:rPr>
          <w:rFonts w:ascii="Times New Roman" w:hAnsi="Times New Roman"/>
          <w:b/>
          <w:sz w:val="16"/>
          <w:szCs w:val="16"/>
        </w:rPr>
        <w:t xml:space="preserve">      </w:t>
      </w:r>
      <w:r w:rsidR="00240A08">
        <w:rPr>
          <w:rFonts w:ascii="Times New Roman" w:hAnsi="Times New Roman"/>
          <w:b/>
        </w:rPr>
        <w:t>ТЫВА РЕСПУБЛИКАНЫН</w:t>
      </w:r>
    </w:p>
    <w:p w:rsidR="00240A08" w:rsidRDefault="00240A08" w:rsidP="00240A08">
      <w:pPr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ТЕС-ХЕМСКИЙ КОЖУУН           </w:t>
      </w:r>
      <w:r>
        <w:rPr>
          <w:rFonts w:ascii="Times New Roman" w:hAnsi="Times New Roman"/>
          <w:b/>
          <w:sz w:val="16"/>
          <w:szCs w:val="16"/>
        </w:rPr>
        <w:t>Тес-Хемский</w:t>
      </w:r>
      <w:r w:rsidR="00CA2E8A">
        <w:rPr>
          <w:rFonts w:ascii="Times New Roman" w:hAnsi="Times New Roman"/>
          <w:b/>
          <w:sz w:val="16"/>
          <w:szCs w:val="16"/>
        </w:rPr>
        <w:t xml:space="preserve">  </w:t>
      </w:r>
      <w:r>
        <w:rPr>
          <w:rFonts w:ascii="Times New Roman" w:hAnsi="Times New Roman"/>
          <w:b/>
          <w:sz w:val="16"/>
          <w:szCs w:val="16"/>
        </w:rPr>
        <w:t>кожуун</w:t>
      </w:r>
      <w:r>
        <w:rPr>
          <w:rFonts w:ascii="Times New Roman" w:hAnsi="Times New Roman"/>
          <w:b/>
        </w:rPr>
        <w:t xml:space="preserve">         ТЕС-ХЕМ КОЖУУННУН</w:t>
      </w:r>
    </w:p>
    <w:p w:rsidR="00240A08" w:rsidRDefault="00240A08" w:rsidP="00240A08">
      <w:pPr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ХУРАЛ ПРЕДСТАВИТЕЛЕЙ      </w:t>
      </w:r>
      <w:r w:rsidR="00CA2E8A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  <w:sz w:val="16"/>
          <w:szCs w:val="16"/>
        </w:rPr>
        <w:t>с.Самагалтай</w:t>
      </w:r>
      <w:r w:rsidR="00CA2E8A">
        <w:rPr>
          <w:rFonts w:ascii="Times New Roman" w:hAnsi="Times New Roman"/>
          <w:b/>
          <w:sz w:val="16"/>
          <w:szCs w:val="16"/>
        </w:rPr>
        <w:t xml:space="preserve">                  </w:t>
      </w:r>
      <w:r>
        <w:rPr>
          <w:rFonts w:ascii="Times New Roman" w:hAnsi="Times New Roman"/>
          <w:b/>
        </w:rPr>
        <w:t>ТОЛЭЭЛЕКЧИЛЕР ХУРАЛЫ</w:t>
      </w:r>
    </w:p>
    <w:p w:rsidR="00240A08" w:rsidRDefault="00240A08" w:rsidP="00240A08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ул.А.Ч.Кунаа, 58  т.21-2-41</w:t>
      </w:r>
    </w:p>
    <w:p w:rsidR="00240A08" w:rsidRDefault="00240A08" w:rsidP="00240A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760B" w:rsidRDefault="00240A08" w:rsidP="00E2620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Решение № </w:t>
      </w:r>
    </w:p>
    <w:p w:rsidR="000A100F" w:rsidRPr="00E2620C" w:rsidRDefault="000A100F" w:rsidP="00E2620C">
      <w:pPr>
        <w:rPr>
          <w:rFonts w:ascii="Times New Roman" w:hAnsi="Times New Roman"/>
          <w:b/>
          <w:sz w:val="28"/>
          <w:szCs w:val="28"/>
        </w:rPr>
      </w:pPr>
    </w:p>
    <w:p w:rsidR="00240A08" w:rsidRDefault="0026760B" w:rsidP="00240A08">
      <w:pPr>
        <w:pStyle w:val="ConsPlusTitle"/>
        <w:rPr>
          <w:b w:val="0"/>
          <w:sz w:val="28"/>
          <w:szCs w:val="28"/>
        </w:rPr>
      </w:pPr>
      <w:r w:rsidRPr="0026760B">
        <w:rPr>
          <w:b w:val="0"/>
          <w:sz w:val="28"/>
          <w:szCs w:val="28"/>
        </w:rPr>
        <w:t>от</w:t>
      </w:r>
      <w:r w:rsidR="00D258D6">
        <w:rPr>
          <w:b w:val="0"/>
          <w:sz w:val="28"/>
          <w:szCs w:val="28"/>
        </w:rPr>
        <w:t>«</w:t>
      </w:r>
      <w:r w:rsidR="00CD017E">
        <w:rPr>
          <w:b w:val="0"/>
          <w:sz w:val="28"/>
          <w:szCs w:val="28"/>
        </w:rPr>
        <w:t>___</w:t>
      </w:r>
      <w:r w:rsidR="00240A08">
        <w:rPr>
          <w:b w:val="0"/>
          <w:sz w:val="28"/>
          <w:szCs w:val="28"/>
        </w:rPr>
        <w:t xml:space="preserve">» </w:t>
      </w:r>
      <w:r w:rsidR="00CD017E">
        <w:rPr>
          <w:b w:val="0"/>
          <w:sz w:val="28"/>
          <w:szCs w:val="28"/>
        </w:rPr>
        <w:t>__________</w:t>
      </w:r>
      <w:r w:rsidR="00240A08">
        <w:rPr>
          <w:b w:val="0"/>
          <w:sz w:val="28"/>
          <w:szCs w:val="28"/>
        </w:rPr>
        <w:t>201</w:t>
      </w:r>
      <w:r w:rsidR="00143839">
        <w:rPr>
          <w:b w:val="0"/>
          <w:sz w:val="28"/>
          <w:szCs w:val="28"/>
        </w:rPr>
        <w:t>8</w:t>
      </w:r>
      <w:r w:rsidR="00240A08">
        <w:rPr>
          <w:b w:val="0"/>
          <w:sz w:val="28"/>
          <w:szCs w:val="28"/>
        </w:rPr>
        <w:t xml:space="preserve"> г.                                                       с. Самагалтай</w:t>
      </w:r>
    </w:p>
    <w:p w:rsidR="00240A08" w:rsidRDefault="00240A08" w:rsidP="00240A08">
      <w:pPr>
        <w:pStyle w:val="ConsPlusTitle"/>
        <w:rPr>
          <w:b w:val="0"/>
          <w:sz w:val="28"/>
          <w:szCs w:val="28"/>
        </w:rPr>
      </w:pPr>
    </w:p>
    <w:p w:rsidR="00240A08" w:rsidRDefault="00240A08" w:rsidP="00240A0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и дополнений в Устав муниципального района «Тес-Хемский</w:t>
      </w:r>
      <w:r w:rsidR="00CA2E8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кожуун Республики Тыва»</w:t>
      </w:r>
    </w:p>
    <w:p w:rsidR="00240A08" w:rsidRDefault="00240A08" w:rsidP="00240A08">
      <w:pPr>
        <w:pStyle w:val="1"/>
        <w:ind w:left="0"/>
        <w:rPr>
          <w:szCs w:val="28"/>
        </w:rPr>
      </w:pPr>
    </w:p>
    <w:p w:rsidR="00A37824" w:rsidRDefault="00A37824" w:rsidP="00A37824">
      <w:pPr>
        <w:rPr>
          <w:rFonts w:ascii="Times New Roman" w:hAnsi="Times New Roman"/>
          <w:sz w:val="28"/>
          <w:szCs w:val="28"/>
        </w:rPr>
      </w:pPr>
    </w:p>
    <w:p w:rsidR="00A37824" w:rsidRPr="00A37824" w:rsidRDefault="00A37824" w:rsidP="00A37824">
      <w:pPr>
        <w:rPr>
          <w:rFonts w:ascii="Times New Roman" w:hAnsi="Times New Roman"/>
          <w:sz w:val="28"/>
          <w:szCs w:val="28"/>
        </w:rPr>
      </w:pPr>
      <w:r w:rsidRPr="00A37824">
        <w:rPr>
          <w:rFonts w:ascii="Times New Roman" w:hAnsi="Times New Roman"/>
          <w:sz w:val="28"/>
          <w:szCs w:val="28"/>
        </w:rPr>
        <w:t xml:space="preserve">В целях приведения устава муниципального района Тес-Хемского </w:t>
      </w:r>
      <w:r w:rsidRPr="00A37824">
        <w:rPr>
          <w:rFonts w:ascii="Times New Roman" w:hAnsi="Times New Roman"/>
          <w:bCs/>
          <w:sz w:val="28"/>
          <w:szCs w:val="28"/>
        </w:rPr>
        <w:t xml:space="preserve">кожууна Республики Тыва </w:t>
      </w:r>
      <w:r w:rsidRPr="00A37824">
        <w:rPr>
          <w:rFonts w:ascii="Times New Roman" w:hAnsi="Times New Roman"/>
          <w:sz w:val="28"/>
          <w:szCs w:val="28"/>
        </w:rPr>
        <w:t>в соответстви</w:t>
      </w:r>
      <w:r w:rsidR="008C1AAD">
        <w:rPr>
          <w:rFonts w:ascii="Times New Roman" w:hAnsi="Times New Roman"/>
          <w:sz w:val="28"/>
          <w:szCs w:val="28"/>
        </w:rPr>
        <w:t>и</w:t>
      </w:r>
      <w:r w:rsidRPr="00A37824">
        <w:rPr>
          <w:rFonts w:ascii="Times New Roman" w:hAnsi="Times New Roman"/>
          <w:sz w:val="28"/>
          <w:szCs w:val="28"/>
        </w:rPr>
        <w:t xml:space="preserve"> федеральному законодательству Хурал представителей Тес-Хемского </w:t>
      </w:r>
      <w:r w:rsidRPr="00A37824">
        <w:rPr>
          <w:rFonts w:ascii="Times New Roman" w:hAnsi="Times New Roman"/>
          <w:bCs/>
          <w:sz w:val="28"/>
          <w:szCs w:val="28"/>
        </w:rPr>
        <w:t>кожууна Республики Тыва</w:t>
      </w:r>
      <w:r w:rsidRPr="00A3782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РЕШИЛ</w:t>
      </w:r>
      <w:r w:rsidRPr="00A37824">
        <w:rPr>
          <w:rFonts w:ascii="Times New Roman" w:hAnsi="Times New Roman"/>
          <w:sz w:val="28"/>
          <w:szCs w:val="28"/>
        </w:rPr>
        <w:t>:</w:t>
      </w:r>
    </w:p>
    <w:p w:rsidR="00A37824" w:rsidRPr="00A37824" w:rsidRDefault="00A37824" w:rsidP="00A37824">
      <w:pPr>
        <w:ind w:firstLine="540"/>
        <w:rPr>
          <w:rFonts w:ascii="Times New Roman" w:hAnsi="Times New Roman"/>
          <w:bCs/>
          <w:sz w:val="28"/>
          <w:szCs w:val="28"/>
        </w:rPr>
      </w:pPr>
    </w:p>
    <w:p w:rsidR="00A37824" w:rsidRPr="00A37824" w:rsidRDefault="00A37824" w:rsidP="00A37824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sz w:val="28"/>
          <w:szCs w:val="28"/>
        </w:rPr>
      </w:pPr>
      <w:r w:rsidRPr="00A37824">
        <w:rPr>
          <w:rFonts w:ascii="Times New Roman" w:hAnsi="Times New Roman"/>
          <w:b/>
          <w:sz w:val="28"/>
          <w:szCs w:val="28"/>
        </w:rPr>
        <w:t>Статья 1</w:t>
      </w:r>
    </w:p>
    <w:p w:rsidR="00A37824" w:rsidRPr="000050F8" w:rsidRDefault="00A37824" w:rsidP="00A37824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color w:val="FF0000"/>
          <w:sz w:val="28"/>
          <w:szCs w:val="28"/>
        </w:rPr>
      </w:pPr>
    </w:p>
    <w:p w:rsidR="00A37824" w:rsidRPr="00CD017E" w:rsidRDefault="00A37824" w:rsidP="00CD017E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6F1DF6">
        <w:rPr>
          <w:rFonts w:ascii="Times New Roman" w:hAnsi="Times New Roman"/>
          <w:sz w:val="28"/>
          <w:szCs w:val="28"/>
        </w:rPr>
        <w:t>1)</w:t>
      </w:r>
      <w:r w:rsidR="00CD017E" w:rsidRPr="00CD017E">
        <w:rPr>
          <w:rFonts w:ascii="Times New Roman" w:hAnsi="Times New Roman"/>
          <w:sz w:val="28"/>
          <w:szCs w:val="28"/>
        </w:rPr>
        <w:t xml:space="preserve">В пункт 27 часть 1 статьи 4 после слово </w:t>
      </w:r>
      <w:r w:rsidR="00020F37">
        <w:rPr>
          <w:rFonts w:ascii="Times New Roman" w:hAnsi="Times New Roman"/>
          <w:sz w:val="28"/>
          <w:szCs w:val="28"/>
        </w:rPr>
        <w:t>«</w:t>
      </w:r>
      <w:r w:rsidR="00CD017E" w:rsidRPr="00020F37">
        <w:rPr>
          <w:rFonts w:ascii="Times New Roman" w:hAnsi="Times New Roman"/>
          <w:sz w:val="28"/>
          <w:szCs w:val="28"/>
        </w:rPr>
        <w:t>добровольчеству</w:t>
      </w:r>
      <w:r w:rsidR="00020F37">
        <w:rPr>
          <w:rFonts w:ascii="Times New Roman" w:hAnsi="Times New Roman"/>
          <w:sz w:val="28"/>
          <w:szCs w:val="28"/>
        </w:rPr>
        <w:t>»</w:t>
      </w:r>
      <w:r w:rsidR="00A9674C">
        <w:rPr>
          <w:rFonts w:ascii="Times New Roman" w:hAnsi="Times New Roman"/>
          <w:sz w:val="28"/>
          <w:szCs w:val="28"/>
        </w:rPr>
        <w:t xml:space="preserve"> </w:t>
      </w:r>
      <w:r w:rsidR="00CD017E" w:rsidRPr="00CD017E">
        <w:rPr>
          <w:rFonts w:ascii="Times New Roman" w:hAnsi="Times New Roman"/>
          <w:sz w:val="28"/>
          <w:szCs w:val="28"/>
        </w:rPr>
        <w:t>дополнить слово</w:t>
      </w:r>
      <w:r w:rsidR="00020F37">
        <w:rPr>
          <w:rFonts w:ascii="Times New Roman" w:hAnsi="Times New Roman"/>
          <w:sz w:val="28"/>
          <w:szCs w:val="28"/>
        </w:rPr>
        <w:t>м</w:t>
      </w:r>
      <w:r w:rsidR="00CD017E" w:rsidRPr="00CD017E">
        <w:rPr>
          <w:rFonts w:ascii="Times New Roman" w:hAnsi="Times New Roman"/>
          <w:sz w:val="28"/>
          <w:szCs w:val="28"/>
        </w:rPr>
        <w:t xml:space="preserve"> «волонтерству». </w:t>
      </w:r>
    </w:p>
    <w:p w:rsidR="00A37824" w:rsidRDefault="00A37824" w:rsidP="00A37824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color w:val="FF0000"/>
          <w:sz w:val="28"/>
          <w:szCs w:val="28"/>
        </w:rPr>
      </w:pPr>
    </w:p>
    <w:p w:rsidR="00020F37" w:rsidRPr="00B53024" w:rsidRDefault="00B53024" w:rsidP="00A3782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B53024">
        <w:rPr>
          <w:rFonts w:ascii="Times New Roman" w:hAnsi="Times New Roman"/>
          <w:sz w:val="28"/>
          <w:szCs w:val="28"/>
        </w:rPr>
        <w:t>2) Статью 11 Устава дополнить частью 3.1 в следующей редакции:</w:t>
      </w:r>
    </w:p>
    <w:p w:rsidR="00B53024" w:rsidRDefault="00B53024" w:rsidP="00A3782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B53024" w:rsidRDefault="00B53024" w:rsidP="00A37824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color w:val="FF0000"/>
          <w:sz w:val="28"/>
          <w:szCs w:val="28"/>
        </w:rPr>
      </w:pPr>
      <w:r w:rsidRPr="00B53024">
        <w:rPr>
          <w:rFonts w:ascii="Times New Roman" w:hAnsi="Times New Roman"/>
          <w:sz w:val="28"/>
          <w:szCs w:val="28"/>
        </w:rPr>
        <w:t>«3.1.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 муниципального образования о времени и месте проведения схода граждан, заблаговременное ознакомление с проектом муниципального правового акта и материалами по вопросам, выносимым на решение схода граждан, другие меры, обеспечивающие участие жителей муниципального образования</w:t>
      </w:r>
      <w:r>
        <w:rPr>
          <w:rFonts w:cs="Arial"/>
          <w:b/>
          <w:color w:val="000000"/>
        </w:rPr>
        <w:t>»</w:t>
      </w:r>
      <w:r w:rsidRPr="00D348C2">
        <w:rPr>
          <w:rFonts w:cs="Arial"/>
          <w:b/>
          <w:color w:val="000000"/>
        </w:rPr>
        <w:t xml:space="preserve">.  </w:t>
      </w:r>
    </w:p>
    <w:p w:rsidR="004E73AC" w:rsidRDefault="004E73AC" w:rsidP="00A3782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020F37" w:rsidRDefault="00296EBB" w:rsidP="00A3782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4E73AC">
        <w:rPr>
          <w:rFonts w:ascii="Times New Roman" w:hAnsi="Times New Roman"/>
          <w:sz w:val="28"/>
          <w:szCs w:val="28"/>
        </w:rPr>
        <w:t xml:space="preserve">3). </w:t>
      </w:r>
      <w:r w:rsidR="00211771" w:rsidRPr="004E73AC">
        <w:rPr>
          <w:rFonts w:ascii="Times New Roman" w:hAnsi="Times New Roman"/>
          <w:sz w:val="28"/>
          <w:szCs w:val="28"/>
        </w:rPr>
        <w:t>Часть 2 статьи 28 дополнить абзацами следующего содержания:</w:t>
      </w:r>
    </w:p>
    <w:p w:rsidR="004E73AC" w:rsidRPr="004E73AC" w:rsidRDefault="004E73AC" w:rsidP="00A3782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4E73AC" w:rsidRPr="004E73AC" w:rsidRDefault="00211771" w:rsidP="004E73AC">
      <w:pPr>
        <w:rPr>
          <w:rFonts w:ascii="Times New Roman" w:hAnsi="Times New Roman"/>
          <w:color w:val="000000"/>
          <w:sz w:val="28"/>
          <w:szCs w:val="28"/>
        </w:rPr>
      </w:pPr>
      <w:r w:rsidRPr="004E73AC">
        <w:rPr>
          <w:rFonts w:ascii="Times New Roman" w:hAnsi="Times New Roman"/>
          <w:sz w:val="28"/>
          <w:szCs w:val="28"/>
        </w:rPr>
        <w:t>«</w:t>
      </w:r>
      <w:r w:rsidR="004E73AC" w:rsidRPr="004E73AC">
        <w:rPr>
          <w:rFonts w:ascii="Times New Roman" w:hAnsi="Times New Roman"/>
          <w:color w:val="000000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образовании. </w:t>
      </w:r>
    </w:p>
    <w:p w:rsidR="00211771" w:rsidRDefault="004E73AC" w:rsidP="004E73AC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color w:val="FF0000"/>
          <w:sz w:val="28"/>
          <w:szCs w:val="28"/>
        </w:rPr>
      </w:pPr>
      <w:r w:rsidRPr="004E73AC">
        <w:rPr>
          <w:rFonts w:ascii="Times New Roman" w:hAnsi="Times New Roman"/>
          <w:color w:val="000000"/>
          <w:sz w:val="28"/>
          <w:szCs w:val="28"/>
        </w:rPr>
        <w:lastRenderedPageBreak/>
        <w:t xml:space="preserve">Для официального   опубликования (обнародования) муниципальных правовых актов и соглашений органы местного самоуправления вправе также использовать сетевое издание. </w:t>
      </w:r>
      <w:r w:rsidR="00A9674C" w:rsidRPr="004E73AC">
        <w:rPr>
          <w:rFonts w:ascii="Times New Roman" w:hAnsi="Times New Roman"/>
          <w:color w:val="000000"/>
          <w:sz w:val="28"/>
          <w:szCs w:val="28"/>
        </w:rPr>
        <w:t>В случае опубликования (размещения) полного текста муниципального правого акта в официальном сетевом издании объемные графические и табличные приложения к нему в печатн</w:t>
      </w:r>
      <w:r w:rsidR="00A9674C">
        <w:rPr>
          <w:rFonts w:ascii="Times New Roman" w:hAnsi="Times New Roman"/>
          <w:color w:val="000000"/>
          <w:sz w:val="28"/>
          <w:szCs w:val="28"/>
        </w:rPr>
        <w:t>ом издании могут не приводиться</w:t>
      </w:r>
      <w:r w:rsidR="00A9674C" w:rsidRPr="004E73AC">
        <w:rPr>
          <w:rFonts w:ascii="Times New Roman" w:hAnsi="Times New Roman"/>
          <w:color w:val="000000"/>
          <w:sz w:val="28"/>
          <w:szCs w:val="28"/>
        </w:rPr>
        <w:t>».</w:t>
      </w:r>
    </w:p>
    <w:p w:rsidR="00020F37" w:rsidRDefault="00020F37" w:rsidP="00A37824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color w:val="FF0000"/>
          <w:sz w:val="28"/>
          <w:szCs w:val="28"/>
        </w:rPr>
      </w:pPr>
    </w:p>
    <w:p w:rsidR="00020F37" w:rsidRPr="00CA2E8A" w:rsidRDefault="00DE40C3" w:rsidP="00A37824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sz w:val="28"/>
          <w:szCs w:val="28"/>
        </w:rPr>
      </w:pPr>
      <w:r w:rsidRPr="00CA2E8A">
        <w:rPr>
          <w:rFonts w:ascii="Times New Roman" w:hAnsi="Times New Roman"/>
          <w:b/>
          <w:sz w:val="28"/>
          <w:szCs w:val="28"/>
        </w:rPr>
        <w:t xml:space="preserve">4). </w:t>
      </w:r>
      <w:r w:rsidRPr="00CA2E8A">
        <w:rPr>
          <w:rFonts w:ascii="Times New Roman" w:hAnsi="Times New Roman"/>
          <w:sz w:val="28"/>
          <w:szCs w:val="28"/>
        </w:rPr>
        <w:t>Часть 2 статьи 28 после слов «</w:t>
      </w:r>
      <w:bookmarkStart w:id="0" w:name="_GoBack"/>
      <w:bookmarkEnd w:id="0"/>
    </w:p>
    <w:p w:rsidR="00020F37" w:rsidRPr="00CA2E8A" w:rsidRDefault="00020F37" w:rsidP="00A37824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sz w:val="28"/>
          <w:szCs w:val="28"/>
        </w:rPr>
      </w:pPr>
    </w:p>
    <w:p w:rsidR="00A37824" w:rsidRPr="00CA2E8A" w:rsidRDefault="00A37824" w:rsidP="00A3782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CA2E8A">
        <w:rPr>
          <w:rFonts w:ascii="Times New Roman" w:hAnsi="Times New Roman"/>
          <w:b/>
          <w:sz w:val="28"/>
          <w:szCs w:val="28"/>
        </w:rPr>
        <w:t>2</w:t>
      </w:r>
      <w:r w:rsidRPr="00CA2E8A">
        <w:rPr>
          <w:rFonts w:ascii="Times New Roman" w:hAnsi="Times New Roman"/>
          <w:sz w:val="28"/>
          <w:szCs w:val="28"/>
        </w:rPr>
        <w:t>) пункт 3 части 3 статьи 10 Устава признать утратившим силу;</w:t>
      </w:r>
    </w:p>
    <w:p w:rsidR="00A37824" w:rsidRPr="00CA2E8A" w:rsidRDefault="00A37824" w:rsidP="00A37824">
      <w:pPr>
        <w:autoSpaceDE w:val="0"/>
        <w:autoSpaceDN w:val="0"/>
        <w:adjustRightInd w:val="0"/>
        <w:ind w:firstLine="539"/>
        <w:rPr>
          <w:rFonts w:ascii="Times New Roman" w:hAnsi="Times New Roman"/>
          <w:b/>
          <w:sz w:val="28"/>
          <w:szCs w:val="28"/>
        </w:rPr>
      </w:pPr>
    </w:p>
    <w:p w:rsidR="00A37824" w:rsidRPr="00CA2E8A" w:rsidRDefault="00A37824" w:rsidP="00A3782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CA2E8A">
        <w:rPr>
          <w:rFonts w:ascii="Times New Roman" w:hAnsi="Times New Roman"/>
          <w:b/>
          <w:sz w:val="28"/>
          <w:szCs w:val="28"/>
        </w:rPr>
        <w:t>3</w:t>
      </w:r>
      <w:r w:rsidRPr="00CA2E8A">
        <w:rPr>
          <w:rFonts w:ascii="Times New Roman" w:hAnsi="Times New Roman"/>
          <w:sz w:val="28"/>
          <w:szCs w:val="28"/>
        </w:rPr>
        <w:t xml:space="preserve">) часть 4 статьи 10 Устава изложить в следующей редакции: </w:t>
      </w:r>
    </w:p>
    <w:p w:rsidR="00A37824" w:rsidRPr="00CA2E8A" w:rsidRDefault="00A37824" w:rsidP="00A3782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CA2E8A">
        <w:rPr>
          <w:rFonts w:ascii="Times New Roman" w:hAnsi="Times New Roman"/>
          <w:sz w:val="28"/>
          <w:szCs w:val="28"/>
        </w:rPr>
        <w:t>«4. Порядок организации и проведения публичных слушаний по проектам и вопросам, указанным в части 3 настоящей статьи,</w:t>
      </w:r>
      <w:r w:rsidRPr="00CA2E8A">
        <w:rPr>
          <w:rFonts w:ascii="Times New Roman" w:hAnsi="Times New Roman"/>
          <w:bCs/>
          <w:sz w:val="28"/>
          <w:szCs w:val="28"/>
        </w:rPr>
        <w:t xml:space="preserve"> определяется нормативными правовыми актами Хурала представителей муниципального </w:t>
      </w:r>
      <w:r w:rsidR="005B5D26" w:rsidRPr="00CA2E8A">
        <w:rPr>
          <w:rFonts w:ascii="Times New Roman" w:hAnsi="Times New Roman"/>
          <w:bCs/>
          <w:sz w:val="28"/>
          <w:szCs w:val="28"/>
        </w:rPr>
        <w:t>районами</w:t>
      </w:r>
      <w:r w:rsidRPr="00CA2E8A">
        <w:rPr>
          <w:rFonts w:ascii="Times New Roman" w:hAnsi="Times New Roman"/>
          <w:bCs/>
          <w:sz w:val="28"/>
          <w:szCs w:val="28"/>
        </w:rPr>
        <w:t xml:space="preserve"> должен предусматривать заблаговременное оповещение жителей муниципального района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района, опубликование (обнародование) результатов публичных слушаний, </w:t>
      </w:r>
      <w:r w:rsidR="00A9674C" w:rsidRPr="00CA2E8A">
        <w:rPr>
          <w:rFonts w:ascii="Times New Roman" w:hAnsi="Times New Roman"/>
          <w:bCs/>
          <w:sz w:val="28"/>
          <w:szCs w:val="28"/>
        </w:rPr>
        <w:t>включая мотивированное обоснование принятых решений</w:t>
      </w:r>
      <w:r w:rsidR="00A9674C" w:rsidRPr="00CA2E8A">
        <w:rPr>
          <w:rFonts w:ascii="Times New Roman" w:hAnsi="Times New Roman"/>
          <w:sz w:val="28"/>
          <w:szCs w:val="28"/>
        </w:rPr>
        <w:t>;</w:t>
      </w:r>
    </w:p>
    <w:p w:rsidR="00A37824" w:rsidRPr="00CA2E8A" w:rsidRDefault="00A37824" w:rsidP="00A3782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A37824" w:rsidRPr="00CA2E8A" w:rsidRDefault="00A37824" w:rsidP="00A3782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CA2E8A">
        <w:rPr>
          <w:rFonts w:ascii="Times New Roman" w:hAnsi="Times New Roman"/>
          <w:b/>
          <w:sz w:val="28"/>
          <w:szCs w:val="28"/>
        </w:rPr>
        <w:t>4</w:t>
      </w:r>
      <w:r w:rsidRPr="00CA2E8A">
        <w:rPr>
          <w:rFonts w:ascii="Times New Roman" w:hAnsi="Times New Roman"/>
          <w:sz w:val="28"/>
          <w:szCs w:val="28"/>
        </w:rPr>
        <w:t xml:space="preserve">) статью 10 Устава </w:t>
      </w:r>
      <w:r w:rsidR="00414FC7" w:rsidRPr="00CA2E8A">
        <w:rPr>
          <w:rFonts w:ascii="Times New Roman" w:hAnsi="Times New Roman"/>
          <w:sz w:val="28"/>
          <w:szCs w:val="28"/>
        </w:rPr>
        <w:t xml:space="preserve">дополнить </w:t>
      </w:r>
      <w:r w:rsidRPr="00CA2E8A">
        <w:rPr>
          <w:rFonts w:ascii="Times New Roman" w:hAnsi="Times New Roman"/>
          <w:sz w:val="28"/>
          <w:szCs w:val="28"/>
        </w:rPr>
        <w:t>частью 5 следующего содержания:</w:t>
      </w:r>
    </w:p>
    <w:p w:rsidR="000E4412" w:rsidRPr="00CA2E8A" w:rsidRDefault="000E4412" w:rsidP="00A3782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A37824" w:rsidRPr="00CA2E8A" w:rsidRDefault="00A37824" w:rsidP="00A3782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CA2E8A">
        <w:rPr>
          <w:rFonts w:ascii="Times New Roman" w:hAnsi="Times New Roman"/>
          <w:sz w:val="28"/>
          <w:szCs w:val="28"/>
        </w:rPr>
        <w:t xml:space="preserve">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</w:t>
      </w:r>
      <w:r w:rsidR="00A9674C" w:rsidRPr="00CA2E8A">
        <w:rPr>
          <w:rFonts w:ascii="Times New Roman" w:hAnsi="Times New Roman"/>
          <w:sz w:val="28"/>
          <w:szCs w:val="28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районами (или) нормативным правовым актом Хурала представителей муниципального района-с учетом положений законодательства о градостроительной деятельности».</w:t>
      </w:r>
    </w:p>
    <w:p w:rsidR="00A37824" w:rsidRPr="00CA2E8A" w:rsidRDefault="00A37824" w:rsidP="00A37824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sz w:val="28"/>
          <w:szCs w:val="28"/>
        </w:rPr>
      </w:pPr>
    </w:p>
    <w:p w:rsidR="00A37824" w:rsidRPr="00CA2E8A" w:rsidRDefault="00A37824" w:rsidP="00A3782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CA2E8A">
        <w:rPr>
          <w:rFonts w:ascii="Times New Roman" w:hAnsi="Times New Roman"/>
          <w:b/>
          <w:sz w:val="28"/>
          <w:szCs w:val="28"/>
        </w:rPr>
        <w:t>5</w:t>
      </w:r>
      <w:r w:rsidRPr="00CA2E8A">
        <w:rPr>
          <w:rFonts w:ascii="Times New Roman" w:hAnsi="Times New Roman"/>
          <w:sz w:val="28"/>
          <w:szCs w:val="28"/>
        </w:rPr>
        <w:t>) часть 15 статьи 19 Устава изложить в следующей редакции:</w:t>
      </w:r>
    </w:p>
    <w:p w:rsidR="000E4412" w:rsidRPr="00CA2E8A" w:rsidRDefault="000E4412" w:rsidP="00A3782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</w:p>
    <w:p w:rsidR="00A37824" w:rsidRPr="00CA2E8A" w:rsidRDefault="00A37824" w:rsidP="00A3782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CA2E8A">
        <w:rPr>
          <w:rFonts w:ascii="Times New Roman" w:hAnsi="Times New Roman"/>
          <w:sz w:val="28"/>
          <w:szCs w:val="28"/>
        </w:rPr>
        <w:lastRenderedPageBreak/>
        <w:t xml:space="preserve">«15. В случае, если глава муниципального района, полномочия которого прекращены досрочно на основании правового акта Главы – Председателя Правительства Республики Тыва об отрешении от должности главы муниципального </w:t>
      </w:r>
      <w:r w:rsidR="00A9674C" w:rsidRPr="00CA2E8A">
        <w:rPr>
          <w:rFonts w:ascii="Times New Roman" w:hAnsi="Times New Roman"/>
          <w:sz w:val="28"/>
          <w:szCs w:val="28"/>
        </w:rPr>
        <w:t>района,</w:t>
      </w:r>
      <w:r w:rsidR="005B5D26" w:rsidRPr="00CA2E8A">
        <w:rPr>
          <w:rFonts w:ascii="Times New Roman" w:hAnsi="Times New Roman"/>
          <w:sz w:val="28"/>
          <w:szCs w:val="28"/>
        </w:rPr>
        <w:t xml:space="preserve"> </w:t>
      </w:r>
      <w:r w:rsidRPr="00CA2E8A">
        <w:rPr>
          <w:rFonts w:ascii="Times New Roman" w:hAnsi="Times New Roman"/>
          <w:sz w:val="28"/>
          <w:szCs w:val="28"/>
        </w:rPr>
        <w:t>либо на основании решения Хурала представителей муниципального района</w:t>
      </w:r>
      <w:r w:rsidR="005B5D26" w:rsidRPr="00CA2E8A">
        <w:rPr>
          <w:rFonts w:ascii="Times New Roman" w:hAnsi="Times New Roman"/>
          <w:sz w:val="28"/>
          <w:szCs w:val="28"/>
        </w:rPr>
        <w:t xml:space="preserve"> </w:t>
      </w:r>
      <w:r w:rsidRPr="00CA2E8A">
        <w:rPr>
          <w:rFonts w:ascii="Times New Roman" w:hAnsi="Times New Roman"/>
          <w:sz w:val="28"/>
          <w:szCs w:val="28"/>
        </w:rPr>
        <w:t>об удалении главы муниципального района</w:t>
      </w:r>
      <w:r w:rsidR="005B5D26" w:rsidRPr="00CA2E8A">
        <w:rPr>
          <w:rFonts w:ascii="Times New Roman" w:hAnsi="Times New Roman"/>
          <w:sz w:val="28"/>
          <w:szCs w:val="28"/>
        </w:rPr>
        <w:t xml:space="preserve"> </w:t>
      </w:r>
      <w:r w:rsidRPr="00CA2E8A">
        <w:rPr>
          <w:rFonts w:ascii="Times New Roman" w:hAnsi="Times New Roman"/>
          <w:sz w:val="28"/>
          <w:szCs w:val="28"/>
        </w:rPr>
        <w:t xml:space="preserve">в отставку, обжалует данные правовой акт или решение в судебном порядке, досрочные выборы главы муниципального района, избираемого на муниципальных выборах, не </w:t>
      </w:r>
      <w:r w:rsidR="00A9674C" w:rsidRPr="00CA2E8A">
        <w:rPr>
          <w:rFonts w:ascii="Times New Roman" w:hAnsi="Times New Roman"/>
          <w:sz w:val="28"/>
          <w:szCs w:val="28"/>
        </w:rPr>
        <w:t>могут быть назначены до вступления решения суда в законную силу».</w:t>
      </w:r>
    </w:p>
    <w:p w:rsidR="00A37824" w:rsidRPr="00CA2E8A" w:rsidRDefault="00A37824" w:rsidP="00A3782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A37824" w:rsidRPr="00CA2E8A" w:rsidRDefault="00A37824" w:rsidP="00A3782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CA2E8A">
        <w:rPr>
          <w:rFonts w:ascii="Times New Roman" w:hAnsi="Times New Roman"/>
          <w:b/>
          <w:sz w:val="28"/>
          <w:szCs w:val="28"/>
        </w:rPr>
        <w:t>6</w:t>
      </w:r>
      <w:r w:rsidRPr="00CA2E8A">
        <w:rPr>
          <w:rFonts w:ascii="Times New Roman" w:hAnsi="Times New Roman"/>
          <w:sz w:val="28"/>
          <w:szCs w:val="28"/>
        </w:rPr>
        <w:t>) часть 16 статьи 19 Устава  изложить в следующей редакции:</w:t>
      </w:r>
    </w:p>
    <w:p w:rsidR="000E4412" w:rsidRPr="00CA2E8A" w:rsidRDefault="000E4412" w:rsidP="00A3782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A37824" w:rsidRPr="00CA2E8A" w:rsidRDefault="00A37824" w:rsidP="00A3782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CA2E8A">
        <w:rPr>
          <w:rFonts w:ascii="Times New Roman" w:hAnsi="Times New Roman"/>
          <w:sz w:val="28"/>
          <w:szCs w:val="28"/>
        </w:rPr>
        <w:t>«16. В случае, если глава муниципального района, полномочия которого прекращены досрочно на основании правового акта Главы – Председателя Правительства Республики Тыва об отрешении от должности главы муниципального района</w:t>
      </w:r>
      <w:r w:rsidR="005B5D26" w:rsidRPr="00CA2E8A">
        <w:rPr>
          <w:rFonts w:ascii="Times New Roman" w:hAnsi="Times New Roman"/>
          <w:sz w:val="28"/>
          <w:szCs w:val="28"/>
        </w:rPr>
        <w:t xml:space="preserve"> </w:t>
      </w:r>
      <w:r w:rsidRPr="00CA2E8A">
        <w:rPr>
          <w:rFonts w:ascii="Times New Roman" w:hAnsi="Times New Roman"/>
          <w:sz w:val="28"/>
          <w:szCs w:val="28"/>
        </w:rPr>
        <w:t>либо на основании решения Хурала представителей муниципального района</w:t>
      </w:r>
      <w:r w:rsidR="005B5D26" w:rsidRPr="00CA2E8A">
        <w:rPr>
          <w:rFonts w:ascii="Times New Roman" w:hAnsi="Times New Roman"/>
          <w:sz w:val="28"/>
          <w:szCs w:val="28"/>
        </w:rPr>
        <w:t xml:space="preserve"> </w:t>
      </w:r>
      <w:r w:rsidRPr="00CA2E8A">
        <w:rPr>
          <w:rFonts w:ascii="Times New Roman" w:hAnsi="Times New Roman"/>
          <w:sz w:val="28"/>
          <w:szCs w:val="28"/>
        </w:rPr>
        <w:t>об удалении главы муниципального района</w:t>
      </w:r>
      <w:r w:rsidR="005B5D26" w:rsidRPr="00CA2E8A">
        <w:rPr>
          <w:rFonts w:ascii="Times New Roman" w:hAnsi="Times New Roman"/>
          <w:sz w:val="28"/>
          <w:szCs w:val="28"/>
        </w:rPr>
        <w:t xml:space="preserve"> </w:t>
      </w:r>
      <w:r w:rsidRPr="00CA2E8A">
        <w:rPr>
          <w:rFonts w:ascii="Times New Roman" w:hAnsi="Times New Roman"/>
          <w:sz w:val="28"/>
          <w:szCs w:val="28"/>
        </w:rPr>
        <w:t>в отставку, обжалует данные правовой акт или решение в судебном порядке, Хурал представителей муниципального района</w:t>
      </w:r>
      <w:r w:rsidR="005B5D26" w:rsidRPr="00CA2E8A">
        <w:rPr>
          <w:rFonts w:ascii="Times New Roman" w:hAnsi="Times New Roman"/>
          <w:sz w:val="28"/>
          <w:szCs w:val="28"/>
        </w:rPr>
        <w:t xml:space="preserve"> </w:t>
      </w:r>
      <w:r w:rsidRPr="00CA2E8A">
        <w:rPr>
          <w:rFonts w:ascii="Times New Roman" w:hAnsi="Times New Roman"/>
          <w:sz w:val="28"/>
          <w:szCs w:val="28"/>
        </w:rPr>
        <w:t>не вправе принимать решение об избрании главы муниципального района, избираемого Хуралом представителей муниципального района</w:t>
      </w:r>
      <w:r w:rsidR="005B5D26" w:rsidRPr="00CA2E8A">
        <w:rPr>
          <w:rFonts w:ascii="Times New Roman" w:hAnsi="Times New Roman"/>
          <w:sz w:val="28"/>
          <w:szCs w:val="28"/>
        </w:rPr>
        <w:t xml:space="preserve"> </w:t>
      </w:r>
      <w:r w:rsidRPr="00CA2E8A">
        <w:rPr>
          <w:rFonts w:ascii="Times New Roman" w:hAnsi="Times New Roman"/>
          <w:sz w:val="28"/>
          <w:szCs w:val="28"/>
        </w:rPr>
        <w:t>из своего состава или из числа кандидатов, представленных конкурсной комиссией по результатам конкурса, до вступления решения суда в законную силу.»</w:t>
      </w:r>
    </w:p>
    <w:p w:rsidR="00A37824" w:rsidRPr="00CA2E8A" w:rsidRDefault="00A37824" w:rsidP="00A3782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0E4412" w:rsidRPr="00CA2E8A" w:rsidRDefault="000E4412" w:rsidP="00A37824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sz w:val="28"/>
          <w:szCs w:val="28"/>
        </w:rPr>
      </w:pPr>
    </w:p>
    <w:p w:rsidR="00A37824" w:rsidRPr="00CA2E8A" w:rsidRDefault="00A37824" w:rsidP="00A37824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sz w:val="28"/>
          <w:szCs w:val="28"/>
        </w:rPr>
      </w:pPr>
      <w:r w:rsidRPr="00CA2E8A">
        <w:rPr>
          <w:rFonts w:ascii="Times New Roman" w:hAnsi="Times New Roman"/>
          <w:b/>
          <w:sz w:val="28"/>
          <w:szCs w:val="28"/>
        </w:rPr>
        <w:t>Статья 2</w:t>
      </w:r>
    </w:p>
    <w:p w:rsidR="00A37824" w:rsidRPr="00CA2E8A" w:rsidRDefault="00A37824" w:rsidP="00A37824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sz w:val="28"/>
          <w:szCs w:val="28"/>
        </w:rPr>
      </w:pPr>
    </w:p>
    <w:p w:rsidR="00A37824" w:rsidRPr="00CA2E8A" w:rsidRDefault="00A37824" w:rsidP="00A37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E8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государственной регистрации и официального опубликования (обнародования) на территории муниципального района Тес-Хемского </w:t>
      </w:r>
      <w:r w:rsidR="005B5D26" w:rsidRPr="00CA2E8A">
        <w:rPr>
          <w:rFonts w:ascii="Times New Roman" w:hAnsi="Times New Roman" w:cs="Times New Roman"/>
          <w:bCs/>
          <w:sz w:val="28"/>
          <w:szCs w:val="28"/>
        </w:rPr>
        <w:t xml:space="preserve">кожууна </w:t>
      </w:r>
      <w:r w:rsidRPr="00CA2E8A">
        <w:rPr>
          <w:rFonts w:ascii="Times New Roman" w:hAnsi="Times New Roman" w:cs="Times New Roman"/>
          <w:bCs/>
          <w:sz w:val="28"/>
          <w:szCs w:val="28"/>
        </w:rPr>
        <w:t xml:space="preserve"> Республики Тыва</w:t>
      </w:r>
      <w:r w:rsidRPr="00CA2E8A">
        <w:rPr>
          <w:rFonts w:ascii="Times New Roman" w:hAnsi="Times New Roman" w:cs="Times New Roman"/>
          <w:sz w:val="28"/>
          <w:szCs w:val="28"/>
        </w:rPr>
        <w:t>.</w:t>
      </w:r>
    </w:p>
    <w:p w:rsidR="00240A08" w:rsidRPr="00CA2E8A" w:rsidRDefault="00240A08" w:rsidP="00240A08">
      <w:pPr>
        <w:rPr>
          <w:rFonts w:ascii="Times New Roman" w:hAnsi="Times New Roman"/>
          <w:sz w:val="28"/>
          <w:szCs w:val="28"/>
        </w:rPr>
      </w:pPr>
    </w:p>
    <w:p w:rsidR="00240A08" w:rsidRPr="00CA2E8A" w:rsidRDefault="00240A08" w:rsidP="00240A08">
      <w:pPr>
        <w:rPr>
          <w:rFonts w:ascii="Times New Roman" w:hAnsi="Times New Roman"/>
          <w:sz w:val="28"/>
          <w:szCs w:val="28"/>
        </w:rPr>
      </w:pPr>
    </w:p>
    <w:p w:rsidR="00240A08" w:rsidRPr="00CA2E8A" w:rsidRDefault="00240A08" w:rsidP="00240A08">
      <w:pPr>
        <w:ind w:firstLine="0"/>
        <w:rPr>
          <w:rFonts w:ascii="Times New Roman" w:hAnsi="Times New Roman"/>
          <w:sz w:val="28"/>
          <w:szCs w:val="28"/>
        </w:rPr>
      </w:pPr>
      <w:r w:rsidRPr="00CA2E8A">
        <w:rPr>
          <w:rFonts w:ascii="Times New Roman" w:hAnsi="Times New Roman"/>
          <w:sz w:val="28"/>
          <w:szCs w:val="28"/>
        </w:rPr>
        <w:t xml:space="preserve">Глава -Председатель Хурала </w:t>
      </w:r>
    </w:p>
    <w:p w:rsidR="00240A08" w:rsidRPr="00CA2E8A" w:rsidRDefault="00240A08" w:rsidP="00240A08">
      <w:pPr>
        <w:ind w:firstLine="0"/>
        <w:rPr>
          <w:rFonts w:ascii="Times New Roman" w:hAnsi="Times New Roman"/>
          <w:sz w:val="28"/>
          <w:szCs w:val="28"/>
        </w:rPr>
      </w:pPr>
      <w:r w:rsidRPr="00CA2E8A">
        <w:rPr>
          <w:rFonts w:ascii="Times New Roman" w:hAnsi="Times New Roman"/>
          <w:sz w:val="28"/>
          <w:szCs w:val="28"/>
        </w:rPr>
        <w:t>представителей муниципального</w:t>
      </w:r>
    </w:p>
    <w:p w:rsidR="00A729B7" w:rsidRPr="00A37824" w:rsidRDefault="004F0410" w:rsidP="00E2620C">
      <w:pPr>
        <w:ind w:firstLine="0"/>
        <w:rPr>
          <w:rFonts w:ascii="Times New Roman" w:hAnsi="Times New Roman"/>
          <w:bCs/>
          <w:sz w:val="28"/>
          <w:szCs w:val="28"/>
        </w:rPr>
      </w:pPr>
      <w:r w:rsidRPr="00CA2E8A">
        <w:rPr>
          <w:rFonts w:ascii="Times New Roman" w:hAnsi="Times New Roman"/>
          <w:sz w:val="28"/>
          <w:szCs w:val="28"/>
        </w:rPr>
        <w:t>района «Тес-Хемский</w:t>
      </w:r>
      <w:r w:rsidR="005B5D26" w:rsidRPr="00CA2E8A">
        <w:rPr>
          <w:rFonts w:ascii="Times New Roman" w:hAnsi="Times New Roman"/>
          <w:sz w:val="28"/>
          <w:szCs w:val="28"/>
        </w:rPr>
        <w:t xml:space="preserve"> </w:t>
      </w:r>
      <w:r w:rsidRPr="00CA2E8A">
        <w:rPr>
          <w:rFonts w:ascii="Times New Roman" w:hAnsi="Times New Roman"/>
          <w:sz w:val="28"/>
          <w:szCs w:val="28"/>
        </w:rPr>
        <w:t>кожуун РТ»</w:t>
      </w:r>
      <w:r w:rsidR="00A9674C">
        <w:rPr>
          <w:rFonts w:ascii="Times New Roman" w:hAnsi="Times New Roman"/>
          <w:sz w:val="28"/>
          <w:szCs w:val="28"/>
        </w:rPr>
        <w:t xml:space="preserve">                             </w:t>
      </w:r>
      <w:r w:rsidR="00240A08" w:rsidRPr="00A37824">
        <w:rPr>
          <w:rFonts w:ascii="Times New Roman" w:hAnsi="Times New Roman"/>
          <w:sz w:val="28"/>
          <w:szCs w:val="28"/>
        </w:rPr>
        <w:t>Донгак</w:t>
      </w:r>
      <w:r w:rsidR="002F6227">
        <w:rPr>
          <w:rFonts w:ascii="Times New Roman" w:hAnsi="Times New Roman"/>
          <w:sz w:val="28"/>
          <w:szCs w:val="28"/>
        </w:rPr>
        <w:t xml:space="preserve"> </w:t>
      </w:r>
      <w:r w:rsidR="00240A08" w:rsidRPr="00A37824">
        <w:rPr>
          <w:rFonts w:ascii="Times New Roman" w:hAnsi="Times New Roman"/>
          <w:sz w:val="28"/>
          <w:szCs w:val="28"/>
        </w:rPr>
        <w:t xml:space="preserve"> Ч.Х.</w:t>
      </w:r>
    </w:p>
    <w:sectPr w:rsidR="00A729B7" w:rsidRPr="00A37824" w:rsidSect="00CF6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000" w:rsidRDefault="006E2000" w:rsidP="00D258D6">
      <w:r>
        <w:separator/>
      </w:r>
    </w:p>
  </w:endnote>
  <w:endnote w:type="continuationSeparator" w:id="1">
    <w:p w:rsidR="006E2000" w:rsidRDefault="006E2000" w:rsidP="00D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000" w:rsidRDefault="006E2000" w:rsidP="00D258D6">
      <w:r>
        <w:separator/>
      </w:r>
    </w:p>
  </w:footnote>
  <w:footnote w:type="continuationSeparator" w:id="1">
    <w:p w:rsidR="006E2000" w:rsidRDefault="006E2000" w:rsidP="00D258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5465C"/>
    <w:multiLevelType w:val="hybridMultilevel"/>
    <w:tmpl w:val="BA76D69E"/>
    <w:lvl w:ilvl="0" w:tplc="3F4805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ABC4B2D"/>
    <w:multiLevelType w:val="hybridMultilevel"/>
    <w:tmpl w:val="55B0DACA"/>
    <w:lvl w:ilvl="0" w:tplc="F9A26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FD8"/>
    <w:rsid w:val="000050F8"/>
    <w:rsid w:val="000107B4"/>
    <w:rsid w:val="00020F37"/>
    <w:rsid w:val="0005682D"/>
    <w:rsid w:val="000A100F"/>
    <w:rsid w:val="000D1C61"/>
    <w:rsid w:val="000E4412"/>
    <w:rsid w:val="0012532C"/>
    <w:rsid w:val="00143839"/>
    <w:rsid w:val="0015334F"/>
    <w:rsid w:val="001765D9"/>
    <w:rsid w:val="001B0122"/>
    <w:rsid w:val="001C38AC"/>
    <w:rsid w:val="00211771"/>
    <w:rsid w:val="002263C0"/>
    <w:rsid w:val="0023125A"/>
    <w:rsid w:val="00240A08"/>
    <w:rsid w:val="00241489"/>
    <w:rsid w:val="0026760B"/>
    <w:rsid w:val="00271548"/>
    <w:rsid w:val="00273E46"/>
    <w:rsid w:val="00290A15"/>
    <w:rsid w:val="0029412C"/>
    <w:rsid w:val="00296EBB"/>
    <w:rsid w:val="002F6227"/>
    <w:rsid w:val="002F644D"/>
    <w:rsid w:val="003158DA"/>
    <w:rsid w:val="0032789E"/>
    <w:rsid w:val="00333A0D"/>
    <w:rsid w:val="0035730D"/>
    <w:rsid w:val="00385456"/>
    <w:rsid w:val="00385C7D"/>
    <w:rsid w:val="003920C4"/>
    <w:rsid w:val="00392624"/>
    <w:rsid w:val="00395BDF"/>
    <w:rsid w:val="00414FC7"/>
    <w:rsid w:val="004959BA"/>
    <w:rsid w:val="004E16AA"/>
    <w:rsid w:val="004E5C2F"/>
    <w:rsid w:val="004E73AC"/>
    <w:rsid w:val="004F0410"/>
    <w:rsid w:val="00500E30"/>
    <w:rsid w:val="00517372"/>
    <w:rsid w:val="00531A45"/>
    <w:rsid w:val="00556F29"/>
    <w:rsid w:val="00572079"/>
    <w:rsid w:val="005738FA"/>
    <w:rsid w:val="005B33BA"/>
    <w:rsid w:val="005B5D26"/>
    <w:rsid w:val="005D47F7"/>
    <w:rsid w:val="005E61C0"/>
    <w:rsid w:val="00611FD8"/>
    <w:rsid w:val="00635291"/>
    <w:rsid w:val="00651F0F"/>
    <w:rsid w:val="006B1ED6"/>
    <w:rsid w:val="006E1199"/>
    <w:rsid w:val="006E2000"/>
    <w:rsid w:val="006F1DF6"/>
    <w:rsid w:val="0074009A"/>
    <w:rsid w:val="007B0589"/>
    <w:rsid w:val="007E3972"/>
    <w:rsid w:val="00822C6D"/>
    <w:rsid w:val="00825FC0"/>
    <w:rsid w:val="00847D89"/>
    <w:rsid w:val="00854179"/>
    <w:rsid w:val="00897D7E"/>
    <w:rsid w:val="008B63A1"/>
    <w:rsid w:val="008C1AAD"/>
    <w:rsid w:val="008C629C"/>
    <w:rsid w:val="009056A1"/>
    <w:rsid w:val="00921CE4"/>
    <w:rsid w:val="00940F40"/>
    <w:rsid w:val="0098081B"/>
    <w:rsid w:val="009A7EAF"/>
    <w:rsid w:val="009B420D"/>
    <w:rsid w:val="009D5F63"/>
    <w:rsid w:val="009E344B"/>
    <w:rsid w:val="009F459B"/>
    <w:rsid w:val="00A17F41"/>
    <w:rsid w:val="00A37824"/>
    <w:rsid w:val="00A500A0"/>
    <w:rsid w:val="00A729B7"/>
    <w:rsid w:val="00A85A5F"/>
    <w:rsid w:val="00A9674C"/>
    <w:rsid w:val="00AB37D4"/>
    <w:rsid w:val="00AF3CEC"/>
    <w:rsid w:val="00B10092"/>
    <w:rsid w:val="00B30862"/>
    <w:rsid w:val="00B3265B"/>
    <w:rsid w:val="00B37993"/>
    <w:rsid w:val="00B53024"/>
    <w:rsid w:val="00B87817"/>
    <w:rsid w:val="00BF1B7C"/>
    <w:rsid w:val="00C3706D"/>
    <w:rsid w:val="00C42526"/>
    <w:rsid w:val="00C429AF"/>
    <w:rsid w:val="00C971C3"/>
    <w:rsid w:val="00CA2E8A"/>
    <w:rsid w:val="00CB5B74"/>
    <w:rsid w:val="00CD017E"/>
    <w:rsid w:val="00CF6554"/>
    <w:rsid w:val="00D02D32"/>
    <w:rsid w:val="00D258D6"/>
    <w:rsid w:val="00D27DD3"/>
    <w:rsid w:val="00D368C0"/>
    <w:rsid w:val="00D621FD"/>
    <w:rsid w:val="00DA7AEC"/>
    <w:rsid w:val="00DB1039"/>
    <w:rsid w:val="00DE40C3"/>
    <w:rsid w:val="00DF7AAF"/>
    <w:rsid w:val="00E2620C"/>
    <w:rsid w:val="00E409FF"/>
    <w:rsid w:val="00E76733"/>
    <w:rsid w:val="00EA2D3A"/>
    <w:rsid w:val="00F452C3"/>
    <w:rsid w:val="00F54CF8"/>
    <w:rsid w:val="00F54D07"/>
    <w:rsid w:val="00F563BE"/>
    <w:rsid w:val="00F732E6"/>
    <w:rsid w:val="00FF0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40A0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0A08"/>
    <w:pPr>
      <w:keepNext/>
      <w:ind w:left="-567" w:firstLine="0"/>
      <w:jc w:val="center"/>
      <w:outlineLvl w:val="0"/>
    </w:pPr>
    <w:rPr>
      <w:rFonts w:ascii="Times New Roman" w:eastAsia="Calibri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A08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40A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40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40A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0A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A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532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258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58D6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258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58D6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rmal (Web)"/>
    <w:basedOn w:val="a"/>
    <w:semiHidden/>
    <w:unhideWhenUsed/>
    <w:rsid w:val="00A729B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8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Анатольевна</dc:creator>
  <cp:keywords/>
  <dc:description/>
  <cp:lastModifiedBy>1</cp:lastModifiedBy>
  <cp:revision>97</cp:revision>
  <cp:lastPrinted>2018-01-11T08:07:00Z</cp:lastPrinted>
  <dcterms:created xsi:type="dcterms:W3CDTF">2017-05-11T03:02:00Z</dcterms:created>
  <dcterms:modified xsi:type="dcterms:W3CDTF">2018-09-18T03:28:00Z</dcterms:modified>
</cp:coreProperties>
</file>