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</w:t>
      </w:r>
      <w:r w:rsidR="00E54A4F">
        <w:t>ого участка</w:t>
      </w:r>
      <w:r>
        <w:t xml:space="preserve"> из категории земель населенных пунктов на условиях аренды:</w:t>
      </w:r>
    </w:p>
    <w:p w:rsidR="00CD1F2E" w:rsidRDefault="00C976A9" w:rsidP="00CD1F2E">
      <w:pPr>
        <w:spacing w:line="360" w:lineRule="auto"/>
        <w:jc w:val="both"/>
      </w:pPr>
      <w:r>
        <w:t xml:space="preserve">- общей площадью </w:t>
      </w:r>
      <w:r w:rsidR="00414BDD">
        <w:t>1200</w:t>
      </w:r>
      <w:r w:rsidR="00CD1F2E">
        <w:t xml:space="preserve"> кв.м., с кадастровым номером 17:12:</w:t>
      </w:r>
      <w:r>
        <w:t>0101001:</w:t>
      </w:r>
      <w:r w:rsidR="00414BDD">
        <w:t>206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Республика Тыва, Тес-Хемский район, с. </w:t>
      </w:r>
      <w:r>
        <w:t>Шуу</w:t>
      </w:r>
      <w:r w:rsidR="00414BDD">
        <w:t>рмак, Куран, ул. Куранская, д. 35 «г</w:t>
      </w:r>
      <w:r w:rsidR="00CD1F2E">
        <w:t>»,  разрешенное использование – для индивидуального жилищного строительства;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C976A9">
        <w:t>, ул. А.Ч.Кунаа, д. 58, 1 этаж</w:t>
      </w:r>
      <w:r>
        <w:t>, Отдел по управ</w:t>
      </w:r>
      <w:r w:rsidR="00C976A9">
        <w:t>лению муниципальным имуществом,</w:t>
      </w:r>
      <w:r>
        <w:t xml:space="preserve"> земельным отношениям </w:t>
      </w:r>
      <w:r w:rsidR="00C976A9">
        <w:t xml:space="preserve">и градостроительству </w:t>
      </w:r>
      <w:r>
        <w:t xml:space="preserve">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</w:t>
      </w:r>
      <w:r w:rsidR="00C976A9">
        <w:t xml:space="preserve">Начальник </w:t>
      </w:r>
      <w:proofErr w:type="spellStart"/>
      <w:r w:rsidR="00C976A9">
        <w:t>ОУМИ</w:t>
      </w:r>
      <w:r>
        <w:t>ЗО</w:t>
      </w:r>
      <w:r w:rsidR="00C976A9">
        <w:t>иГ</w:t>
      </w:r>
      <w:proofErr w:type="spellEnd"/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 w:rsidR="00C976A9">
        <w:tab/>
        <w:t xml:space="preserve">                     Ч. </w:t>
      </w:r>
      <w:proofErr w:type="spellStart"/>
      <w:r w:rsidR="00C976A9">
        <w:t>Тогаачы</w:t>
      </w:r>
      <w:proofErr w:type="spellEnd"/>
    </w:p>
    <w:p w:rsidR="00CD1F2E" w:rsidRDefault="00CD1F2E" w:rsidP="00CD1F2E"/>
    <w:p w:rsidR="006E545D" w:rsidRDefault="006E545D" w:rsidP="006E545D">
      <w:pPr>
        <w:tabs>
          <w:tab w:val="left" w:pos="6645"/>
        </w:tabs>
      </w:pPr>
    </w:p>
    <w:p w:rsidR="006E545D" w:rsidRDefault="006E545D" w:rsidP="00C976A9">
      <w:pPr>
        <w:spacing w:line="360" w:lineRule="auto"/>
        <w:jc w:val="both"/>
      </w:pPr>
    </w:p>
    <w:sectPr w:rsidR="006E545D" w:rsidSect="00E54A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11780C"/>
    <w:rsid w:val="00414BDD"/>
    <w:rsid w:val="004806E8"/>
    <w:rsid w:val="004A50C4"/>
    <w:rsid w:val="006A79F7"/>
    <w:rsid w:val="006E545D"/>
    <w:rsid w:val="008A3255"/>
    <w:rsid w:val="009C7C7A"/>
    <w:rsid w:val="00B457D9"/>
    <w:rsid w:val="00C54A34"/>
    <w:rsid w:val="00C976A9"/>
    <w:rsid w:val="00CD1F2E"/>
    <w:rsid w:val="00D541EC"/>
    <w:rsid w:val="00D7450C"/>
    <w:rsid w:val="00DE2B99"/>
    <w:rsid w:val="00E54A4F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2017-05-24T02:52:00Z</cp:lastPrinted>
  <dcterms:created xsi:type="dcterms:W3CDTF">2017-04-26T08:01:00Z</dcterms:created>
  <dcterms:modified xsi:type="dcterms:W3CDTF">2018-09-26T02:23:00Z</dcterms:modified>
</cp:coreProperties>
</file>