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Default="003409C4" w:rsidP="003409C4">
      <w:pPr>
        <w:jc w:val="right"/>
        <w:rPr>
          <w:b/>
          <w:sz w:val="22"/>
          <w:szCs w:val="22"/>
        </w:rPr>
      </w:pPr>
    </w:p>
    <w:p w:rsidR="003409C4" w:rsidRDefault="003409C4" w:rsidP="003409C4">
      <w:pPr>
        <w:jc w:val="center"/>
        <w:rPr>
          <w:sz w:val="22"/>
          <w:szCs w:val="22"/>
        </w:rPr>
      </w:pPr>
    </w:p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  </w:t>
      </w:r>
      <w:proofErr w:type="spellStart"/>
      <w:r w:rsidRPr="00BD4604">
        <w:rPr>
          <w:b/>
          <w:sz w:val="22"/>
          <w:szCs w:val="22"/>
        </w:rPr>
        <w:t>Тес-Хемскийкожуун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ХУРАЛ ПРЕДСТАВИТЕЛЕЙ         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                ТОЛЭЭЛЕКЧИЛЕР ХУРАЛЫ</w:t>
      </w:r>
    </w:p>
    <w:p w:rsidR="003409C4" w:rsidRPr="00BD4604" w:rsidRDefault="00653F78" w:rsidP="003409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C66F3D">
        <w:rPr>
          <w:b/>
          <w:sz w:val="22"/>
          <w:szCs w:val="22"/>
        </w:rPr>
        <w:t xml:space="preserve">                                             </w:t>
      </w:r>
      <w:r>
        <w:rPr>
          <w:b/>
          <w:sz w:val="22"/>
          <w:szCs w:val="22"/>
        </w:rPr>
        <w:t xml:space="preserve"> 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</w:t>
      </w:r>
      <w:r w:rsidR="00C66F3D">
        <w:rPr>
          <w:b/>
          <w:sz w:val="22"/>
          <w:szCs w:val="22"/>
        </w:rPr>
        <w:t>-</w:t>
      </w:r>
      <w:r w:rsidRPr="00BD4604">
        <w:rPr>
          <w:b/>
          <w:sz w:val="22"/>
          <w:szCs w:val="22"/>
        </w:rPr>
        <w:t>15</w:t>
      </w:r>
      <w:r w:rsidR="00C66F3D">
        <w:rPr>
          <w:b/>
          <w:sz w:val="22"/>
          <w:szCs w:val="22"/>
        </w:rPr>
        <w:t>-</w:t>
      </w:r>
      <w:r w:rsidRPr="00BD4604">
        <w:rPr>
          <w:b/>
          <w:sz w:val="22"/>
          <w:szCs w:val="22"/>
        </w:rPr>
        <w:t>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Решение № </w:t>
      </w:r>
      <w:r w:rsidR="00C66F3D">
        <w:rPr>
          <w:b/>
          <w:sz w:val="22"/>
          <w:szCs w:val="22"/>
        </w:rPr>
        <w:t>32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</w:t>
      </w:r>
      <w:r w:rsidR="00C66F3D">
        <w:rPr>
          <w:b/>
          <w:sz w:val="22"/>
          <w:szCs w:val="22"/>
          <w:u w:val="single"/>
        </w:rPr>
        <w:softHyphen/>
        <w:t>25</w:t>
      </w:r>
      <w:r>
        <w:rPr>
          <w:b/>
          <w:sz w:val="22"/>
          <w:szCs w:val="22"/>
        </w:rPr>
        <w:t>_</w:t>
      </w:r>
      <w:r w:rsidRPr="00BD4604">
        <w:rPr>
          <w:b/>
          <w:sz w:val="22"/>
          <w:szCs w:val="22"/>
        </w:rPr>
        <w:t xml:space="preserve">» </w:t>
      </w:r>
      <w:r w:rsidR="00C66F3D">
        <w:rPr>
          <w:b/>
          <w:sz w:val="22"/>
          <w:szCs w:val="22"/>
        </w:rPr>
        <w:t xml:space="preserve">сентября </w:t>
      </w:r>
      <w:r w:rsidRPr="00BD4604">
        <w:rPr>
          <w:b/>
          <w:sz w:val="22"/>
          <w:szCs w:val="22"/>
        </w:rPr>
        <w:t>201</w:t>
      </w:r>
      <w:r w:rsidR="00567386">
        <w:rPr>
          <w:b/>
          <w:sz w:val="22"/>
          <w:szCs w:val="22"/>
        </w:rPr>
        <w:t>8</w:t>
      </w:r>
      <w:r w:rsidRPr="00BD4604">
        <w:rPr>
          <w:b/>
          <w:sz w:val="22"/>
          <w:szCs w:val="22"/>
        </w:rPr>
        <w:t xml:space="preserve"> г.                                                                                                 с. Самагалтай</w:t>
      </w:r>
    </w:p>
    <w:p w:rsidR="003409C4" w:rsidRPr="00BD460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  <w:r>
        <w:t>О внесении изменений в Решение Хурала представителей</w:t>
      </w:r>
    </w:p>
    <w:p w:rsidR="003409C4" w:rsidRDefault="003409C4" w:rsidP="003409C4">
      <w:pPr>
        <w:jc w:val="center"/>
      </w:pPr>
      <w:r>
        <w:t xml:space="preserve"> « О бюджете мун</w:t>
      </w:r>
      <w:r w:rsidR="00653F78">
        <w:t>и</w:t>
      </w:r>
      <w:r>
        <w:t xml:space="preserve">ципального района </w:t>
      </w:r>
      <w:r w:rsidR="00800F48">
        <w:t>«</w:t>
      </w:r>
      <w:r>
        <w:t xml:space="preserve"> </w:t>
      </w:r>
      <w:proofErr w:type="spellStart"/>
      <w:r>
        <w:t>Тес-Хемский</w:t>
      </w:r>
      <w:proofErr w:type="spellEnd"/>
      <w:r w:rsidR="00F73B8C">
        <w:t xml:space="preserve">  </w:t>
      </w:r>
      <w:r w:rsidR="00A568B9">
        <w:t xml:space="preserve">  </w:t>
      </w:r>
      <w:proofErr w:type="spellStart"/>
      <w:r>
        <w:t>кожуун</w:t>
      </w:r>
      <w:proofErr w:type="spellEnd"/>
      <w:r>
        <w:t xml:space="preserve"> Республики Тыва» 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7B6C53">
        <w:t>-</w:t>
      </w:r>
      <w:r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>.12.201</w:t>
      </w:r>
      <w:r w:rsidR="00567386">
        <w:t>7</w:t>
      </w:r>
      <w:r w:rsidR="00007469">
        <w:t xml:space="preserve"> г. № </w:t>
      </w:r>
      <w:r w:rsidR="00567386">
        <w:t>8</w:t>
      </w:r>
      <w:r w:rsidR="00007469">
        <w:t>3</w:t>
      </w: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both"/>
      </w:pPr>
      <w:r>
        <w:t xml:space="preserve">                  </w:t>
      </w:r>
      <w:proofErr w:type="gramStart"/>
      <w:r>
        <w:t xml:space="preserve">Рассмотрев </w:t>
      </w:r>
      <w:r w:rsidR="00800F48">
        <w:t xml:space="preserve">материалы, </w:t>
      </w:r>
      <w:r>
        <w:t xml:space="preserve">представленные финансовым управлением« О внесении изменений в Решение Хурала  « О бюджете муниципального района </w:t>
      </w:r>
      <w:r w:rsidR="00800F48">
        <w:t>«</w:t>
      </w:r>
      <w:proofErr w:type="spellStart"/>
      <w:r>
        <w:t>Тес-Хемскийкожуун</w:t>
      </w:r>
      <w:proofErr w:type="spellEnd"/>
      <w:r>
        <w:t xml:space="preserve"> Республики Тыва»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7B6C53">
        <w:t>-</w:t>
      </w:r>
      <w:r w:rsidR="00800F48"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 xml:space="preserve"> декабря 20</w:t>
      </w:r>
      <w:r w:rsidR="00800F48">
        <w:t>1</w:t>
      </w:r>
      <w:r w:rsidR="00567386">
        <w:t>7</w:t>
      </w:r>
      <w:r w:rsidR="00800F48">
        <w:t xml:space="preserve"> года № </w:t>
      </w:r>
      <w:r w:rsidR="00567386">
        <w:t>8</w:t>
      </w:r>
      <w:r w:rsidR="00800F48">
        <w:t>3</w:t>
      </w:r>
      <w:r>
        <w:t>,  в связи с увеличением доходной</w:t>
      </w:r>
      <w:r w:rsidR="00A568B9">
        <w:t xml:space="preserve"> </w:t>
      </w:r>
      <w:r w:rsidR="00800F48" w:rsidRPr="00521941">
        <w:t>и расходной</w:t>
      </w:r>
      <w:r w:rsidR="00A568B9">
        <w:t xml:space="preserve"> </w:t>
      </w:r>
      <w:r>
        <w:t>части бюджета Хурал представителей РЕШИЛ:</w:t>
      </w:r>
      <w:proofErr w:type="gramEnd"/>
    </w:p>
    <w:p w:rsidR="003409C4" w:rsidRDefault="003409C4" w:rsidP="003409C4">
      <w:pPr>
        <w:jc w:val="both"/>
      </w:pPr>
    </w:p>
    <w:p w:rsidR="003409C4" w:rsidRDefault="002F7728" w:rsidP="003409C4">
      <w:pPr>
        <w:numPr>
          <w:ilvl w:val="0"/>
          <w:numId w:val="1"/>
        </w:numPr>
        <w:jc w:val="both"/>
      </w:pPr>
      <w:r>
        <w:t>У</w:t>
      </w:r>
      <w:r w:rsidR="003409C4">
        <w:t xml:space="preserve">твердить внесенные изменения в Решение Хурала « О бюджете муниципального района  </w:t>
      </w:r>
      <w:r w:rsidR="00800F48">
        <w:t>«</w:t>
      </w:r>
      <w:proofErr w:type="spellStart"/>
      <w:r w:rsidR="003409C4">
        <w:t>Тес-Хемский</w:t>
      </w:r>
      <w:proofErr w:type="spellEnd"/>
      <w:r w:rsidR="00F73B8C">
        <w:t xml:space="preserve"> </w:t>
      </w:r>
      <w:proofErr w:type="spellStart"/>
      <w:r w:rsidR="003409C4">
        <w:t>кожуун</w:t>
      </w:r>
      <w:proofErr w:type="spellEnd"/>
      <w:r w:rsidR="003409C4">
        <w:t xml:space="preserve"> Республики Тыва» на 201</w:t>
      </w:r>
      <w:r w:rsidR="00567386">
        <w:t>8</w:t>
      </w:r>
      <w:r w:rsidR="003409C4">
        <w:t xml:space="preserve"> год и на плановый период 201</w:t>
      </w:r>
      <w:r w:rsidR="00567386">
        <w:t>9</w:t>
      </w:r>
      <w:r w:rsidR="007B6C53">
        <w:t>-</w:t>
      </w:r>
      <w:r w:rsidR="003409C4">
        <w:t xml:space="preserve"> 20</w:t>
      </w:r>
      <w:r w:rsidR="00567386">
        <w:t>20</w:t>
      </w:r>
      <w:r w:rsidR="003409C4">
        <w:t xml:space="preserve"> годов»  </w:t>
      </w:r>
      <w:r>
        <w:t>следующие изменения:</w:t>
      </w:r>
    </w:p>
    <w:p w:rsidR="002F7728" w:rsidRDefault="002F7728" w:rsidP="002F7728">
      <w:pPr>
        <w:ind w:left="720"/>
        <w:jc w:val="both"/>
      </w:pPr>
      <w:r>
        <w:t>в пункте 1;</w:t>
      </w:r>
    </w:p>
    <w:p w:rsidR="002F7728" w:rsidRDefault="002F7728" w:rsidP="002F7728">
      <w:pPr>
        <w:ind w:left="720"/>
        <w:jc w:val="both"/>
      </w:pPr>
      <w:r>
        <w:t>1)  в подпункте 1 цифры « 4</w:t>
      </w:r>
      <w:r w:rsidR="00B01A89">
        <w:t>58</w:t>
      </w:r>
      <w:r w:rsidR="00B4725F">
        <w:t>482,3</w:t>
      </w:r>
      <w:r>
        <w:t xml:space="preserve"> тыс. рублей» заменить цифрами  «4</w:t>
      </w:r>
      <w:r w:rsidR="00B4725F">
        <w:t>83066,0</w:t>
      </w:r>
      <w:r>
        <w:t xml:space="preserve"> тыс. рублей»</w:t>
      </w:r>
    </w:p>
    <w:p w:rsidR="002F7728" w:rsidRDefault="002F7728" w:rsidP="002F7728">
      <w:pPr>
        <w:ind w:left="720"/>
        <w:jc w:val="both"/>
      </w:pPr>
      <w:r>
        <w:t>2) в подпункте 2 цифры « 4</w:t>
      </w:r>
      <w:r w:rsidR="00567386">
        <w:t>5</w:t>
      </w:r>
      <w:r w:rsidR="00B01A89">
        <w:t>8</w:t>
      </w:r>
      <w:r w:rsidR="00B4725F">
        <w:t>482</w:t>
      </w:r>
      <w:r w:rsidR="00B01A89">
        <w:t>,3</w:t>
      </w:r>
      <w:r>
        <w:t xml:space="preserve"> тыс. рублей» заменить цифрами  «4</w:t>
      </w:r>
      <w:r w:rsidR="00B4725F">
        <w:t>83066,0</w:t>
      </w:r>
      <w:r>
        <w:t xml:space="preserve"> тыс. рублей»</w:t>
      </w:r>
    </w:p>
    <w:p w:rsidR="00800F48" w:rsidRDefault="00800F48" w:rsidP="00800F48">
      <w:pPr>
        <w:ind w:left="720"/>
        <w:jc w:val="both"/>
      </w:pPr>
    </w:p>
    <w:p w:rsidR="003409C4" w:rsidRDefault="003409C4" w:rsidP="003409C4">
      <w:pPr>
        <w:numPr>
          <w:ilvl w:val="0"/>
          <w:numId w:val="1"/>
        </w:numPr>
      </w:pPr>
      <w:r>
        <w:t>Приложения бюджета  изложить в прилагаемой редакции.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  <w:r>
        <w:t xml:space="preserve">3.   Настоящее решение опубликовать </w:t>
      </w:r>
      <w:r w:rsidR="002F7728">
        <w:t>или обнародовать в установленном порядке.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D17C4B" w:rsidRDefault="00D17C4B" w:rsidP="00D17C4B"/>
    <w:p w:rsidR="00D17C4B" w:rsidRDefault="00D17C4B" w:rsidP="00D17C4B">
      <w:bookmarkStart w:id="0" w:name="_GoBack"/>
      <w:bookmarkEnd w:id="0"/>
    </w:p>
    <w:p w:rsidR="007B6C53" w:rsidRDefault="007B6C53" w:rsidP="00D17C4B">
      <w:r>
        <w:t xml:space="preserve">Глава </w:t>
      </w:r>
      <w:proofErr w:type="gramStart"/>
      <w:r>
        <w:t>-</w:t>
      </w:r>
      <w:proofErr w:type="spellStart"/>
      <w:r w:rsidR="00C04106">
        <w:t>П</w:t>
      </w:r>
      <w:proofErr w:type="gramEnd"/>
      <w:r w:rsidR="00C04106">
        <w:t>редседательХурала</w:t>
      </w:r>
      <w:proofErr w:type="spellEnd"/>
      <w:r w:rsidR="00C04106">
        <w:t xml:space="preserve"> </w:t>
      </w:r>
    </w:p>
    <w:p w:rsidR="00F73B8C" w:rsidRDefault="00F73B8C" w:rsidP="00D17C4B">
      <w:r>
        <w:t>П</w:t>
      </w:r>
      <w:r w:rsidR="00D17C4B">
        <w:t>редставителей</w:t>
      </w:r>
      <w:r>
        <w:t xml:space="preserve">  </w:t>
      </w:r>
      <w:r w:rsidR="007B6C53">
        <w:t>муниципального района</w:t>
      </w:r>
    </w:p>
    <w:p w:rsidR="00E64DDE" w:rsidRDefault="00D17C4B" w:rsidP="00E64DDE">
      <w:pPr>
        <w:jc w:val="center"/>
        <w:rPr>
          <w:b/>
          <w:sz w:val="28"/>
          <w:szCs w:val="28"/>
        </w:rPr>
      </w:pPr>
      <w:proofErr w:type="spellStart"/>
      <w:r>
        <w:t>Тес-</w:t>
      </w:r>
      <w:r w:rsidR="007B6C53">
        <w:t>Х</w:t>
      </w:r>
      <w:r>
        <w:t>емск</w:t>
      </w:r>
      <w:r w:rsidR="007B6C53">
        <w:t>ий</w:t>
      </w:r>
      <w:proofErr w:type="spellEnd"/>
      <w:r w:rsidR="00F73B8C">
        <w:t xml:space="preserve">  </w:t>
      </w:r>
      <w:proofErr w:type="spellStart"/>
      <w:r>
        <w:t>кожуун</w:t>
      </w:r>
      <w:proofErr w:type="spellEnd"/>
      <w:r w:rsidR="007B6C53">
        <w:t xml:space="preserve"> Республики Тыва</w:t>
      </w:r>
      <w:r>
        <w:t xml:space="preserve">:                   </w:t>
      </w:r>
      <w:r w:rsidR="00F73B8C">
        <w:t xml:space="preserve">                     </w:t>
      </w:r>
      <w:r>
        <w:t xml:space="preserve">   </w:t>
      </w:r>
      <w:proofErr w:type="spellStart"/>
      <w:r w:rsidR="007B6C53">
        <w:t>Донгак</w:t>
      </w:r>
      <w:proofErr w:type="spellEnd"/>
      <w:r w:rsidR="007B6C53">
        <w:t xml:space="preserve"> Ч.Х.</w:t>
      </w:r>
      <w:r w:rsidR="00E64DDE" w:rsidRPr="00E64DDE">
        <w:rPr>
          <w:b/>
          <w:sz w:val="28"/>
          <w:szCs w:val="28"/>
        </w:rPr>
        <w:t xml:space="preserve"> </w:t>
      </w:r>
    </w:p>
    <w:p w:rsidR="00E64DDE" w:rsidRDefault="00E64DDE" w:rsidP="00E64DDE">
      <w:pPr>
        <w:jc w:val="center"/>
        <w:rPr>
          <w:b/>
          <w:sz w:val="28"/>
          <w:szCs w:val="28"/>
        </w:rPr>
      </w:pPr>
    </w:p>
    <w:p w:rsidR="00E64DDE" w:rsidRDefault="00E64DDE" w:rsidP="00E64DDE">
      <w:pPr>
        <w:jc w:val="center"/>
        <w:rPr>
          <w:b/>
          <w:sz w:val="28"/>
          <w:szCs w:val="28"/>
        </w:rPr>
      </w:pPr>
    </w:p>
    <w:p w:rsidR="00E64DDE" w:rsidRDefault="00E64DDE" w:rsidP="00E64DDE">
      <w:pPr>
        <w:jc w:val="center"/>
        <w:rPr>
          <w:b/>
          <w:sz w:val="28"/>
          <w:szCs w:val="28"/>
        </w:rPr>
      </w:pPr>
    </w:p>
    <w:p w:rsidR="00E64DDE" w:rsidRDefault="00E64DDE" w:rsidP="00E64DDE">
      <w:pPr>
        <w:jc w:val="center"/>
        <w:rPr>
          <w:b/>
          <w:sz w:val="28"/>
          <w:szCs w:val="28"/>
        </w:rPr>
      </w:pPr>
      <w:r w:rsidRPr="003E2675">
        <w:rPr>
          <w:b/>
          <w:sz w:val="28"/>
          <w:szCs w:val="28"/>
        </w:rPr>
        <w:lastRenderedPageBreak/>
        <w:t>ПОЯСНИТЕЛЬНАЯ ЗАПИСКА</w:t>
      </w:r>
    </w:p>
    <w:p w:rsidR="00E64DDE" w:rsidRPr="003E2675" w:rsidRDefault="00E64DDE" w:rsidP="00E64DDE">
      <w:pPr>
        <w:jc w:val="center"/>
        <w:rPr>
          <w:b/>
          <w:sz w:val="28"/>
          <w:szCs w:val="28"/>
        </w:rPr>
      </w:pPr>
    </w:p>
    <w:p w:rsidR="00E64DDE" w:rsidRPr="00E64DDE" w:rsidRDefault="00E64DDE" w:rsidP="00E64DDE">
      <w:pPr>
        <w:jc w:val="center"/>
      </w:pPr>
      <w:r w:rsidRPr="00E64DDE">
        <w:t xml:space="preserve">к проекту решения Хурала представителей </w:t>
      </w:r>
      <w:proofErr w:type="spellStart"/>
      <w:r w:rsidRPr="00E64DDE">
        <w:t>Тес-Хемского</w:t>
      </w:r>
      <w:proofErr w:type="spellEnd"/>
      <w:r w:rsidRPr="00E64DDE">
        <w:t xml:space="preserve"> </w:t>
      </w:r>
      <w:proofErr w:type="spellStart"/>
      <w:r w:rsidRPr="00E64DDE">
        <w:t>кожууна</w:t>
      </w:r>
      <w:proofErr w:type="spellEnd"/>
    </w:p>
    <w:p w:rsidR="00E64DDE" w:rsidRPr="00E64DDE" w:rsidRDefault="00E64DDE" w:rsidP="00E64DDE">
      <w:pPr>
        <w:jc w:val="center"/>
      </w:pPr>
      <w:r w:rsidRPr="00E64DDE">
        <w:t xml:space="preserve">О внесении изменений в решение Хурала представителей </w:t>
      </w:r>
      <w:proofErr w:type="spellStart"/>
      <w:r w:rsidRPr="00E64DDE">
        <w:t>Тес-Хемского</w:t>
      </w:r>
      <w:proofErr w:type="spellEnd"/>
      <w:r w:rsidRPr="00E64DDE">
        <w:t xml:space="preserve"> </w:t>
      </w:r>
    </w:p>
    <w:p w:rsidR="00E64DDE" w:rsidRPr="00E64DDE" w:rsidRDefault="00E64DDE" w:rsidP="00E64DDE">
      <w:pPr>
        <w:jc w:val="center"/>
        <w:rPr>
          <w:b/>
        </w:rPr>
      </w:pPr>
      <w:proofErr w:type="spellStart"/>
      <w:r w:rsidRPr="00E64DDE">
        <w:t>кожууна</w:t>
      </w:r>
      <w:proofErr w:type="spellEnd"/>
      <w:r w:rsidRPr="00E64DDE">
        <w:t xml:space="preserve"> «О бюджете муниципального  района «</w:t>
      </w:r>
      <w:proofErr w:type="spellStart"/>
      <w:r w:rsidRPr="00E64DDE">
        <w:t>Тес-Хемский</w:t>
      </w:r>
      <w:proofErr w:type="spellEnd"/>
      <w:r w:rsidRPr="00E64DDE">
        <w:t xml:space="preserve"> </w:t>
      </w:r>
      <w:proofErr w:type="spellStart"/>
      <w:r w:rsidRPr="00E64DDE">
        <w:t>кожуун</w:t>
      </w:r>
      <w:proofErr w:type="spellEnd"/>
      <w:r w:rsidRPr="00E64DDE">
        <w:t xml:space="preserve"> РТ»  на 2018 год и на плановый период 2019 - 2020 годов» от 26.12.2017 г № 83 </w:t>
      </w:r>
    </w:p>
    <w:p w:rsidR="00E64DDE" w:rsidRPr="00E64DDE" w:rsidRDefault="00E64DDE" w:rsidP="00E64DDE">
      <w:pPr>
        <w:jc w:val="both"/>
      </w:pPr>
      <w:r w:rsidRPr="00E64DDE">
        <w:t xml:space="preserve"> </w:t>
      </w:r>
      <w:r w:rsidRPr="00E64DDE">
        <w:tab/>
      </w:r>
      <w:proofErr w:type="gramStart"/>
      <w:r w:rsidRPr="00E64DDE">
        <w:t xml:space="preserve">Настоящим проектом решения Хурала представителей предлагается внести изменения в бюджет муниципального района, утвержденный решением Хурала представителей от 26.12.2017г. № 83  «О бюджете муниципального района « </w:t>
      </w:r>
      <w:proofErr w:type="spellStart"/>
      <w:r w:rsidRPr="00E64DDE">
        <w:t>Тес-Хемский</w:t>
      </w:r>
      <w:proofErr w:type="spellEnd"/>
      <w:r w:rsidRPr="00E64DDE">
        <w:t xml:space="preserve"> </w:t>
      </w:r>
      <w:proofErr w:type="spellStart"/>
      <w:r w:rsidRPr="00E64DDE">
        <w:t>кожуун</w:t>
      </w:r>
      <w:proofErr w:type="spellEnd"/>
      <w:r w:rsidRPr="00E64DDE">
        <w:t xml:space="preserve"> Республики Тыва» на 2018 год и на плановый период 2019 - 2020 годов»,  в связи с увеличением  финансовой помощи из республиканского бюджета, и перераспределены расходы бюджета муниципального района по разделам функциональной и ведомственной структуры расходов</w:t>
      </w:r>
      <w:proofErr w:type="gramEnd"/>
      <w:r w:rsidRPr="00E64DDE">
        <w:t xml:space="preserve"> бюджета муниципального района. </w:t>
      </w:r>
    </w:p>
    <w:p w:rsidR="00E64DDE" w:rsidRPr="00E64DDE" w:rsidRDefault="00E64DDE" w:rsidP="00E64DDE">
      <w:pPr>
        <w:ind w:firstLine="708"/>
        <w:jc w:val="both"/>
      </w:pPr>
      <w:r w:rsidRPr="00E64DDE">
        <w:t>Общую сумму доходов предлагается:</w:t>
      </w:r>
    </w:p>
    <w:p w:rsidR="00E64DDE" w:rsidRPr="00E64DDE" w:rsidRDefault="00E64DDE" w:rsidP="00E64DDE">
      <w:pPr>
        <w:ind w:firstLine="708"/>
        <w:jc w:val="both"/>
      </w:pPr>
      <w:r w:rsidRPr="00E64DDE">
        <w:t xml:space="preserve"> увеличить на 2018 год на 24583,7 тыс. рублей и утвердить в сумме 483066,0 тыс. рублей;</w:t>
      </w:r>
    </w:p>
    <w:p w:rsidR="00E64DDE" w:rsidRPr="00E64DDE" w:rsidRDefault="00E64DDE" w:rsidP="00E64DDE">
      <w:pPr>
        <w:ind w:firstLine="708"/>
        <w:jc w:val="both"/>
      </w:pPr>
      <w:r w:rsidRPr="00E64DDE">
        <w:t xml:space="preserve">Сумма налоговых и неналоговых доходов в бюджете муниципального района не меняется. </w:t>
      </w:r>
    </w:p>
    <w:p w:rsidR="00E64DDE" w:rsidRPr="00E64DDE" w:rsidRDefault="00E64DDE" w:rsidP="00E64DDE">
      <w:pPr>
        <w:ind w:firstLine="708"/>
        <w:jc w:val="both"/>
      </w:pPr>
      <w:r w:rsidRPr="00E64DDE">
        <w:t>Объем безвозмездных поступлений в бюджет муниципального  района предлагается:</w:t>
      </w:r>
    </w:p>
    <w:p w:rsidR="00E64DDE" w:rsidRPr="00E64DDE" w:rsidRDefault="00E64DDE" w:rsidP="00E64DDE">
      <w:pPr>
        <w:ind w:firstLine="708"/>
        <w:jc w:val="both"/>
      </w:pPr>
      <w:r w:rsidRPr="00E64DDE">
        <w:t xml:space="preserve"> увеличить  на 2018 год на 24583,7 тыс. рублей и утвердить в сумме 483066,0 тыс. рублей;</w:t>
      </w:r>
    </w:p>
    <w:p w:rsidR="00E64DDE" w:rsidRPr="00E64DDE" w:rsidRDefault="00E64DDE" w:rsidP="00E64DDE">
      <w:pPr>
        <w:ind w:firstLine="708"/>
        <w:jc w:val="both"/>
      </w:pPr>
      <w:r w:rsidRPr="00E64DDE">
        <w:rPr>
          <w:b/>
        </w:rPr>
        <w:t xml:space="preserve">Субвенции  </w:t>
      </w:r>
      <w:r w:rsidRPr="00E64DDE">
        <w:t>бюджета муниципального района предлагается увеличить на сумму – 18273,4 тыс. рублей;</w:t>
      </w:r>
    </w:p>
    <w:p w:rsidR="00E64DDE" w:rsidRPr="00E64DDE" w:rsidRDefault="00E64DDE" w:rsidP="00E64DDE">
      <w:pPr>
        <w:ind w:firstLine="708"/>
        <w:jc w:val="both"/>
      </w:pPr>
      <w:r w:rsidRPr="00E64DDE">
        <w:t xml:space="preserve">в том числе: субвенции на реализацию общеобразовательных программ в области общего образования на сумму – 18098,0 тыс. рублей  </w:t>
      </w:r>
    </w:p>
    <w:p w:rsidR="00E64DDE" w:rsidRPr="00E64DDE" w:rsidRDefault="00E64DDE" w:rsidP="00E64DDE">
      <w:pPr>
        <w:ind w:firstLine="708"/>
        <w:jc w:val="both"/>
      </w:pPr>
      <w:r w:rsidRPr="00E64DDE">
        <w:t>субвенции по расчету и предоставлению дотаций поселениям Республики Тыва на сумму – 175,4 тыс. рублей;</w:t>
      </w:r>
    </w:p>
    <w:p w:rsidR="00E64DDE" w:rsidRPr="00E64DDE" w:rsidRDefault="00E64DDE" w:rsidP="00E64DDE">
      <w:pPr>
        <w:ind w:firstLine="708"/>
        <w:jc w:val="both"/>
      </w:pPr>
      <w:r w:rsidRPr="00E64DDE">
        <w:rPr>
          <w:b/>
        </w:rPr>
        <w:t>Субсидии</w:t>
      </w:r>
      <w:r w:rsidRPr="00E64DDE">
        <w:t xml:space="preserve"> бюджета муниципального района предлагается увеличить на 6310,3 тыс. рублей;</w:t>
      </w:r>
    </w:p>
    <w:p w:rsidR="00E64DDE" w:rsidRPr="00E64DDE" w:rsidRDefault="00E64DDE" w:rsidP="00E64DDE">
      <w:pPr>
        <w:ind w:firstLine="708"/>
        <w:jc w:val="both"/>
      </w:pPr>
      <w:r w:rsidRPr="00E64DDE">
        <w:t>В том числе: субсидии на создание условий для занятий физкультурой и спортом уменьшить на сумму 17,8 тыс. рублей;</w:t>
      </w:r>
    </w:p>
    <w:p w:rsidR="00E64DDE" w:rsidRPr="00E64DDE" w:rsidRDefault="00E64DDE" w:rsidP="00E64DDE">
      <w:pPr>
        <w:ind w:firstLine="708"/>
        <w:jc w:val="both"/>
      </w:pPr>
      <w:r w:rsidRPr="00E64DDE">
        <w:t>Субсидии на реализацию мероприятий по обеспечению жильем молодых семей на 2018 год увеличить на сумму – 6328,1 тыс. рублей;</w:t>
      </w:r>
    </w:p>
    <w:p w:rsidR="00E64DDE" w:rsidRPr="00E64DDE" w:rsidRDefault="00E64DDE" w:rsidP="00E64DDE">
      <w:pPr>
        <w:ind w:firstLine="708"/>
        <w:jc w:val="both"/>
      </w:pPr>
      <w:r w:rsidRPr="00E64DDE">
        <w:t>Общую сумму расходов предлагается:</w:t>
      </w:r>
    </w:p>
    <w:p w:rsidR="00E64DDE" w:rsidRPr="00E64DDE" w:rsidRDefault="00E64DDE" w:rsidP="00E64DDE">
      <w:pPr>
        <w:ind w:firstLine="708"/>
        <w:jc w:val="both"/>
      </w:pPr>
      <w:r w:rsidRPr="00E64DDE">
        <w:t xml:space="preserve"> Увеличить на 2018 год на сумму 24583,7 тыс. рублей и утвердить в сумме 483066,0 тыс. рублей;</w:t>
      </w:r>
    </w:p>
    <w:p w:rsidR="00E64DDE" w:rsidRPr="00E64DDE" w:rsidRDefault="00E64DDE" w:rsidP="00E64DDE">
      <w:pPr>
        <w:ind w:firstLine="708"/>
        <w:jc w:val="both"/>
      </w:pPr>
      <w:r w:rsidRPr="00E64DDE">
        <w:t>В связи с изменением суммы доходов, расходов,  объема финансовой помощи муниципальных образований, получаемых из  республиканского бюджета в бюджет муниципального района на 2018 год</w:t>
      </w:r>
      <w:proofErr w:type="gramStart"/>
      <w:r w:rsidRPr="00E64DDE">
        <w:t xml:space="preserve"> ,</w:t>
      </w:r>
      <w:proofErr w:type="gramEnd"/>
      <w:r w:rsidRPr="00E64DDE">
        <w:t xml:space="preserve"> следует внести в Решение Хурала представителей следующие изменения; в пункте 1.1, цифры « 458482,3 тыс. рублей» заменить цифрами «483066,0 тыс. рублей» в     </w:t>
      </w:r>
      <w:proofErr w:type="spellStart"/>
      <w:r w:rsidRPr="00E64DDE">
        <w:t>п</w:t>
      </w:r>
      <w:proofErr w:type="spellEnd"/>
      <w:r w:rsidRPr="00E64DDE">
        <w:t xml:space="preserve"> 1.2, цифры «458482,3 тыс. рублей» заменить цифрами «483066,0  тыс. рублей».</w:t>
      </w:r>
    </w:p>
    <w:p w:rsidR="00E64DDE" w:rsidRPr="00E64DDE" w:rsidRDefault="00E64DDE" w:rsidP="00E64DDE">
      <w:pPr>
        <w:ind w:firstLine="567"/>
        <w:jc w:val="both"/>
      </w:pPr>
      <w:r w:rsidRPr="00E64DDE">
        <w:t>Необходимо внести изменения:</w:t>
      </w:r>
    </w:p>
    <w:p w:rsidR="00E64DDE" w:rsidRPr="00E64DDE" w:rsidRDefault="00E64DDE" w:rsidP="00E64DDE">
      <w:pPr>
        <w:ind w:firstLine="567"/>
        <w:jc w:val="both"/>
      </w:pPr>
      <w:r w:rsidRPr="00E64DDE">
        <w:t xml:space="preserve">в приложение 4, в связи с увеличением  сумм безвозмездных поступлений из республиканского бюджета на 2018 год; </w:t>
      </w:r>
    </w:p>
    <w:p w:rsidR="00E64DDE" w:rsidRPr="00E64DDE" w:rsidRDefault="00E64DDE" w:rsidP="00E64DDE">
      <w:pPr>
        <w:ind w:firstLine="567"/>
        <w:jc w:val="both"/>
      </w:pPr>
      <w:r w:rsidRPr="00E64DDE">
        <w:t xml:space="preserve">в приложения 8 и 11,12,14,16  в связи с внесением изменений в ведомственную и функциональную структуру расходов и распределением бюджетных ассигнований на 2018 год на реализацию муниципальных программ; </w:t>
      </w:r>
    </w:p>
    <w:sectPr w:rsidR="00E64DDE" w:rsidRPr="00E64DDE" w:rsidSect="00E64DDE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29"/>
    <w:rsid w:val="00007469"/>
    <w:rsid w:val="002F7728"/>
    <w:rsid w:val="00310146"/>
    <w:rsid w:val="003409C4"/>
    <w:rsid w:val="003E682C"/>
    <w:rsid w:val="00442FC7"/>
    <w:rsid w:val="00521941"/>
    <w:rsid w:val="00567386"/>
    <w:rsid w:val="00653F78"/>
    <w:rsid w:val="006A6C45"/>
    <w:rsid w:val="0078740C"/>
    <w:rsid w:val="007B6C53"/>
    <w:rsid w:val="00800F48"/>
    <w:rsid w:val="008D0DAE"/>
    <w:rsid w:val="00920BCA"/>
    <w:rsid w:val="009B5F50"/>
    <w:rsid w:val="009F2BA4"/>
    <w:rsid w:val="00A568B9"/>
    <w:rsid w:val="00B01A89"/>
    <w:rsid w:val="00B36EEC"/>
    <w:rsid w:val="00B377BA"/>
    <w:rsid w:val="00B4725F"/>
    <w:rsid w:val="00C04106"/>
    <w:rsid w:val="00C66F3D"/>
    <w:rsid w:val="00D17C4B"/>
    <w:rsid w:val="00D34F5D"/>
    <w:rsid w:val="00E64DDE"/>
    <w:rsid w:val="00E86272"/>
    <w:rsid w:val="00EE6256"/>
    <w:rsid w:val="00F73B8C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E64DD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2018-09-28T15:50:00Z</cp:lastPrinted>
  <dcterms:created xsi:type="dcterms:W3CDTF">2018-10-03T09:10:00Z</dcterms:created>
  <dcterms:modified xsi:type="dcterms:W3CDTF">2018-10-03T09:36:00Z</dcterms:modified>
</cp:coreProperties>
</file>