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D3721D" w:rsidRDefault="003446B5" w:rsidP="00D3721D">
      <w:pPr>
        <w:pStyle w:val="headertext"/>
        <w:spacing w:after="0" w:afterAutospacing="0"/>
        <w:jc w:val="both"/>
      </w:pPr>
      <w:r w:rsidRPr="00D3721D">
        <w:t xml:space="preserve">   </w:t>
      </w:r>
      <w:r w:rsidRPr="00D3721D">
        <w:tab/>
        <w:t xml:space="preserve">В соответствии с </w:t>
      </w:r>
      <w:r w:rsidR="00D3721D">
        <w:t>приказом Министерства Экономического Развития Р</w:t>
      </w:r>
      <w:r w:rsidR="00D3721D" w:rsidRPr="00D3721D">
        <w:t xml:space="preserve">оссийской Федерации от 1 сентября 2014 года N 540 «Об утверждении классификатора видов разрешенного использования земельных участков» </w:t>
      </w:r>
      <w:r w:rsidRPr="00D3721D">
        <w:t xml:space="preserve">проводятся публичные слушания по вопросу </w:t>
      </w:r>
      <w:r w:rsidRPr="00D3721D">
        <w:rPr>
          <w:b/>
        </w:rPr>
        <w:t>изменения вида разрешенного использования</w:t>
      </w:r>
      <w:r w:rsidR="004978AA">
        <w:t xml:space="preserve"> следующего земельного участка</w:t>
      </w:r>
      <w:r w:rsidRPr="00D3721D">
        <w:t>:</w:t>
      </w:r>
    </w:p>
    <w:p w:rsidR="003446B5" w:rsidRDefault="003446B5" w:rsidP="00A11D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="00DF4164">
        <w:rPr>
          <w:rFonts w:ascii="Times New Roman" w:hAnsi="Times New Roman"/>
        </w:rPr>
        <w:t xml:space="preserve">Российская Федерация. </w:t>
      </w:r>
      <w:r w:rsidRPr="003F3718">
        <w:rPr>
          <w:rFonts w:ascii="Times New Roman" w:hAnsi="Times New Roman"/>
        </w:rPr>
        <w:t>Республика Тыва</w:t>
      </w:r>
      <w:r w:rsidR="004D3B97">
        <w:rPr>
          <w:rFonts w:ascii="Times New Roman" w:hAnsi="Times New Roman"/>
        </w:rPr>
        <w:t>,</w:t>
      </w:r>
      <w:r w:rsidRPr="003F3718">
        <w:rPr>
          <w:rFonts w:ascii="Times New Roman" w:hAnsi="Times New Roman"/>
        </w:rPr>
        <w:t xml:space="preserve">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AF317A">
        <w:rPr>
          <w:rFonts w:ascii="Times New Roman" w:hAnsi="Times New Roman"/>
        </w:rPr>
        <w:t>с.</w:t>
      </w:r>
      <w:r w:rsidR="00DF4164">
        <w:rPr>
          <w:rFonts w:ascii="Times New Roman" w:hAnsi="Times New Roman"/>
        </w:rPr>
        <w:t xml:space="preserve"> </w:t>
      </w:r>
      <w:r w:rsidR="00AF317A">
        <w:rPr>
          <w:rFonts w:ascii="Times New Roman" w:hAnsi="Times New Roman"/>
        </w:rPr>
        <w:t>Самагалтай</w:t>
      </w:r>
      <w:r w:rsidR="00410140" w:rsidRPr="003F3718">
        <w:rPr>
          <w:rFonts w:ascii="Times New Roman" w:hAnsi="Times New Roman"/>
        </w:rPr>
        <w:t>,</w:t>
      </w:r>
      <w:r w:rsidR="00DF4164">
        <w:rPr>
          <w:rFonts w:ascii="Times New Roman" w:hAnsi="Times New Roman"/>
        </w:rPr>
        <w:t xml:space="preserve">                 ул. </w:t>
      </w:r>
      <w:proofErr w:type="gramStart"/>
      <w:r w:rsidR="00DF4164">
        <w:rPr>
          <w:rFonts w:ascii="Times New Roman" w:hAnsi="Times New Roman"/>
        </w:rPr>
        <w:t>Шумовых</w:t>
      </w:r>
      <w:proofErr w:type="gramEnd"/>
      <w:r w:rsidR="00DF4164">
        <w:rPr>
          <w:rFonts w:ascii="Times New Roman" w:hAnsi="Times New Roman"/>
        </w:rPr>
        <w:t xml:space="preserve">, д. 2, с общей площадью 3346 </w:t>
      </w:r>
      <w:r w:rsidRPr="003F3718">
        <w:rPr>
          <w:rFonts w:ascii="Times New Roman" w:hAnsi="Times New Roman"/>
        </w:rPr>
        <w:t>кв. м., с вида разр</w:t>
      </w:r>
      <w:r w:rsidR="004D3B97">
        <w:rPr>
          <w:rFonts w:ascii="Times New Roman" w:hAnsi="Times New Roman"/>
        </w:rPr>
        <w:t>ешенного использования «</w:t>
      </w:r>
      <w:r w:rsidR="00DF4164">
        <w:rPr>
          <w:rFonts w:ascii="Times New Roman" w:hAnsi="Times New Roman"/>
        </w:rPr>
        <w:t>под объект образования</w:t>
      </w:r>
      <w:r w:rsidRPr="003F3718">
        <w:rPr>
          <w:rFonts w:ascii="Times New Roman" w:hAnsi="Times New Roman"/>
        </w:rPr>
        <w:t xml:space="preserve">» на вид </w:t>
      </w:r>
      <w:r w:rsidR="00410140" w:rsidRPr="003F3718">
        <w:rPr>
          <w:rFonts w:ascii="Times New Roman" w:hAnsi="Times New Roman"/>
        </w:rPr>
        <w:t>разрешенного ис</w:t>
      </w:r>
      <w:r w:rsidR="000755B8">
        <w:rPr>
          <w:rFonts w:ascii="Times New Roman" w:hAnsi="Times New Roman"/>
        </w:rPr>
        <w:t>пользования «</w:t>
      </w:r>
      <w:r w:rsidR="00DF4164">
        <w:rPr>
          <w:rFonts w:ascii="Times New Roman" w:hAnsi="Times New Roman"/>
        </w:rPr>
        <w:t>дошкольное, начальное и среднее общее образование</w:t>
      </w:r>
      <w:r w:rsidR="003F3718" w:rsidRPr="003F3718">
        <w:rPr>
          <w:rFonts w:ascii="Times New Roman" w:hAnsi="Times New Roman"/>
        </w:rPr>
        <w:t>»;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0755B8">
        <w:rPr>
          <w:rFonts w:ascii="Times New Roman" w:hAnsi="Times New Roman"/>
          <w:sz w:val="24"/>
          <w:szCs w:val="24"/>
        </w:rPr>
        <w:t>: «</w:t>
      </w:r>
      <w:r w:rsidR="004978AA">
        <w:rPr>
          <w:rFonts w:ascii="Times New Roman" w:hAnsi="Times New Roman"/>
          <w:sz w:val="24"/>
          <w:szCs w:val="24"/>
        </w:rPr>
        <w:t>2</w:t>
      </w:r>
      <w:r w:rsidR="00DF4164">
        <w:rPr>
          <w:rFonts w:ascii="Times New Roman" w:hAnsi="Times New Roman"/>
          <w:sz w:val="24"/>
          <w:szCs w:val="24"/>
        </w:rPr>
        <w:t>7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DF4164">
        <w:rPr>
          <w:rFonts w:ascii="Times New Roman" w:hAnsi="Times New Roman"/>
          <w:sz w:val="24"/>
          <w:szCs w:val="24"/>
        </w:rPr>
        <w:t>ноября</w:t>
      </w:r>
      <w:r w:rsidR="004978AA">
        <w:rPr>
          <w:rFonts w:ascii="Times New Roman" w:hAnsi="Times New Roman"/>
          <w:sz w:val="24"/>
          <w:szCs w:val="24"/>
        </w:rPr>
        <w:t xml:space="preserve">  2018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755B8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57AC1"/>
    <w:rsid w:val="00165EDB"/>
    <w:rsid w:val="00172BF9"/>
    <w:rsid w:val="001916D9"/>
    <w:rsid w:val="00191F1D"/>
    <w:rsid w:val="001A0D4F"/>
    <w:rsid w:val="001A3FC4"/>
    <w:rsid w:val="001A5FDD"/>
    <w:rsid w:val="001A6163"/>
    <w:rsid w:val="001B0E9F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23A27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D6684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978AA"/>
    <w:rsid w:val="004A2068"/>
    <w:rsid w:val="004A6BEA"/>
    <w:rsid w:val="004A7C77"/>
    <w:rsid w:val="004D07C8"/>
    <w:rsid w:val="004D3A4A"/>
    <w:rsid w:val="004D3B97"/>
    <w:rsid w:val="004D3F4D"/>
    <w:rsid w:val="00515144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3551A"/>
    <w:rsid w:val="00637356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4686D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620EE"/>
    <w:rsid w:val="00884C9E"/>
    <w:rsid w:val="0089059D"/>
    <w:rsid w:val="00896441"/>
    <w:rsid w:val="008A1E31"/>
    <w:rsid w:val="008A4DB6"/>
    <w:rsid w:val="008A54F0"/>
    <w:rsid w:val="008B6D1A"/>
    <w:rsid w:val="008C1F69"/>
    <w:rsid w:val="008C425F"/>
    <w:rsid w:val="008D27AF"/>
    <w:rsid w:val="008D5E78"/>
    <w:rsid w:val="008F008F"/>
    <w:rsid w:val="008F4194"/>
    <w:rsid w:val="008F6AC7"/>
    <w:rsid w:val="00901D96"/>
    <w:rsid w:val="00920390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1D50"/>
    <w:rsid w:val="00A172E5"/>
    <w:rsid w:val="00A230D6"/>
    <w:rsid w:val="00A27672"/>
    <w:rsid w:val="00A343A3"/>
    <w:rsid w:val="00A43E07"/>
    <w:rsid w:val="00A444AA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AF317A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3721D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DF4164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63EA2"/>
    <w:rsid w:val="00F70412"/>
    <w:rsid w:val="00F84273"/>
    <w:rsid w:val="00F9214A"/>
    <w:rsid w:val="00F958C6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37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193</cp:revision>
  <cp:lastPrinted>2017-06-21T10:05:00Z</cp:lastPrinted>
  <dcterms:created xsi:type="dcterms:W3CDTF">2013-06-18T07:39:00Z</dcterms:created>
  <dcterms:modified xsi:type="dcterms:W3CDTF">2018-10-24T09:16:00Z</dcterms:modified>
</cp:coreProperties>
</file>