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7CE" w:rsidRPr="00C71D7D" w:rsidRDefault="009D47CE" w:rsidP="009D47CE">
      <w:pPr>
        <w:pStyle w:val="a5"/>
        <w:spacing w:before="0" w:beforeAutospacing="0" w:after="0" w:afterAutospacing="0"/>
        <w:jc w:val="right"/>
        <w:textAlignment w:val="baseline"/>
        <w:outlineLvl w:val="0"/>
        <w:rPr>
          <w:color w:val="000000" w:themeColor="text1"/>
          <w:sz w:val="32"/>
          <w:szCs w:val="32"/>
        </w:rPr>
      </w:pPr>
      <w:r w:rsidRPr="00C71D7D">
        <w:rPr>
          <w:color w:val="000000" w:themeColor="text1"/>
          <w:sz w:val="32"/>
          <w:szCs w:val="32"/>
        </w:rPr>
        <w:t>Приложение №1</w:t>
      </w:r>
    </w:p>
    <w:p w:rsidR="009D47CE" w:rsidRPr="00C71D7D" w:rsidRDefault="009D47CE" w:rsidP="009D47CE">
      <w:pPr>
        <w:pStyle w:val="a5"/>
        <w:spacing w:before="0" w:beforeAutospacing="0" w:after="0" w:afterAutospacing="0"/>
        <w:jc w:val="center"/>
        <w:textAlignment w:val="baseline"/>
        <w:rPr>
          <w:color w:val="000000" w:themeColor="text1"/>
          <w:sz w:val="32"/>
          <w:szCs w:val="32"/>
        </w:rPr>
      </w:pPr>
    </w:p>
    <w:p w:rsidR="009D47CE" w:rsidRPr="00C71D7D" w:rsidRDefault="009D47CE" w:rsidP="009D47CE">
      <w:pPr>
        <w:pStyle w:val="a5"/>
        <w:spacing w:before="0" w:beforeAutospacing="0" w:after="0" w:afterAutospacing="0"/>
        <w:jc w:val="center"/>
        <w:textAlignment w:val="baseline"/>
        <w:outlineLvl w:val="0"/>
        <w:rPr>
          <w:b/>
          <w:color w:val="000000" w:themeColor="text1"/>
          <w:sz w:val="32"/>
          <w:szCs w:val="32"/>
        </w:rPr>
      </w:pPr>
      <w:r w:rsidRPr="00C71D7D">
        <w:rPr>
          <w:b/>
          <w:color w:val="000000" w:themeColor="text1"/>
          <w:sz w:val="32"/>
          <w:szCs w:val="32"/>
        </w:rPr>
        <w:t>Структура туристского паспорта Тес-Хемского</w:t>
      </w:r>
      <w:r w:rsidR="00C71D7D">
        <w:rPr>
          <w:b/>
          <w:color w:val="000000" w:themeColor="text1"/>
          <w:sz w:val="32"/>
          <w:szCs w:val="32"/>
        </w:rPr>
        <w:t xml:space="preserve"> </w:t>
      </w:r>
      <w:r w:rsidRPr="00C71D7D">
        <w:rPr>
          <w:b/>
          <w:color w:val="000000" w:themeColor="text1"/>
          <w:sz w:val="32"/>
          <w:szCs w:val="32"/>
        </w:rPr>
        <w:t xml:space="preserve">кожууна от </w:t>
      </w:r>
      <w:r w:rsidR="00C71D7D" w:rsidRPr="00C71D7D">
        <w:rPr>
          <w:b/>
          <w:color w:val="000000" w:themeColor="text1"/>
          <w:sz w:val="32"/>
          <w:szCs w:val="32"/>
        </w:rPr>
        <w:t>27  декабря</w:t>
      </w:r>
      <w:r w:rsidRPr="00C71D7D">
        <w:rPr>
          <w:b/>
          <w:color w:val="000000" w:themeColor="text1"/>
          <w:sz w:val="32"/>
          <w:szCs w:val="32"/>
        </w:rPr>
        <w:t xml:space="preserve"> 201</w:t>
      </w:r>
      <w:r w:rsidR="00C71D7D" w:rsidRPr="00C71D7D">
        <w:rPr>
          <w:b/>
          <w:color w:val="000000" w:themeColor="text1"/>
          <w:sz w:val="32"/>
          <w:szCs w:val="32"/>
        </w:rPr>
        <w:t>6</w:t>
      </w:r>
      <w:r w:rsidRPr="00C71D7D">
        <w:rPr>
          <w:b/>
          <w:color w:val="000000" w:themeColor="text1"/>
          <w:sz w:val="32"/>
          <w:szCs w:val="32"/>
        </w:rPr>
        <w:t xml:space="preserve"> года.</w:t>
      </w:r>
    </w:p>
    <w:p w:rsidR="009D47CE" w:rsidRPr="00C71D7D" w:rsidRDefault="009D47CE" w:rsidP="009D47CE">
      <w:pPr>
        <w:pStyle w:val="a5"/>
        <w:spacing w:before="0" w:beforeAutospacing="0" w:after="0" w:afterAutospacing="0"/>
        <w:textAlignment w:val="baseline"/>
        <w:rPr>
          <w:color w:val="000000" w:themeColor="text1"/>
          <w:sz w:val="32"/>
          <w:szCs w:val="32"/>
        </w:rPr>
      </w:pPr>
    </w:p>
    <w:tbl>
      <w:tblPr>
        <w:tblStyle w:val="ae"/>
        <w:tblpPr w:leftFromText="180" w:rightFromText="180" w:vertAnchor="text" w:tblpXSpec="right" w:tblpY="1"/>
        <w:tblOverlap w:val="never"/>
        <w:tblW w:w="15529" w:type="dxa"/>
        <w:tblLayout w:type="fixed"/>
        <w:tblLook w:val="04A0" w:firstRow="1" w:lastRow="0" w:firstColumn="1" w:lastColumn="0" w:noHBand="0" w:noVBand="1"/>
      </w:tblPr>
      <w:tblGrid>
        <w:gridCol w:w="817"/>
        <w:gridCol w:w="3119"/>
        <w:gridCol w:w="4394"/>
        <w:gridCol w:w="7199"/>
      </w:tblGrid>
      <w:tr w:rsidR="009D47CE" w:rsidRPr="00C71D7D" w:rsidTr="00335C77">
        <w:tc>
          <w:tcPr>
            <w:tcW w:w="817"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Унифицированный туристский паспорт</w:t>
            </w: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Рекомендации по заполнению формы унифицированного туристского паспорта</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Информация о муниципальном образовании</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Общие сведения о районе</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jc w:val="both"/>
              <w:rPr>
                <w:rFonts w:ascii="Times New Roman" w:hAnsi="Times New Roman" w:cs="Times New Roman"/>
                <w:color w:val="000000" w:themeColor="text1"/>
                <w:sz w:val="32"/>
                <w:szCs w:val="32"/>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Тес-Хемский кожуун</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Федеральный округ: Сибирский</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Состав: 7 муниципальных образований</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Дата образования: 1923г</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Население: 8897 (2013г.)</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Территория: 6687,23кв.км.</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Код ОКТМО: 93645000</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Общая информация</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ind w:firstLine="360"/>
              <w:jc w:val="both"/>
              <w:rPr>
                <w:rFonts w:ascii="Times New Roman" w:eastAsia="Times New Roman" w:hAnsi="Times New Roman" w:cs="Times New Roman"/>
                <w:b/>
                <w:sz w:val="32"/>
                <w:szCs w:val="32"/>
                <w:lang w:eastAsia="ru-RU"/>
              </w:rPr>
            </w:pP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ind w:firstLine="360"/>
              <w:jc w:val="both"/>
              <w:rPr>
                <w:rFonts w:ascii="Times New Roman" w:eastAsia="Times New Roman" w:hAnsi="Times New Roman" w:cs="Times New Roman"/>
                <w:b/>
                <w:sz w:val="32"/>
                <w:szCs w:val="32"/>
                <w:lang w:eastAsia="ru-RU"/>
              </w:rPr>
            </w:pPr>
            <w:r w:rsidRPr="00C71D7D">
              <w:rPr>
                <w:rFonts w:ascii="Times New Roman" w:eastAsia="Times New Roman" w:hAnsi="Times New Roman" w:cs="Times New Roman"/>
                <w:sz w:val="32"/>
                <w:szCs w:val="32"/>
                <w:lang w:eastAsia="ru-RU"/>
              </w:rPr>
              <w:t>Тес-Хемский кожуун образован 1921 году как один из первых и крупных кожуунов Тувинской Народной Республики. В последующие годы он претерпевал несколько преобразований по административно-территориальному делению. В его состав в разные годы входили Эрзинский кожуун и Тере-Хол. В 1945 году после вхождения Тувы в состав СССР был преобразован в Тес-Хемский кожуун.</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Кожуун административно граничит с </w:t>
            </w:r>
            <w:r w:rsidRPr="00C71D7D">
              <w:rPr>
                <w:rFonts w:ascii="Times New Roman" w:eastAsia="Times New Roman" w:hAnsi="Times New Roman" w:cs="Times New Roman"/>
                <w:sz w:val="32"/>
                <w:szCs w:val="32"/>
                <w:lang w:eastAsia="ru-RU"/>
              </w:rPr>
              <w:lastRenderedPageBreak/>
              <w:t xml:space="preserve">Монголией с южной и  юго-западной стороны и с кожуунами  республики: с Западной  стороны – Овюрским, с северо-западной стороны - Улуг-Хемским и Чеди-Хольским, с северной – Тандинским, северо-восточной - Каа-Хемским, восточной </w:t>
            </w:r>
            <w:proofErr w:type="gramStart"/>
            <w:r w:rsidRPr="00C71D7D">
              <w:rPr>
                <w:rFonts w:ascii="Times New Roman" w:eastAsia="Times New Roman" w:hAnsi="Times New Roman" w:cs="Times New Roman"/>
                <w:sz w:val="32"/>
                <w:szCs w:val="32"/>
                <w:lang w:eastAsia="ru-RU"/>
              </w:rPr>
              <w:t>–Т</w:t>
            </w:r>
            <w:proofErr w:type="gramEnd"/>
            <w:r w:rsidRPr="00C71D7D">
              <w:rPr>
                <w:rFonts w:ascii="Times New Roman" w:eastAsia="Times New Roman" w:hAnsi="Times New Roman" w:cs="Times New Roman"/>
                <w:sz w:val="32"/>
                <w:szCs w:val="32"/>
                <w:lang w:eastAsia="ru-RU"/>
              </w:rPr>
              <w:t xml:space="preserve">ере-Хольским и юго-восточной –Эрзинским.    </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1.1.1.</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Общие сведения о районе. Обязательные разделы</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spacing w:after="120" w:line="360" w:lineRule="atLeast"/>
              <w:rPr>
                <w:rFonts w:ascii="Times New Roman" w:eastAsia="Times New Roman" w:hAnsi="Times New Roman" w:cs="Times New Roman"/>
                <w:color w:val="000000"/>
                <w:sz w:val="32"/>
                <w:szCs w:val="32"/>
                <w:lang w:eastAsia="ru-RU"/>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spacing w:after="120" w:line="360" w:lineRule="atLeast"/>
              <w:rPr>
                <w:rFonts w:ascii="Times New Roman" w:eastAsia="Times New Roman" w:hAnsi="Times New Roman" w:cs="Times New Roman"/>
                <w:color w:val="000000"/>
                <w:sz w:val="32"/>
                <w:szCs w:val="32"/>
                <w:lang w:eastAsia="ru-RU"/>
              </w:rPr>
            </w:pPr>
            <w:r w:rsidRPr="00C71D7D">
              <w:rPr>
                <w:rFonts w:ascii="Times New Roman" w:eastAsia="Times New Roman" w:hAnsi="Times New Roman" w:cs="Times New Roman"/>
                <w:color w:val="000000"/>
                <w:sz w:val="32"/>
                <w:szCs w:val="32"/>
                <w:lang w:eastAsia="ru-RU"/>
              </w:rPr>
              <w:t>Страна  Россия; Входит в Республику Тыва; Статус Муниципальный район "Тес-Хемский кожуун  Ресублика Тыва"</w:t>
            </w:r>
            <w:proofErr w:type="gramStart"/>
            <w:r w:rsidRPr="00C71D7D">
              <w:rPr>
                <w:rFonts w:ascii="Times New Roman" w:eastAsia="Times New Roman" w:hAnsi="Times New Roman" w:cs="Times New Roman"/>
                <w:color w:val="000000"/>
                <w:sz w:val="32"/>
                <w:szCs w:val="32"/>
                <w:lang w:eastAsia="ru-RU"/>
              </w:rPr>
              <w:t>;В</w:t>
            </w:r>
            <w:proofErr w:type="gramEnd"/>
            <w:r w:rsidRPr="00C71D7D">
              <w:rPr>
                <w:rFonts w:ascii="Times New Roman" w:eastAsia="Times New Roman" w:hAnsi="Times New Roman" w:cs="Times New Roman"/>
                <w:color w:val="000000"/>
                <w:sz w:val="32"/>
                <w:szCs w:val="32"/>
                <w:lang w:eastAsia="ru-RU"/>
              </w:rPr>
              <w:t>ключает 7 муниципальных образований; Административный центр село Самагалтай; Дата образования 1923 год.</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1.1.1.1.</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Общие сведения о районе</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rPr>
                <w:rFonts w:ascii="Times New Roman" w:hAnsi="Times New Roman" w:cs="Times New Roman"/>
                <w:sz w:val="32"/>
                <w:szCs w:val="32"/>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spacing w:line="360" w:lineRule="atLeast"/>
              <w:rPr>
                <w:rFonts w:ascii="Times New Roman" w:eastAsia="Times New Roman" w:hAnsi="Times New Roman" w:cs="Times New Roman"/>
                <w:color w:val="000000"/>
                <w:sz w:val="32"/>
                <w:szCs w:val="32"/>
                <w:lang w:eastAsia="ru-RU"/>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D47CE" w:rsidRPr="00C71D7D" w:rsidRDefault="009D47CE" w:rsidP="00335C77">
            <w:pPr>
              <w:pStyle w:val="a5"/>
              <w:spacing w:before="0" w:beforeAutospacing="0" w:after="0" w:afterAutospacing="0"/>
              <w:textAlignment w:val="baseline"/>
              <w:rPr>
                <w:sz w:val="32"/>
                <w:szCs w:val="32"/>
                <w:lang w:eastAsia="en-US"/>
              </w:rPr>
            </w:pPr>
            <w:r w:rsidRPr="00C71D7D">
              <w:rPr>
                <w:sz w:val="32"/>
                <w:szCs w:val="32"/>
                <w:lang w:eastAsia="en-US"/>
              </w:rPr>
              <w:t>1.1.1.2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9D47CE" w:rsidRPr="00C71D7D" w:rsidRDefault="009D47CE" w:rsidP="00335C77">
            <w:pPr>
              <w:pStyle w:val="a5"/>
              <w:spacing w:before="0" w:beforeAutospacing="0" w:after="0" w:afterAutospacing="0"/>
              <w:textAlignment w:val="baseline"/>
              <w:rPr>
                <w:sz w:val="32"/>
                <w:szCs w:val="32"/>
                <w:lang w:eastAsia="en-US"/>
              </w:rPr>
            </w:pPr>
            <w:r w:rsidRPr="00C71D7D">
              <w:rPr>
                <w:sz w:val="32"/>
                <w:szCs w:val="32"/>
                <w:lang w:eastAsia="en-US"/>
              </w:rPr>
              <w:t>Маркетинговая информация о районе</w:t>
            </w:r>
          </w:p>
          <w:p w:rsidR="009D47CE" w:rsidRPr="00C71D7D"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rPr>
                <w:rFonts w:ascii="Times New Roman" w:hAnsi="Times New Roman" w:cs="Times New Roman"/>
                <w:sz w:val="32"/>
                <w:szCs w:val="32"/>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spacing w:line="360" w:lineRule="atLeast"/>
              <w:rPr>
                <w:rFonts w:ascii="Times New Roman" w:eastAsia="Times New Roman" w:hAnsi="Times New Roman" w:cs="Times New Roman"/>
                <w:color w:val="000000"/>
                <w:sz w:val="32"/>
                <w:szCs w:val="32"/>
                <w:lang w:eastAsia="ru-RU"/>
              </w:rPr>
            </w:pPr>
            <w:r w:rsidRPr="00C71D7D">
              <w:rPr>
                <w:rFonts w:ascii="Times New Roman" w:eastAsia="Times New Roman" w:hAnsi="Times New Roman" w:cs="Times New Roman"/>
                <w:color w:val="000000"/>
                <w:sz w:val="32"/>
                <w:szCs w:val="32"/>
                <w:lang w:eastAsia="ru-RU"/>
              </w:rPr>
              <w:t xml:space="preserve">Результаты маркетинговых исследований </w:t>
            </w:r>
            <w:proofErr w:type="gramStart"/>
            <w:r w:rsidRPr="00C71D7D">
              <w:rPr>
                <w:rFonts w:ascii="Times New Roman" w:eastAsia="Times New Roman" w:hAnsi="Times New Roman" w:cs="Times New Roman"/>
                <w:color w:val="000000"/>
                <w:sz w:val="32"/>
                <w:szCs w:val="32"/>
                <w:lang w:eastAsia="ru-RU"/>
              </w:rPr>
              <w:t>выявляют значительный интерес имеет</w:t>
            </w:r>
            <w:proofErr w:type="gramEnd"/>
            <w:r w:rsidRPr="00C71D7D">
              <w:rPr>
                <w:rFonts w:ascii="Times New Roman" w:eastAsia="Times New Roman" w:hAnsi="Times New Roman" w:cs="Times New Roman"/>
                <w:color w:val="000000"/>
                <w:sz w:val="32"/>
                <w:szCs w:val="32"/>
                <w:lang w:eastAsia="ru-RU"/>
              </w:rPr>
              <w:t xml:space="preserve"> рекреационный и природный туризм, может успешно сочетаться со стационарным отдыхом, имеющим средний потенциал.</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1.1.1.3.</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Историческая справка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spacing w:line="360" w:lineRule="atLeast"/>
              <w:jc w:val="right"/>
              <w:rPr>
                <w:rFonts w:ascii="Times New Roman" w:eastAsia="Times New Roman" w:hAnsi="Times New Roman" w:cs="Times New Roman"/>
                <w:color w:val="000000"/>
                <w:sz w:val="32"/>
                <w:szCs w:val="32"/>
                <w:lang w:eastAsia="ru-RU"/>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ind w:firstLine="360"/>
              <w:jc w:val="both"/>
              <w:rPr>
                <w:rFonts w:ascii="Times New Roman" w:eastAsia="Calibri" w:hAnsi="Times New Roman" w:cs="Times New Roman"/>
                <w:sz w:val="32"/>
                <w:szCs w:val="32"/>
              </w:rPr>
            </w:pPr>
            <w:r w:rsidRPr="00C71D7D">
              <w:rPr>
                <w:rFonts w:ascii="Times New Roman" w:eastAsia="Calibri" w:hAnsi="Times New Roman" w:cs="Times New Roman"/>
                <w:sz w:val="32"/>
                <w:szCs w:val="32"/>
              </w:rPr>
              <w:t xml:space="preserve">  Легенда о происхождении названия кожууна: </w:t>
            </w:r>
            <w:proofErr w:type="gramStart"/>
            <w:r w:rsidRPr="00C71D7D">
              <w:rPr>
                <w:rFonts w:ascii="Times New Roman" w:eastAsia="Calibri" w:hAnsi="Times New Roman" w:cs="Times New Roman"/>
                <w:sz w:val="32"/>
                <w:szCs w:val="32"/>
              </w:rPr>
              <w:t>давным- давно</w:t>
            </w:r>
            <w:proofErr w:type="gramEnd"/>
            <w:r w:rsidRPr="00C71D7D">
              <w:rPr>
                <w:rFonts w:ascii="Times New Roman" w:eastAsia="Calibri" w:hAnsi="Times New Roman" w:cs="Times New Roman"/>
                <w:sz w:val="32"/>
                <w:szCs w:val="32"/>
              </w:rPr>
              <w:t xml:space="preserve"> гора Танну-Уула была женщиной. </w:t>
            </w:r>
            <w:r w:rsidRPr="00C71D7D">
              <w:rPr>
                <w:rFonts w:ascii="Times New Roman" w:eastAsia="Calibri" w:hAnsi="Times New Roman" w:cs="Times New Roman"/>
                <w:sz w:val="32"/>
                <w:szCs w:val="32"/>
              </w:rPr>
              <w:lastRenderedPageBreak/>
              <w:t xml:space="preserve">Однажды Танну–Уула родила двух дочерей. Старшую дочь звали Улуг-Хайыракан, а младшую – Биче </w:t>
            </w:r>
            <w:proofErr w:type="gramStart"/>
            <w:r w:rsidRPr="00C71D7D">
              <w:rPr>
                <w:rFonts w:ascii="Times New Roman" w:eastAsia="Calibri" w:hAnsi="Times New Roman" w:cs="Times New Roman"/>
                <w:sz w:val="32"/>
                <w:szCs w:val="32"/>
              </w:rPr>
              <w:t>–Х</w:t>
            </w:r>
            <w:proofErr w:type="gramEnd"/>
            <w:r w:rsidRPr="00C71D7D">
              <w:rPr>
                <w:rFonts w:ascii="Times New Roman" w:eastAsia="Calibri" w:hAnsi="Times New Roman" w:cs="Times New Roman"/>
                <w:sz w:val="32"/>
                <w:szCs w:val="32"/>
              </w:rPr>
              <w:t>айыракан. Биче-Хайыракан вскоре стала такой красивой, что очаровала всех.</w:t>
            </w:r>
          </w:p>
          <w:p w:rsidR="009D47CE" w:rsidRPr="00C71D7D" w:rsidRDefault="009D47CE" w:rsidP="00335C77">
            <w:pPr>
              <w:ind w:firstLine="360"/>
              <w:jc w:val="both"/>
              <w:rPr>
                <w:rFonts w:ascii="Times New Roman" w:eastAsia="Calibri" w:hAnsi="Times New Roman" w:cs="Times New Roman"/>
                <w:sz w:val="32"/>
                <w:szCs w:val="32"/>
              </w:rPr>
            </w:pPr>
            <w:r w:rsidRPr="00C71D7D">
              <w:rPr>
                <w:rFonts w:ascii="Times New Roman" w:eastAsia="Calibri" w:hAnsi="Times New Roman" w:cs="Times New Roman"/>
                <w:sz w:val="32"/>
                <w:szCs w:val="32"/>
              </w:rPr>
              <w:t>Великая гора Хаан-Когей  влюбился в красавицу Биче-Хайыракан.</w:t>
            </w:r>
          </w:p>
          <w:p w:rsidR="009D47CE" w:rsidRPr="00C71D7D" w:rsidRDefault="009D47CE" w:rsidP="00335C77">
            <w:pPr>
              <w:ind w:firstLine="360"/>
              <w:jc w:val="both"/>
              <w:rPr>
                <w:rFonts w:ascii="Times New Roman" w:eastAsia="Calibri" w:hAnsi="Times New Roman" w:cs="Times New Roman"/>
                <w:sz w:val="32"/>
                <w:szCs w:val="32"/>
              </w:rPr>
            </w:pPr>
            <w:r w:rsidRPr="00C71D7D">
              <w:rPr>
                <w:rFonts w:ascii="Times New Roman" w:eastAsia="Calibri" w:hAnsi="Times New Roman" w:cs="Times New Roman"/>
                <w:sz w:val="32"/>
                <w:szCs w:val="32"/>
              </w:rPr>
              <w:t xml:space="preserve">Состоялась самая богатая, красивая  свадьба во всей округе. Жили они  счастливо и в достатке. Но Биче </w:t>
            </w:r>
            <w:proofErr w:type="gramStart"/>
            <w:r w:rsidRPr="00C71D7D">
              <w:rPr>
                <w:rFonts w:ascii="Times New Roman" w:eastAsia="Calibri" w:hAnsi="Times New Roman" w:cs="Times New Roman"/>
                <w:sz w:val="32"/>
                <w:szCs w:val="32"/>
              </w:rPr>
              <w:t>–Х</w:t>
            </w:r>
            <w:proofErr w:type="gramEnd"/>
            <w:r w:rsidRPr="00C71D7D">
              <w:rPr>
                <w:rFonts w:ascii="Times New Roman" w:eastAsia="Calibri" w:hAnsi="Times New Roman" w:cs="Times New Roman"/>
                <w:sz w:val="32"/>
                <w:szCs w:val="32"/>
              </w:rPr>
              <w:t xml:space="preserve">айыракан тосковала по своей матери, сестре и родине. Однажды невестка сбежала из дома. Тем временем рассердившийсяХаан-Когей отправил за беглянкой свое войско. </w:t>
            </w:r>
            <w:proofErr w:type="gramStart"/>
            <w:r w:rsidRPr="00C71D7D">
              <w:rPr>
                <w:rFonts w:ascii="Times New Roman" w:eastAsia="Calibri" w:hAnsi="Times New Roman" w:cs="Times New Roman"/>
                <w:sz w:val="32"/>
                <w:szCs w:val="32"/>
              </w:rPr>
              <w:t>Войско</w:t>
            </w:r>
            <w:proofErr w:type="gramEnd"/>
            <w:r w:rsidRPr="00C71D7D">
              <w:rPr>
                <w:rFonts w:ascii="Times New Roman" w:eastAsia="Calibri" w:hAnsi="Times New Roman" w:cs="Times New Roman"/>
                <w:sz w:val="32"/>
                <w:szCs w:val="32"/>
              </w:rPr>
              <w:t xml:space="preserve"> не догнав ее, испугавшись гнева Хаан-Когея превращается в хребет Агар и гору Кара-Шат.</w:t>
            </w:r>
          </w:p>
          <w:p w:rsidR="009D47CE" w:rsidRPr="00C71D7D" w:rsidRDefault="009D47CE" w:rsidP="00335C77">
            <w:pPr>
              <w:ind w:firstLine="360"/>
              <w:jc w:val="both"/>
              <w:rPr>
                <w:rFonts w:ascii="Times New Roman" w:eastAsia="Calibri" w:hAnsi="Times New Roman" w:cs="Times New Roman"/>
                <w:sz w:val="32"/>
                <w:szCs w:val="32"/>
              </w:rPr>
            </w:pPr>
            <w:r w:rsidRPr="00C71D7D">
              <w:rPr>
                <w:rFonts w:ascii="Times New Roman" w:eastAsia="Calibri" w:hAnsi="Times New Roman" w:cs="Times New Roman"/>
                <w:sz w:val="32"/>
                <w:szCs w:val="32"/>
              </w:rPr>
              <w:t xml:space="preserve">    Скорбные слезы горы Хаан-Когея превращаются в три </w:t>
            </w:r>
            <w:proofErr w:type="gramStart"/>
            <w:r w:rsidRPr="00C71D7D">
              <w:rPr>
                <w:rFonts w:ascii="Times New Roman" w:eastAsia="Calibri" w:hAnsi="Times New Roman" w:cs="Times New Roman"/>
                <w:sz w:val="32"/>
                <w:szCs w:val="32"/>
              </w:rPr>
              <w:t>соленые</w:t>
            </w:r>
            <w:proofErr w:type="gramEnd"/>
            <w:r w:rsidRPr="00C71D7D">
              <w:rPr>
                <w:rFonts w:ascii="Times New Roman" w:eastAsia="Calibri" w:hAnsi="Times New Roman" w:cs="Times New Roman"/>
                <w:sz w:val="32"/>
                <w:szCs w:val="32"/>
              </w:rPr>
              <w:t xml:space="preserve"> озера Дус-Холь, Бай-Холь, Шара-Нуур.</w:t>
            </w:r>
          </w:p>
          <w:p w:rsidR="009D47CE" w:rsidRPr="00C71D7D" w:rsidRDefault="009D47CE" w:rsidP="00335C77">
            <w:pPr>
              <w:ind w:firstLine="360"/>
              <w:jc w:val="both"/>
              <w:rPr>
                <w:rFonts w:ascii="Times New Roman" w:eastAsia="Calibri" w:hAnsi="Times New Roman" w:cs="Times New Roman"/>
                <w:sz w:val="32"/>
                <w:szCs w:val="32"/>
              </w:rPr>
            </w:pPr>
            <w:r w:rsidRPr="00C71D7D">
              <w:rPr>
                <w:rFonts w:ascii="Times New Roman" w:eastAsia="Calibri" w:hAnsi="Times New Roman" w:cs="Times New Roman"/>
                <w:sz w:val="32"/>
                <w:szCs w:val="32"/>
              </w:rPr>
              <w:t xml:space="preserve">Хаан-Когей рассердился </w:t>
            </w:r>
            <w:proofErr w:type="gramStart"/>
            <w:r w:rsidRPr="00C71D7D">
              <w:rPr>
                <w:rFonts w:ascii="Times New Roman" w:eastAsia="Calibri" w:hAnsi="Times New Roman" w:cs="Times New Roman"/>
                <w:sz w:val="32"/>
                <w:szCs w:val="32"/>
              </w:rPr>
              <w:t>пуще прежнего</w:t>
            </w:r>
            <w:proofErr w:type="gramEnd"/>
            <w:r w:rsidRPr="00C71D7D">
              <w:rPr>
                <w:rFonts w:ascii="Times New Roman" w:eastAsia="Calibri" w:hAnsi="Times New Roman" w:cs="Times New Roman"/>
                <w:sz w:val="32"/>
                <w:szCs w:val="32"/>
              </w:rPr>
              <w:t>, топнул ногой и крикнул грозным голосом: «Не встретишься с сестрой больше никогда!». И пустил между сестрами большую реку. Улуг-Хайыракан хотела встретиться, но не смогла, и с горечью молвила «Дес-ле, дес!», что в переводе означает «Беги, беги! Пускай тебя не догонят!»</w:t>
            </w:r>
          </w:p>
          <w:p w:rsidR="009D47CE" w:rsidRPr="00C71D7D" w:rsidRDefault="009D47CE" w:rsidP="00335C77">
            <w:pPr>
              <w:ind w:firstLine="360"/>
              <w:jc w:val="both"/>
              <w:rPr>
                <w:rFonts w:ascii="Times New Roman" w:eastAsia="Calibri" w:hAnsi="Times New Roman" w:cs="Times New Roman"/>
                <w:sz w:val="32"/>
                <w:szCs w:val="32"/>
              </w:rPr>
            </w:pPr>
            <w:r w:rsidRPr="00C71D7D">
              <w:rPr>
                <w:rFonts w:ascii="Times New Roman" w:eastAsia="Calibri" w:hAnsi="Times New Roman" w:cs="Times New Roman"/>
                <w:sz w:val="32"/>
                <w:szCs w:val="32"/>
              </w:rPr>
              <w:t xml:space="preserve"> Так появилась река Тес-Хем, во имя,  которого </w:t>
            </w:r>
            <w:r w:rsidRPr="00C71D7D">
              <w:rPr>
                <w:rFonts w:ascii="Times New Roman" w:eastAsia="Calibri" w:hAnsi="Times New Roman" w:cs="Times New Roman"/>
                <w:sz w:val="32"/>
                <w:szCs w:val="32"/>
              </w:rPr>
              <w:lastRenderedPageBreak/>
              <w:t>назвали кожуун.</w:t>
            </w:r>
          </w:p>
          <w:p w:rsidR="009D47CE" w:rsidRPr="00C71D7D" w:rsidRDefault="009D47CE" w:rsidP="00335C77">
            <w:pPr>
              <w:ind w:firstLine="360"/>
              <w:jc w:val="both"/>
              <w:rPr>
                <w:rFonts w:ascii="Times New Roman" w:eastAsia="Calibri" w:hAnsi="Times New Roman" w:cs="Times New Roman"/>
                <w:sz w:val="32"/>
                <w:szCs w:val="32"/>
              </w:rPr>
            </w:pPr>
            <w:r w:rsidRPr="00C71D7D">
              <w:rPr>
                <w:rFonts w:ascii="Times New Roman" w:eastAsia="Calibri" w:hAnsi="Times New Roman" w:cs="Times New Roman"/>
                <w:sz w:val="32"/>
                <w:szCs w:val="32"/>
              </w:rPr>
              <w:t xml:space="preserve">   В 1773 году было построено одно из старейших Хурээ (церковь) в Туве</w:t>
            </w:r>
            <w:proofErr w:type="gramStart"/>
            <w:r w:rsidRPr="00C71D7D">
              <w:rPr>
                <w:rFonts w:ascii="Times New Roman" w:eastAsia="Calibri" w:hAnsi="Times New Roman" w:cs="Times New Roman"/>
                <w:sz w:val="32"/>
                <w:szCs w:val="32"/>
              </w:rPr>
              <w:t>.В</w:t>
            </w:r>
            <w:proofErr w:type="gramEnd"/>
            <w:r w:rsidRPr="00C71D7D">
              <w:rPr>
                <w:rFonts w:ascii="Times New Roman" w:eastAsia="Calibri" w:hAnsi="Times New Roman" w:cs="Times New Roman"/>
                <w:sz w:val="32"/>
                <w:szCs w:val="32"/>
              </w:rPr>
              <w:t>Самагалтайскомхурээ была расположена духовная резиденция Камбы-ламы. Сосредоточение в одном районном центре административной власти и очага распространения духовности позволили объединить все кожууны и племена Тувы,  можно  без преувеличения сказать, что отсюда началось становление будущего тувинского государства. Накопленный за 160 лет правления Амбын-нойонов опыт был в значительной мере использован в государственном строительстве Тувинской Народной республики.</w:t>
            </w:r>
          </w:p>
          <w:p w:rsidR="009D47CE" w:rsidRPr="00C71D7D" w:rsidRDefault="009D47CE" w:rsidP="00335C77">
            <w:pPr>
              <w:ind w:firstLine="360"/>
              <w:jc w:val="both"/>
              <w:outlineLvl w:val="0"/>
              <w:rPr>
                <w:rFonts w:ascii="Times New Roman" w:eastAsia="Calibri" w:hAnsi="Times New Roman" w:cs="Times New Roman"/>
                <w:b/>
                <w:sz w:val="32"/>
                <w:szCs w:val="32"/>
              </w:rPr>
            </w:pPr>
            <w:r w:rsidRPr="00C71D7D">
              <w:rPr>
                <w:rFonts w:ascii="Times New Roman" w:eastAsia="Calibri" w:hAnsi="Times New Roman" w:cs="Times New Roman"/>
                <w:sz w:val="32"/>
                <w:szCs w:val="32"/>
              </w:rPr>
              <w:t>Пользуясь поддержкой первых монгольских амбы</w:t>
            </w:r>
            <w:proofErr w:type="gramStart"/>
            <w:r w:rsidRPr="00C71D7D">
              <w:rPr>
                <w:rFonts w:ascii="Times New Roman" w:eastAsia="Calibri" w:hAnsi="Times New Roman" w:cs="Times New Roman"/>
                <w:sz w:val="32"/>
                <w:szCs w:val="32"/>
              </w:rPr>
              <w:t>н-</w:t>
            </w:r>
            <w:proofErr w:type="gramEnd"/>
            <w:r w:rsidRPr="00C71D7D">
              <w:rPr>
                <w:rFonts w:ascii="Times New Roman" w:eastAsia="Calibri" w:hAnsi="Times New Roman" w:cs="Times New Roman"/>
                <w:sz w:val="32"/>
                <w:szCs w:val="32"/>
              </w:rPr>
              <w:t xml:space="preserve"> нойонов, в Туву стали активно проникать буддийские монахи. Во времена Гомбожапа на территории Тувы возникли первые буддийские монастыри.  Постепенно складывался тувинский вариант буддизма, который унаследовал особенности тибето-монгольской традиции, что существенно отличало его от учения, которое сложилось в Индии. Проникновению буддизма не препятствовали и Цинские правители.</w:t>
            </w:r>
          </w:p>
          <w:p w:rsidR="009D47CE" w:rsidRPr="00C71D7D" w:rsidRDefault="009D47CE" w:rsidP="00335C77">
            <w:pPr>
              <w:ind w:firstLine="360"/>
              <w:jc w:val="both"/>
              <w:rPr>
                <w:rFonts w:ascii="Times New Roman" w:eastAsia="Calibri" w:hAnsi="Times New Roman" w:cs="Times New Roman"/>
                <w:sz w:val="32"/>
                <w:szCs w:val="32"/>
              </w:rPr>
            </w:pPr>
            <w:r w:rsidRPr="00C71D7D">
              <w:rPr>
                <w:rFonts w:ascii="Times New Roman" w:eastAsia="Calibri" w:hAnsi="Times New Roman" w:cs="Times New Roman"/>
                <w:sz w:val="32"/>
                <w:szCs w:val="32"/>
              </w:rPr>
              <w:lastRenderedPageBreak/>
              <w:t xml:space="preserve">В </w:t>
            </w:r>
            <w:r w:rsidRPr="00C71D7D">
              <w:rPr>
                <w:rFonts w:ascii="Times New Roman" w:eastAsia="Calibri" w:hAnsi="Times New Roman" w:cs="Times New Roman"/>
                <w:sz w:val="32"/>
                <w:szCs w:val="32"/>
                <w:lang w:val="en-US"/>
              </w:rPr>
              <w:t>XVI</w:t>
            </w:r>
            <w:r w:rsidRPr="00C71D7D">
              <w:rPr>
                <w:rFonts w:ascii="Times New Roman" w:eastAsia="Calibri" w:hAnsi="Times New Roman" w:cs="Times New Roman"/>
                <w:sz w:val="32"/>
                <w:szCs w:val="32"/>
              </w:rPr>
              <w:t xml:space="preserve"> в. Буддизм, который проникал в Туву и ранее, стал  здесь официальной религией.</w:t>
            </w:r>
          </w:p>
          <w:p w:rsidR="009D47CE" w:rsidRPr="00C71D7D" w:rsidRDefault="009D47CE" w:rsidP="00335C77">
            <w:pPr>
              <w:ind w:firstLine="360"/>
              <w:jc w:val="both"/>
              <w:rPr>
                <w:rFonts w:ascii="Times New Roman" w:eastAsia="Calibri" w:hAnsi="Times New Roman" w:cs="Times New Roman"/>
                <w:sz w:val="32"/>
                <w:szCs w:val="32"/>
              </w:rPr>
            </w:pPr>
            <w:r w:rsidRPr="00C71D7D">
              <w:rPr>
                <w:rFonts w:ascii="Times New Roman" w:eastAsia="Calibri" w:hAnsi="Times New Roman" w:cs="Times New Roman"/>
                <w:sz w:val="32"/>
                <w:szCs w:val="32"/>
              </w:rPr>
              <w:t>Во времена амбын-нойона Олзея-Очура тувинские ламы начали активно посещать Монголию, чтобы усовершенствовать свое образование. Иногда они отправлялись непосредственно в Тибет, но и в этом случае их путь часто пролегал через Монголию.</w:t>
            </w:r>
          </w:p>
          <w:p w:rsidR="009D47CE" w:rsidRPr="00C71D7D" w:rsidRDefault="009D47CE" w:rsidP="00335C77">
            <w:pPr>
              <w:ind w:firstLine="360"/>
              <w:jc w:val="both"/>
              <w:rPr>
                <w:rFonts w:ascii="Times New Roman" w:eastAsia="Calibri" w:hAnsi="Times New Roman" w:cs="Times New Roman"/>
                <w:sz w:val="32"/>
                <w:szCs w:val="32"/>
              </w:rPr>
            </w:pPr>
            <w:r w:rsidRPr="00C71D7D">
              <w:rPr>
                <w:rFonts w:ascii="Times New Roman" w:eastAsia="Calibri" w:hAnsi="Times New Roman" w:cs="Times New Roman"/>
                <w:sz w:val="32"/>
                <w:szCs w:val="32"/>
              </w:rPr>
              <w:t xml:space="preserve">  Правитель Тувы амбын-нойон Олзей-Очур утвердил ряд праздников буддийского календаря как </w:t>
            </w:r>
            <w:proofErr w:type="gramStart"/>
            <w:r w:rsidRPr="00C71D7D">
              <w:rPr>
                <w:rFonts w:ascii="Times New Roman" w:eastAsia="Calibri" w:hAnsi="Times New Roman" w:cs="Times New Roman"/>
                <w:sz w:val="32"/>
                <w:szCs w:val="32"/>
              </w:rPr>
              <w:t>государственные</w:t>
            </w:r>
            <w:proofErr w:type="gramEnd"/>
            <w:r w:rsidRPr="00C71D7D">
              <w:rPr>
                <w:rFonts w:ascii="Times New Roman" w:eastAsia="Calibri" w:hAnsi="Times New Roman" w:cs="Times New Roman"/>
                <w:sz w:val="32"/>
                <w:szCs w:val="32"/>
              </w:rPr>
              <w:t xml:space="preserve">. Он сам принимал в них участие на правах почетного гостя. </w:t>
            </w:r>
          </w:p>
          <w:p w:rsidR="009D47CE" w:rsidRPr="00C71D7D" w:rsidRDefault="009D47CE" w:rsidP="00335C77">
            <w:pPr>
              <w:ind w:firstLine="360"/>
              <w:jc w:val="both"/>
              <w:rPr>
                <w:rFonts w:ascii="Times New Roman" w:eastAsia="Calibri" w:hAnsi="Times New Roman" w:cs="Times New Roman"/>
                <w:sz w:val="32"/>
                <w:szCs w:val="32"/>
              </w:rPr>
            </w:pPr>
            <w:r w:rsidRPr="00C71D7D">
              <w:rPr>
                <w:rFonts w:ascii="Times New Roman" w:eastAsia="Calibri" w:hAnsi="Times New Roman" w:cs="Times New Roman"/>
                <w:sz w:val="32"/>
                <w:szCs w:val="32"/>
              </w:rPr>
              <w:t xml:space="preserve">С 1763 по 1921 год Тувой управляли 13 амбын-ноянов. Первые три из них были монголами, а остальные – тувинцами. Первым амбын-нояном Тувы был Манаджап (1763-1764гг.). Его преемниками были монголы тайджиКомбужап (1764-1781гг.) и Делек – Даши. За верное служение богдыхану он был удостоен награды – павлиньего пера с глазком. Тувинскиеамбын-нояны начинаются с четвертого амбын-ноянаОюнаДажы, правившего в 1786-1789гг. Он был сыном тувинского ЧайзанаХуралмая, который в начале 18 века прославился в борьбе против маньчжуро-китайских правителей и их </w:t>
            </w:r>
            <w:proofErr w:type="gramStart"/>
            <w:r w:rsidRPr="00C71D7D">
              <w:rPr>
                <w:rFonts w:ascii="Times New Roman" w:eastAsia="Calibri" w:hAnsi="Times New Roman" w:cs="Times New Roman"/>
                <w:sz w:val="32"/>
                <w:szCs w:val="32"/>
              </w:rPr>
              <w:lastRenderedPageBreak/>
              <w:t>приспешника</w:t>
            </w:r>
            <w:proofErr w:type="gramEnd"/>
            <w:r w:rsidRPr="00C71D7D">
              <w:rPr>
                <w:rFonts w:ascii="Times New Roman" w:eastAsia="Calibri" w:hAnsi="Times New Roman" w:cs="Times New Roman"/>
                <w:sz w:val="32"/>
                <w:szCs w:val="32"/>
              </w:rPr>
              <w:t xml:space="preserve"> – монгольского чанзанаБубея. Начиная с Дажы, амбын-нояны были наследниками Хуралмая и управляли Тувой около 160 лет. После ДажыАмбын-нояном стал его сын Данзын (1789-1792гг.), его преемником – младший брат Седенбал (1792-1814гг.), после – его сын Бадыжап (1814-1823гг.), затем – младший брат Ламажап (1823-1863гг.), за ним его младший брат Шындазын (1863-1865гг.), потом правил его сын Олзей-Очур (1865-1899гг.), преемником которого стал Комбу-Доржу (1899-1915гг). Последним амбын-нояном Тувы стал  сын Комбу – Доржу - Соднам-Балчыр (1916-1921гг.), потомки которого до сих пор проживают в Тес-Хемском районе. </w:t>
            </w:r>
            <w:r w:rsidRPr="00C71D7D">
              <w:rPr>
                <w:rStyle w:val="ad"/>
                <w:rFonts w:ascii="Times New Roman" w:eastAsia="Calibri" w:hAnsi="Times New Roman" w:cs="Times New Roman"/>
                <w:sz w:val="32"/>
                <w:szCs w:val="32"/>
              </w:rPr>
              <w:footnoteReference w:id="1"/>
            </w:r>
          </w:p>
          <w:p w:rsidR="009D47CE" w:rsidRPr="00C71D7D" w:rsidRDefault="009D47CE" w:rsidP="00335C77">
            <w:pPr>
              <w:ind w:firstLine="360"/>
              <w:jc w:val="both"/>
              <w:rPr>
                <w:rFonts w:ascii="Times New Roman" w:eastAsia="Calibri" w:hAnsi="Times New Roman" w:cs="Times New Roman"/>
                <w:sz w:val="32"/>
                <w:szCs w:val="32"/>
              </w:rPr>
            </w:pPr>
            <w:r w:rsidRPr="00C71D7D">
              <w:rPr>
                <w:rFonts w:ascii="Times New Roman" w:eastAsia="Calibri" w:hAnsi="Times New Roman" w:cs="Times New Roman"/>
                <w:sz w:val="32"/>
                <w:szCs w:val="32"/>
              </w:rPr>
              <w:t xml:space="preserve">Во время правления амбын-нойона Комбужапа на территории Тувы были построены первые буддийские монастыри (хурээ). </w:t>
            </w:r>
          </w:p>
          <w:p w:rsidR="009D47CE" w:rsidRPr="00C71D7D" w:rsidRDefault="009D47CE" w:rsidP="00335C77">
            <w:pPr>
              <w:ind w:firstLine="360"/>
              <w:jc w:val="both"/>
              <w:rPr>
                <w:rFonts w:ascii="Times New Roman" w:eastAsia="Calibri" w:hAnsi="Times New Roman" w:cs="Times New Roman"/>
                <w:sz w:val="32"/>
                <w:szCs w:val="32"/>
              </w:rPr>
            </w:pPr>
            <w:r w:rsidRPr="00C71D7D">
              <w:rPr>
                <w:rFonts w:ascii="Times New Roman" w:eastAsia="Calibri" w:hAnsi="Times New Roman" w:cs="Times New Roman"/>
                <w:sz w:val="32"/>
                <w:szCs w:val="32"/>
              </w:rPr>
              <w:t xml:space="preserve">Местом расположения первых хурээ была территория Оюнарскогокожууна, примыкающая к Северо-Западной Монголии. </w:t>
            </w:r>
          </w:p>
          <w:p w:rsidR="009D47CE" w:rsidRPr="00C71D7D" w:rsidRDefault="009D47CE" w:rsidP="00335C77">
            <w:pPr>
              <w:ind w:firstLine="360"/>
              <w:jc w:val="both"/>
              <w:rPr>
                <w:rFonts w:ascii="Times New Roman" w:eastAsia="Calibri" w:hAnsi="Times New Roman" w:cs="Times New Roman"/>
                <w:sz w:val="32"/>
                <w:szCs w:val="32"/>
              </w:rPr>
            </w:pPr>
            <w:r w:rsidRPr="00C71D7D">
              <w:rPr>
                <w:rFonts w:ascii="Times New Roman" w:eastAsia="Calibri" w:hAnsi="Times New Roman" w:cs="Times New Roman"/>
                <w:sz w:val="32"/>
                <w:szCs w:val="32"/>
              </w:rPr>
              <w:t xml:space="preserve">Первый монастырь – Эрзинский (Кыргызский) </w:t>
            </w:r>
            <w:r w:rsidRPr="00C71D7D">
              <w:rPr>
                <w:rFonts w:ascii="Times New Roman" w:eastAsia="Calibri" w:hAnsi="Times New Roman" w:cs="Times New Roman"/>
                <w:sz w:val="32"/>
                <w:szCs w:val="32"/>
              </w:rPr>
              <w:lastRenderedPageBreak/>
              <w:t xml:space="preserve">был построен в </w:t>
            </w:r>
            <w:smartTag w:uri="urn:schemas-microsoft-com:office:smarttags" w:element="metricconverter">
              <w:smartTagPr>
                <w:attr w:name="ProductID" w:val="1772 г"/>
              </w:smartTagPr>
              <w:r w:rsidRPr="00C71D7D">
                <w:rPr>
                  <w:rFonts w:ascii="Times New Roman" w:eastAsia="Calibri" w:hAnsi="Times New Roman" w:cs="Times New Roman"/>
                  <w:sz w:val="32"/>
                  <w:szCs w:val="32"/>
                </w:rPr>
                <w:t>1772 г</w:t>
              </w:r>
            </w:smartTag>
            <w:r w:rsidRPr="00C71D7D">
              <w:rPr>
                <w:rStyle w:val="ad"/>
                <w:rFonts w:ascii="Times New Roman" w:eastAsia="Calibri" w:hAnsi="Times New Roman" w:cs="Times New Roman"/>
                <w:sz w:val="32"/>
                <w:szCs w:val="32"/>
              </w:rPr>
              <w:footnoteReference w:id="2"/>
            </w:r>
            <w:r w:rsidRPr="00C71D7D">
              <w:rPr>
                <w:rFonts w:ascii="Times New Roman" w:eastAsia="Calibri" w:hAnsi="Times New Roman" w:cs="Times New Roman"/>
                <w:sz w:val="32"/>
                <w:szCs w:val="32"/>
              </w:rPr>
              <w:t>., другой, самый крупный в этом кожууне, Самагалтайский (Оюннарский) – в 1773 году</w:t>
            </w:r>
            <w:r w:rsidRPr="00C71D7D">
              <w:rPr>
                <w:rStyle w:val="ad"/>
                <w:rFonts w:ascii="Times New Roman" w:eastAsia="Calibri" w:hAnsi="Times New Roman" w:cs="Times New Roman"/>
                <w:sz w:val="32"/>
                <w:szCs w:val="32"/>
              </w:rPr>
              <w:footnoteReference w:id="3"/>
            </w:r>
            <w:r w:rsidRPr="00C71D7D">
              <w:rPr>
                <w:rFonts w:ascii="Times New Roman" w:eastAsia="Calibri" w:hAnsi="Times New Roman" w:cs="Times New Roman"/>
                <w:sz w:val="32"/>
                <w:szCs w:val="32"/>
              </w:rPr>
              <w:t>, хотя годом основания первого хурээ в Самагалтае  считается  1662 год.</w:t>
            </w:r>
          </w:p>
          <w:p w:rsidR="009D47CE" w:rsidRPr="00C71D7D" w:rsidRDefault="009D47CE" w:rsidP="00335C77">
            <w:pPr>
              <w:ind w:firstLine="360"/>
              <w:jc w:val="both"/>
              <w:rPr>
                <w:rFonts w:ascii="Times New Roman" w:eastAsia="Calibri" w:hAnsi="Times New Roman" w:cs="Times New Roman"/>
                <w:sz w:val="32"/>
                <w:szCs w:val="32"/>
              </w:rPr>
            </w:pPr>
            <w:r w:rsidRPr="00C71D7D">
              <w:rPr>
                <w:rFonts w:ascii="Times New Roman" w:eastAsia="Calibri" w:hAnsi="Times New Roman" w:cs="Times New Roman"/>
                <w:sz w:val="32"/>
                <w:szCs w:val="32"/>
              </w:rPr>
              <w:t xml:space="preserve"> По словам информатора Гомбобашкы, который сейчас работает в Эрзинскомхурээ, еще в 1662 году в Самагалтае был передвижной монастырь,  в виде  войлочной юрты, который находился на левом берегу реки Дыттыг-Хем. По его словам, это была большая войлочная юрта, которая была привезена из Монголии. Службу здесь вели ламы, которые также  приезжали из Монголии и Тибета. Они читали священные книги (сутры) и занимались пропагандой  новой религии.  Внутреннее убранство этого передвижного монастыря было очень богатым. Все стены были разукрашены различными изображениями богов, все предметы культа были золотыми, на земле были устланы ковры. Ламы освобождались от различных повинностей и налогов.</w:t>
            </w:r>
          </w:p>
          <w:p w:rsidR="009D47CE" w:rsidRPr="00C71D7D" w:rsidRDefault="009D47CE" w:rsidP="00335C77">
            <w:pPr>
              <w:ind w:firstLine="360"/>
              <w:jc w:val="both"/>
              <w:rPr>
                <w:rFonts w:ascii="Times New Roman" w:eastAsia="Calibri" w:hAnsi="Times New Roman" w:cs="Times New Roman"/>
                <w:b/>
                <w:sz w:val="32"/>
                <w:szCs w:val="32"/>
              </w:rPr>
            </w:pPr>
            <w:r w:rsidRPr="00C71D7D">
              <w:rPr>
                <w:rFonts w:ascii="Times New Roman" w:eastAsia="Calibri" w:hAnsi="Times New Roman" w:cs="Times New Roman"/>
                <w:sz w:val="32"/>
                <w:szCs w:val="32"/>
              </w:rPr>
              <w:t xml:space="preserve">Распространению буддизма  и строению монастырей весьма активно содействовали амбын-нояны. Так, Самагалтайский монастырь был </w:t>
            </w:r>
            <w:r w:rsidRPr="00C71D7D">
              <w:rPr>
                <w:rFonts w:ascii="Times New Roman" w:eastAsia="Calibri" w:hAnsi="Times New Roman" w:cs="Times New Roman"/>
                <w:sz w:val="32"/>
                <w:szCs w:val="32"/>
              </w:rPr>
              <w:lastRenderedPageBreak/>
              <w:t>построен по инициативе ОюнаДажы – первого тувинского амбын-нойона, который был страстным поборником ламаизма.</w:t>
            </w:r>
          </w:p>
          <w:p w:rsidR="009D47CE" w:rsidRPr="00C71D7D" w:rsidRDefault="009D47CE" w:rsidP="00335C77">
            <w:pPr>
              <w:spacing w:line="360" w:lineRule="atLeast"/>
              <w:rPr>
                <w:rFonts w:ascii="Times New Roman" w:eastAsia="Times New Roman" w:hAnsi="Times New Roman" w:cs="Times New Roman"/>
                <w:color w:val="000000"/>
                <w:sz w:val="32"/>
                <w:szCs w:val="32"/>
                <w:lang w:eastAsia="ru-RU"/>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1.1.1.4.</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Географическое положение</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spacing w:line="360" w:lineRule="atLeast"/>
              <w:jc w:val="right"/>
              <w:rPr>
                <w:rFonts w:ascii="Times New Roman" w:eastAsia="Times New Roman" w:hAnsi="Times New Roman" w:cs="Times New Roman"/>
                <w:color w:val="000000"/>
                <w:sz w:val="32"/>
                <w:szCs w:val="32"/>
                <w:lang w:eastAsia="ru-RU"/>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Кожуун  располагает уникальным разнообразием живописных ландшафтов. На сравнительно небольшой территории можно увидеть все природные зоны земли, за исключением саванн и влажных тропических лесов (джунглей).</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По территории Тес-Хемскогокожууна проходит важный природный рубеж: водораздел планеты (хребет планеты) – воды рек, которые </w:t>
            </w:r>
            <w:proofErr w:type="gramStart"/>
            <w:r w:rsidRPr="00C71D7D">
              <w:rPr>
                <w:rFonts w:ascii="Times New Roman" w:hAnsi="Times New Roman" w:cs="Times New Roman"/>
                <w:sz w:val="32"/>
                <w:szCs w:val="32"/>
              </w:rPr>
              <w:t>протекают в северном направлении принадлежит</w:t>
            </w:r>
            <w:proofErr w:type="gramEnd"/>
            <w:r w:rsidRPr="00C71D7D">
              <w:rPr>
                <w:rFonts w:ascii="Times New Roman" w:hAnsi="Times New Roman" w:cs="Times New Roman"/>
                <w:sz w:val="32"/>
                <w:szCs w:val="32"/>
              </w:rPr>
              <w:t xml:space="preserve"> бассейну р. Енисей и в конечном итоге впадают в Северный Ледовитый океан, а южные реки принадлежат бассейну р. Тес-Хем и их воды впадают в бессточное  озеро Убсу-Нур. В свою очередь озеро Убсу-Нур является частью планетарной системы бессточных озер Азии, которая  в пределах данной местности называется «Большие Озера Монголии». В планетарном масштабе южнее этой системы реки имеют южное направление и их воды впадают  в Тихий и Индийский океаны.   </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lastRenderedPageBreak/>
              <w:t xml:space="preserve">      Предгорный рельеф занимает всю северную часть территориально-административного образования. Предгорная часть с высотами 1100- </w:t>
            </w:r>
            <w:smartTag w:uri="urn:schemas-microsoft-com:office:smarttags" w:element="metricconverter">
              <w:smartTagPr>
                <w:attr w:name="ProductID" w:val="1400 м"/>
              </w:smartTagPr>
              <w:r w:rsidRPr="00C71D7D">
                <w:rPr>
                  <w:rFonts w:ascii="Times New Roman" w:hAnsi="Times New Roman" w:cs="Times New Roman"/>
                  <w:sz w:val="32"/>
                  <w:szCs w:val="32"/>
                </w:rPr>
                <w:t>1400 м</w:t>
              </w:r>
            </w:smartTag>
            <w:r w:rsidRPr="00C71D7D">
              <w:rPr>
                <w:rFonts w:ascii="Times New Roman" w:hAnsi="Times New Roman" w:cs="Times New Roman"/>
                <w:sz w:val="32"/>
                <w:szCs w:val="32"/>
              </w:rPr>
              <w:t xml:space="preserve"> резкий тектонический уступ – представлена шлейфами, мелкосопочником, увалами и предгорными равнинами.</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Более половины территории расположено в долинной части рельефа. Характерной чертой рельефа равнинной части территории являются протянувшиеся от отрогов гор сухие долины с временными водотоками. </w:t>
            </w:r>
          </w:p>
          <w:p w:rsidR="009D47CE" w:rsidRPr="00C71D7D" w:rsidRDefault="009D47CE" w:rsidP="00335C77">
            <w:pPr>
              <w:ind w:firstLine="360"/>
              <w:jc w:val="both"/>
              <w:rPr>
                <w:rFonts w:ascii="Times New Roman" w:hAnsi="Times New Roman" w:cs="Times New Roman"/>
                <w:sz w:val="32"/>
                <w:szCs w:val="32"/>
              </w:rPr>
            </w:pPr>
          </w:p>
          <w:p w:rsidR="009D47CE" w:rsidRPr="00C71D7D" w:rsidRDefault="009D47CE" w:rsidP="00335C77">
            <w:pPr>
              <w:ind w:firstLine="360"/>
              <w:jc w:val="both"/>
              <w:rPr>
                <w:rStyle w:val="a3"/>
                <w:rFonts w:ascii="Times New Roman" w:hAnsi="Times New Roman" w:cs="Times New Roman"/>
                <w:noProof/>
                <w:color w:val="000000"/>
                <w:sz w:val="32"/>
                <w:szCs w:val="32"/>
              </w:rPr>
            </w:pPr>
            <w:r w:rsidRPr="00C71D7D">
              <w:rPr>
                <w:rFonts w:ascii="Times New Roman" w:hAnsi="Times New Roman" w:cs="Times New Roman"/>
                <w:sz w:val="32"/>
                <w:szCs w:val="32"/>
              </w:rPr>
              <w:t xml:space="preserve">       Административным центром является с.  Самагалтай  – расположенный  в восточной части Тес-Хемскогокожууна. Год основания - 1763 год. До 1921 года являлся столицей Тувы. Здесь располагалась ставка Амбын-Нойонов (Верховных правителей Тувы) и главный буддийский монастырь (Хурээ).</w:t>
            </w:r>
          </w:p>
          <w:p w:rsidR="009D47CE" w:rsidRPr="00C71D7D" w:rsidRDefault="009D47CE" w:rsidP="00335C77">
            <w:pPr>
              <w:ind w:firstLine="360"/>
              <w:jc w:val="both"/>
              <w:rPr>
                <w:rFonts w:ascii="Times New Roman" w:hAnsi="Times New Roman" w:cs="Times New Roman"/>
                <w:sz w:val="32"/>
                <w:szCs w:val="32"/>
              </w:rPr>
            </w:pP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Расстояние от районного центра до столицы Республики Тыва г. Кызыла составляет </w:t>
            </w:r>
            <w:smartTag w:uri="urn:schemas-microsoft-com:office:smarttags" w:element="metricconverter">
              <w:smartTagPr>
                <w:attr w:name="ProductID" w:val="164 км"/>
              </w:smartTagPr>
              <w:r w:rsidRPr="00C71D7D">
                <w:rPr>
                  <w:rFonts w:ascii="Times New Roman" w:hAnsi="Times New Roman" w:cs="Times New Roman"/>
                  <w:sz w:val="32"/>
                  <w:szCs w:val="32"/>
                </w:rPr>
                <w:t>164 км</w:t>
              </w:r>
            </w:smartTag>
            <w:proofErr w:type="gramStart"/>
            <w:r w:rsidRPr="00C71D7D">
              <w:rPr>
                <w:rFonts w:ascii="Times New Roman" w:hAnsi="Times New Roman" w:cs="Times New Roman"/>
                <w:sz w:val="32"/>
                <w:szCs w:val="32"/>
              </w:rPr>
              <w:t xml:space="preserve">., </w:t>
            </w:r>
            <w:proofErr w:type="gramEnd"/>
            <w:r w:rsidRPr="00C71D7D">
              <w:rPr>
                <w:rFonts w:ascii="Times New Roman" w:hAnsi="Times New Roman" w:cs="Times New Roman"/>
                <w:sz w:val="32"/>
                <w:szCs w:val="32"/>
              </w:rPr>
              <w:t xml:space="preserve">а до ближайшей железнодорожной станции  около </w:t>
            </w:r>
            <w:smartTag w:uri="urn:schemas-microsoft-com:office:smarttags" w:element="metricconverter">
              <w:smartTagPr>
                <w:attr w:name="ProductID" w:val="600 км"/>
              </w:smartTagPr>
              <w:r w:rsidRPr="00C71D7D">
                <w:rPr>
                  <w:rFonts w:ascii="Times New Roman" w:hAnsi="Times New Roman" w:cs="Times New Roman"/>
                  <w:sz w:val="32"/>
                  <w:szCs w:val="32"/>
                </w:rPr>
                <w:t>600 км</w:t>
              </w:r>
            </w:smartTag>
            <w:r w:rsidRPr="00C71D7D">
              <w:rPr>
                <w:rFonts w:ascii="Times New Roman" w:hAnsi="Times New Roman" w:cs="Times New Roman"/>
                <w:sz w:val="32"/>
                <w:szCs w:val="32"/>
              </w:rPr>
              <w:t xml:space="preserve">. </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На территории кожууна 7 сельских </w:t>
            </w:r>
            <w:r w:rsidRPr="00C71D7D">
              <w:rPr>
                <w:rFonts w:ascii="Times New Roman" w:hAnsi="Times New Roman" w:cs="Times New Roman"/>
                <w:sz w:val="32"/>
                <w:szCs w:val="32"/>
              </w:rPr>
              <w:lastRenderedPageBreak/>
              <w:t xml:space="preserve">поселений (сумонов): сумонЧыргаланды- </w:t>
            </w:r>
            <w:smartTag w:uri="urn:schemas-microsoft-com:office:smarttags" w:element="metricconverter">
              <w:smartTagPr>
                <w:attr w:name="ProductID" w:val="5 км"/>
              </w:smartTagPr>
              <w:r w:rsidRPr="00C71D7D">
                <w:rPr>
                  <w:rFonts w:ascii="Times New Roman" w:hAnsi="Times New Roman" w:cs="Times New Roman"/>
                  <w:sz w:val="32"/>
                  <w:szCs w:val="32"/>
                </w:rPr>
                <w:t>5 км</w:t>
              </w:r>
            </w:smartTag>
            <w:proofErr w:type="gramStart"/>
            <w:r w:rsidRPr="00C71D7D">
              <w:rPr>
                <w:rFonts w:ascii="Times New Roman" w:hAnsi="Times New Roman" w:cs="Times New Roman"/>
                <w:sz w:val="32"/>
                <w:szCs w:val="32"/>
              </w:rPr>
              <w:t>.</w:t>
            </w:r>
            <w:proofErr w:type="gramEnd"/>
            <w:r w:rsidRPr="00C71D7D">
              <w:rPr>
                <w:rFonts w:ascii="Times New Roman" w:hAnsi="Times New Roman" w:cs="Times New Roman"/>
                <w:sz w:val="32"/>
                <w:szCs w:val="32"/>
              </w:rPr>
              <w:t xml:space="preserve"> </w:t>
            </w:r>
            <w:proofErr w:type="gramStart"/>
            <w:r w:rsidRPr="00C71D7D">
              <w:rPr>
                <w:rFonts w:ascii="Times New Roman" w:hAnsi="Times New Roman" w:cs="Times New Roman"/>
                <w:sz w:val="32"/>
                <w:szCs w:val="32"/>
              </w:rPr>
              <w:t>о</w:t>
            </w:r>
            <w:proofErr w:type="gramEnd"/>
            <w:r w:rsidRPr="00C71D7D">
              <w:rPr>
                <w:rFonts w:ascii="Times New Roman" w:hAnsi="Times New Roman" w:cs="Times New Roman"/>
                <w:sz w:val="32"/>
                <w:szCs w:val="32"/>
              </w:rPr>
              <w:t xml:space="preserve">т центра кожууна, сумон Берт-Даг- 18км., сумон Кызыл-Чыраа – 35км., сумонШуурмак- </w:t>
            </w:r>
            <w:smartTag w:uri="urn:schemas-microsoft-com:office:smarttags" w:element="metricconverter">
              <w:smartTagPr>
                <w:attr w:name="ProductID" w:val="25 км"/>
              </w:smartTagPr>
              <w:r w:rsidRPr="00C71D7D">
                <w:rPr>
                  <w:rFonts w:ascii="Times New Roman" w:hAnsi="Times New Roman" w:cs="Times New Roman"/>
                  <w:sz w:val="32"/>
                  <w:szCs w:val="32"/>
                </w:rPr>
                <w:t>25 км</w:t>
              </w:r>
            </w:smartTag>
            <w:r w:rsidRPr="00C71D7D">
              <w:rPr>
                <w:rFonts w:ascii="Times New Roman" w:hAnsi="Times New Roman" w:cs="Times New Roman"/>
                <w:sz w:val="32"/>
                <w:szCs w:val="32"/>
              </w:rPr>
              <w:t>, сумон У-Шынаа – 60км, сумон О-Шынаа – 96км. с общей численностью населения 8897 человек.</w:t>
            </w:r>
          </w:p>
          <w:p w:rsidR="009D47CE" w:rsidRPr="00C71D7D" w:rsidRDefault="009D47CE" w:rsidP="00335C77">
            <w:pPr>
              <w:spacing w:line="360" w:lineRule="atLeast"/>
              <w:rPr>
                <w:rFonts w:ascii="Times New Roman" w:eastAsia="Times New Roman" w:hAnsi="Times New Roman" w:cs="Times New Roman"/>
                <w:color w:val="000000"/>
                <w:sz w:val="32"/>
                <w:szCs w:val="32"/>
                <w:lang w:eastAsia="ru-RU"/>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1.1.1.5.</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Климат</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spacing w:line="360" w:lineRule="atLeast"/>
              <w:jc w:val="right"/>
              <w:rPr>
                <w:rFonts w:ascii="Times New Roman" w:eastAsia="Times New Roman" w:hAnsi="Times New Roman" w:cs="Times New Roman"/>
                <w:color w:val="000000"/>
                <w:sz w:val="32"/>
                <w:szCs w:val="32"/>
                <w:lang w:eastAsia="ru-RU"/>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ind w:firstLine="360"/>
              <w:jc w:val="both"/>
              <w:rPr>
                <w:rFonts w:ascii="Times New Roman" w:hAnsi="Times New Roman" w:cs="Times New Roman"/>
                <w:b/>
                <w:sz w:val="32"/>
                <w:szCs w:val="32"/>
              </w:rPr>
            </w:pPr>
            <w:r w:rsidRPr="00C71D7D">
              <w:rPr>
                <w:rFonts w:ascii="Times New Roman" w:hAnsi="Times New Roman" w:cs="Times New Roman"/>
                <w:sz w:val="32"/>
                <w:szCs w:val="32"/>
              </w:rPr>
              <w:t>Климат кожууна резко континентальный – холодная продолжительная зима и короткое жаркое лето, сильные ветра и засуха в весеннее время.</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Самый большой уровень в реках бывает в мае от таяния снега. Воды рек имеют хорошие вкусовые качества и используются для питья.</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Самый холодный месяц года – январь (в среднем -34,9 градусов С). Абсолютный минимум температуры достигает – 59 градусов. Самый теплый месяц – июль, среднемесячная температура 17,5 градусов С.</w:t>
            </w:r>
          </w:p>
          <w:p w:rsidR="009D47CE" w:rsidRPr="00C71D7D" w:rsidRDefault="009D47CE" w:rsidP="00335C77">
            <w:pPr>
              <w:spacing w:line="360" w:lineRule="atLeast"/>
              <w:rPr>
                <w:rFonts w:ascii="Times New Roman" w:eastAsia="Times New Roman" w:hAnsi="Times New Roman" w:cs="Times New Roman"/>
                <w:color w:val="000000"/>
                <w:sz w:val="32"/>
                <w:szCs w:val="32"/>
                <w:lang w:eastAsia="ru-RU"/>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1.1.1.6.</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Водные ресурсы, наличие рек, озер</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spacing w:line="360" w:lineRule="atLeast"/>
              <w:jc w:val="right"/>
              <w:rPr>
                <w:rFonts w:ascii="Times New Roman" w:eastAsia="Times New Roman" w:hAnsi="Times New Roman" w:cs="Times New Roman"/>
                <w:color w:val="000000"/>
                <w:sz w:val="32"/>
                <w:szCs w:val="32"/>
                <w:lang w:eastAsia="ru-RU"/>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Главную бассейновую речную сеть создает самая большая река кожууна и республики в целом река Тес-Хем. Длина реки – </w:t>
            </w:r>
            <w:smartTag w:uri="urn:schemas-microsoft-com:office:smarttags" w:element="metricconverter">
              <w:smartTagPr>
                <w:attr w:name="ProductID" w:val="770 км"/>
              </w:smartTagPr>
              <w:r w:rsidRPr="00C71D7D">
                <w:rPr>
                  <w:rFonts w:ascii="Times New Roman" w:eastAsia="Times New Roman" w:hAnsi="Times New Roman" w:cs="Times New Roman"/>
                  <w:sz w:val="32"/>
                  <w:szCs w:val="32"/>
                  <w:lang w:eastAsia="ru-RU"/>
                </w:rPr>
                <w:t>770 км</w:t>
              </w:r>
            </w:smartTag>
            <w:proofErr w:type="gramStart"/>
            <w:r w:rsidRPr="00C71D7D">
              <w:rPr>
                <w:rFonts w:ascii="Times New Roman" w:eastAsia="Times New Roman" w:hAnsi="Times New Roman" w:cs="Times New Roman"/>
                <w:sz w:val="32"/>
                <w:szCs w:val="32"/>
                <w:lang w:eastAsia="ru-RU"/>
              </w:rPr>
              <w:t xml:space="preserve">., </w:t>
            </w:r>
            <w:proofErr w:type="gramEnd"/>
            <w:r w:rsidRPr="00C71D7D">
              <w:rPr>
                <w:rFonts w:ascii="Times New Roman" w:eastAsia="Times New Roman" w:hAnsi="Times New Roman" w:cs="Times New Roman"/>
                <w:sz w:val="32"/>
                <w:szCs w:val="32"/>
                <w:lang w:eastAsia="ru-RU"/>
              </w:rPr>
              <w:t>ширина – 6,5 тыс.км.  Все водотоки в южном направлении впадают в нее и подчинены ее долине.</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lastRenderedPageBreak/>
              <w:t xml:space="preserve"> Река Тес-Хем берет свое начало на территории Монголии, протекает через территории Эрзинского и Тес-Хемскогокожуунов в направлении с востока на запад вдоль нагорья Сангилен и хребта Танн</w:t>
            </w:r>
            <w:proofErr w:type="gramStart"/>
            <w:r w:rsidRPr="00C71D7D">
              <w:rPr>
                <w:rFonts w:ascii="Times New Roman" w:eastAsia="Times New Roman" w:hAnsi="Times New Roman" w:cs="Times New Roman"/>
                <w:sz w:val="32"/>
                <w:szCs w:val="32"/>
                <w:lang w:eastAsia="ru-RU"/>
              </w:rPr>
              <w:t>у-</w:t>
            </w:r>
            <w:proofErr w:type="gramEnd"/>
            <w:r w:rsidRPr="00C71D7D">
              <w:rPr>
                <w:rFonts w:ascii="Times New Roman" w:eastAsia="Times New Roman" w:hAnsi="Times New Roman" w:cs="Times New Roman"/>
                <w:sz w:val="32"/>
                <w:szCs w:val="32"/>
                <w:lang w:eastAsia="ru-RU"/>
              </w:rPr>
              <w:t xml:space="preserve"> Ола и впадает в крупное бессточное озеро Убсу – Нур. Река Тес-Хем на территории Тес-Хемскогокожууна, начиная от местечка Тес-Кызаазы (граница с Эрзинскимкожууном) и до местечка Ак-Чыраа (граница с Овюрскимкожууном</w:t>
            </w:r>
            <w:proofErr w:type="gramStart"/>
            <w:r w:rsidRPr="00C71D7D">
              <w:rPr>
                <w:rFonts w:ascii="Times New Roman" w:eastAsia="Times New Roman" w:hAnsi="Times New Roman" w:cs="Times New Roman"/>
                <w:sz w:val="32"/>
                <w:szCs w:val="32"/>
                <w:lang w:eastAsia="ru-RU"/>
              </w:rPr>
              <w:t>)-</w:t>
            </w:r>
            <w:proofErr w:type="gramEnd"/>
            <w:r w:rsidRPr="00C71D7D">
              <w:rPr>
                <w:rFonts w:ascii="Times New Roman" w:eastAsia="Times New Roman" w:hAnsi="Times New Roman" w:cs="Times New Roman"/>
                <w:sz w:val="32"/>
                <w:szCs w:val="32"/>
                <w:lang w:eastAsia="ru-RU"/>
              </w:rPr>
              <w:t>типичная степная река, со степным долинным комплексом;</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По территории кожууна протекают несколько рек, берущих свое начало на южных склонах хребта </w:t>
            </w:r>
            <w:proofErr w:type="gramStart"/>
            <w:r w:rsidRPr="00C71D7D">
              <w:rPr>
                <w:rFonts w:ascii="Times New Roman" w:eastAsia="Times New Roman" w:hAnsi="Times New Roman" w:cs="Times New Roman"/>
                <w:sz w:val="32"/>
                <w:szCs w:val="32"/>
                <w:lang w:eastAsia="ru-RU"/>
              </w:rPr>
              <w:t>Восточный</w:t>
            </w:r>
            <w:proofErr w:type="gramEnd"/>
            <w:r w:rsidRPr="00C71D7D">
              <w:rPr>
                <w:rFonts w:ascii="Times New Roman" w:eastAsia="Times New Roman" w:hAnsi="Times New Roman" w:cs="Times New Roman"/>
                <w:sz w:val="32"/>
                <w:szCs w:val="32"/>
                <w:lang w:eastAsia="ru-RU"/>
              </w:rPr>
              <w:t xml:space="preserve"> Тану – Ола, которые и впадают в р. Тес-Хем. Это Холь-Оожу, Дыттыг-Хем,  Ужарлыг – Хем,  Теректиг-Хем,  Оруку </w:t>
            </w:r>
            <w:proofErr w:type="gramStart"/>
            <w:r w:rsidRPr="00C71D7D">
              <w:rPr>
                <w:rFonts w:ascii="Times New Roman" w:eastAsia="Times New Roman" w:hAnsi="Times New Roman" w:cs="Times New Roman"/>
                <w:sz w:val="32"/>
                <w:szCs w:val="32"/>
                <w:lang w:eastAsia="ru-RU"/>
              </w:rPr>
              <w:t>–Ш</w:t>
            </w:r>
            <w:proofErr w:type="gramEnd"/>
            <w:r w:rsidRPr="00C71D7D">
              <w:rPr>
                <w:rFonts w:ascii="Times New Roman" w:eastAsia="Times New Roman" w:hAnsi="Times New Roman" w:cs="Times New Roman"/>
                <w:sz w:val="32"/>
                <w:szCs w:val="32"/>
                <w:lang w:eastAsia="ru-RU"/>
              </w:rPr>
              <w:t>ынаа,  Арысканныг –Хем,  Шивээлиг – Хем,  Хараалыг –Хем, Деспен и Хоолу, Орхин-Гол, Шивилиг –Хем, Хыралыш-Хем.</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Эти реки представляют собой типичные горные речки с невыработанным продольным профилем  долины и весьма непостоянным режимом. Питаются главным образом за счет атмосферных осадков и таяния снега в горах. Летом, как правило, водоносны только в </w:t>
            </w:r>
            <w:r w:rsidRPr="00C71D7D">
              <w:rPr>
                <w:rFonts w:ascii="Times New Roman" w:eastAsia="Times New Roman" w:hAnsi="Times New Roman" w:cs="Times New Roman"/>
                <w:sz w:val="32"/>
                <w:szCs w:val="32"/>
                <w:lang w:eastAsia="ru-RU"/>
              </w:rPr>
              <w:lastRenderedPageBreak/>
              <w:t>верховьях, а затем теряют свои воды в галечниковых отложениях.</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В речной системе кожууна отличается р. Шуурмак, т. к. она принадлежит бассейну р. Енисей, свое начало она берет на северных склонах хребта  Восточный Танн</w:t>
            </w:r>
            <w:proofErr w:type="gramStart"/>
            <w:r w:rsidRPr="00C71D7D">
              <w:rPr>
                <w:rFonts w:ascii="Times New Roman" w:eastAsia="Times New Roman" w:hAnsi="Times New Roman" w:cs="Times New Roman"/>
                <w:sz w:val="32"/>
                <w:szCs w:val="32"/>
                <w:lang w:eastAsia="ru-RU"/>
              </w:rPr>
              <w:t>у-</w:t>
            </w:r>
            <w:proofErr w:type="gramEnd"/>
            <w:r w:rsidRPr="00C71D7D">
              <w:rPr>
                <w:rFonts w:ascii="Times New Roman" w:eastAsia="Times New Roman" w:hAnsi="Times New Roman" w:cs="Times New Roman"/>
                <w:sz w:val="32"/>
                <w:szCs w:val="32"/>
                <w:lang w:eastAsia="ru-RU"/>
              </w:rPr>
              <w:t xml:space="preserve"> Ола, протекает в северном направлении и впадает р. Малый Енисей. В ней водятся хариус и ленок. </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Горные реки, берущие свое начало на южных склонах хребта Восточный Танну-Ола, текущие в южном направлении и впадающие в реку Тес-Хем – это Хоолу, Аптара, Деспен, Оруку-Шынаа, Холь-Оож</w:t>
            </w:r>
            <w:proofErr w:type="gramStart"/>
            <w:r w:rsidRPr="00C71D7D">
              <w:rPr>
                <w:rFonts w:ascii="Times New Roman" w:eastAsia="Times New Roman" w:hAnsi="Times New Roman" w:cs="Times New Roman"/>
                <w:sz w:val="32"/>
                <w:szCs w:val="32"/>
                <w:lang w:eastAsia="ru-RU"/>
              </w:rPr>
              <w:t>у(</w:t>
            </w:r>
            <w:proofErr w:type="gramEnd"/>
            <w:r w:rsidRPr="00C71D7D">
              <w:rPr>
                <w:rFonts w:ascii="Times New Roman" w:eastAsia="Times New Roman" w:hAnsi="Times New Roman" w:cs="Times New Roman"/>
                <w:sz w:val="32"/>
                <w:szCs w:val="32"/>
                <w:lang w:eastAsia="ru-RU"/>
              </w:rPr>
              <w:t>У-Шынаа), Арысканныг-Хем, Шивээлиг-Хем, Хараалыг-Хем, Шыжыма,  Теректиг-Хем, Ужарлыг-Хем, Дыттыг-Хем, Холл-Оожу(Шуурмак), Теректиг- Сайыр и др. с их горно-таежными руслами, перепадами и водопадами;</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Самый большой уровень в реках бывает в мае от таяния снега. Воды рек имеют хорошие вкусовые качества  и используются для питья.</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По территории Тес-Хемскогокожууна проходит важный природный рубеж: водораздел планеты (хребет планеты) – воды рек, которые </w:t>
            </w:r>
            <w:proofErr w:type="gramStart"/>
            <w:r w:rsidRPr="00C71D7D">
              <w:rPr>
                <w:rFonts w:ascii="Times New Roman" w:eastAsia="Times New Roman" w:hAnsi="Times New Roman" w:cs="Times New Roman"/>
                <w:sz w:val="32"/>
                <w:szCs w:val="32"/>
                <w:lang w:eastAsia="ru-RU"/>
              </w:rPr>
              <w:t>протекают в северном направлении принадлежит</w:t>
            </w:r>
            <w:proofErr w:type="gramEnd"/>
            <w:r w:rsidRPr="00C71D7D">
              <w:rPr>
                <w:rFonts w:ascii="Times New Roman" w:eastAsia="Times New Roman" w:hAnsi="Times New Roman" w:cs="Times New Roman"/>
                <w:sz w:val="32"/>
                <w:szCs w:val="32"/>
                <w:lang w:eastAsia="ru-RU"/>
              </w:rPr>
              <w:t xml:space="preserve"> </w:t>
            </w:r>
            <w:r w:rsidRPr="00C71D7D">
              <w:rPr>
                <w:rFonts w:ascii="Times New Roman" w:eastAsia="Times New Roman" w:hAnsi="Times New Roman" w:cs="Times New Roman"/>
                <w:sz w:val="32"/>
                <w:szCs w:val="32"/>
                <w:lang w:eastAsia="ru-RU"/>
              </w:rPr>
              <w:lastRenderedPageBreak/>
              <w:t>бассейну р. Енисей и в конечном итоге впадают в Северный Ледовитый океан, а южные реки принадлежат бассейну р. Тес-Хем и их воды впадают в бессточное  озеро Убсу–Нур. В свою очередь озеро Убсу-Нур является частью планетарной системы бессточных озер Азии, которая  в пределах данной местности называется Большие  Озера Монголии. В планетарном масштабе южнее этой системы реки имеют южное направление и их воды впадают  Тихий и Индийский океаны.</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На территории кожууна имеются три озера Шара </w:t>
            </w:r>
            <w:proofErr w:type="gramStart"/>
            <w:r w:rsidRPr="00C71D7D">
              <w:rPr>
                <w:rFonts w:ascii="Times New Roman" w:eastAsia="Times New Roman" w:hAnsi="Times New Roman" w:cs="Times New Roman"/>
                <w:sz w:val="32"/>
                <w:szCs w:val="32"/>
                <w:lang w:eastAsia="ru-RU"/>
              </w:rPr>
              <w:t>–Н</w:t>
            </w:r>
            <w:proofErr w:type="gramEnd"/>
            <w:r w:rsidRPr="00C71D7D">
              <w:rPr>
                <w:rFonts w:ascii="Times New Roman" w:eastAsia="Times New Roman" w:hAnsi="Times New Roman" w:cs="Times New Roman"/>
                <w:sz w:val="32"/>
                <w:szCs w:val="32"/>
                <w:lang w:eastAsia="ru-RU"/>
              </w:rPr>
              <w:t xml:space="preserve">ур, Дус-Холь и Кара –Холь. Озеро Кара </w:t>
            </w:r>
            <w:proofErr w:type="gramStart"/>
            <w:r w:rsidRPr="00C71D7D">
              <w:rPr>
                <w:rFonts w:ascii="Times New Roman" w:eastAsia="Times New Roman" w:hAnsi="Times New Roman" w:cs="Times New Roman"/>
                <w:sz w:val="32"/>
                <w:szCs w:val="32"/>
                <w:lang w:eastAsia="ru-RU"/>
              </w:rPr>
              <w:t>–Х</w:t>
            </w:r>
            <w:proofErr w:type="gramEnd"/>
            <w:r w:rsidRPr="00C71D7D">
              <w:rPr>
                <w:rFonts w:ascii="Times New Roman" w:eastAsia="Times New Roman" w:hAnsi="Times New Roman" w:cs="Times New Roman"/>
                <w:sz w:val="32"/>
                <w:szCs w:val="32"/>
                <w:lang w:eastAsia="ru-RU"/>
              </w:rPr>
              <w:t xml:space="preserve">оль находится на хребте Тану –Ола и является  типичным пресным, малым,  горно - таежным озером, в котором нет рыбы. Озеро Шара-Нур  находится в Убсу-Нурской котловине и является соленным. Озеро Дус-Холь  находится на границе с Эрзинскимкожууном и является резко соленным. Указанные озера играют важную роль  в обеспечении жизнедеятельности местного населения для занятия традиционным видом хозяйствования – отгонным пастбищным животноводством – и  служат местами  летнего стойбища чабанов.                                                                   </w:t>
            </w:r>
          </w:p>
          <w:p w:rsidR="009D47CE" w:rsidRPr="00C71D7D" w:rsidRDefault="009D47CE" w:rsidP="00335C77">
            <w:pPr>
              <w:spacing w:line="360" w:lineRule="atLeast"/>
              <w:rPr>
                <w:rFonts w:ascii="Times New Roman" w:eastAsia="Times New Roman" w:hAnsi="Times New Roman" w:cs="Times New Roman"/>
                <w:color w:val="000000"/>
                <w:sz w:val="32"/>
                <w:szCs w:val="32"/>
                <w:lang w:eastAsia="ru-RU"/>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1.1.1.7.</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Органы власти в сфере туризма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rPr>
                <w:rFonts w:ascii="Times New Roman" w:hAnsi="Times New Roman" w:cs="Times New Roman"/>
                <w:sz w:val="32"/>
                <w:szCs w:val="32"/>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spacing w:line="360" w:lineRule="atLeast"/>
              <w:rPr>
                <w:rFonts w:ascii="Times New Roman" w:eastAsia="Times New Roman" w:hAnsi="Times New Roman" w:cs="Times New Roman"/>
                <w:color w:val="000000"/>
                <w:sz w:val="32"/>
                <w:szCs w:val="32"/>
                <w:lang w:eastAsia="ru-RU"/>
              </w:rPr>
            </w:pPr>
            <w:r w:rsidRPr="00C71D7D">
              <w:rPr>
                <w:rFonts w:ascii="Times New Roman" w:eastAsia="Times New Roman" w:hAnsi="Times New Roman" w:cs="Times New Roman"/>
                <w:color w:val="000000"/>
                <w:sz w:val="32"/>
                <w:szCs w:val="32"/>
                <w:lang w:eastAsia="ru-RU"/>
              </w:rPr>
              <w:t>Муниципальный район «Тес-Хемскийкожуун РТ»</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1.1.1.8.</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roofErr w:type="gramStart"/>
            <w:r w:rsidRPr="00C71D7D">
              <w:rPr>
                <w:color w:val="000000" w:themeColor="text1"/>
                <w:sz w:val="32"/>
                <w:szCs w:val="32"/>
                <w:lang w:eastAsia="en-US"/>
              </w:rPr>
              <w:t>Ответственные</w:t>
            </w:r>
            <w:proofErr w:type="gramEnd"/>
            <w:r w:rsidRPr="00C71D7D">
              <w:rPr>
                <w:color w:val="000000" w:themeColor="text1"/>
                <w:sz w:val="32"/>
                <w:szCs w:val="32"/>
                <w:lang w:eastAsia="en-US"/>
              </w:rPr>
              <w:t xml:space="preserve"> за сферу туризма в муниципальных образованиях</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Необходимо указать ФИО, контактные данные (рабочий телефон, сотовый телефон, адрес электронной почты, по которому можно связаться)</w:t>
            </w: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Высшим должностным лицом кожууна, наделенным собственной компетенцией по решению вопросов местного значения, на территории кожууна, одновременно председателем представительного органа местного самоуправлени</w:t>
            </w:r>
            <w:proofErr w:type="gramStart"/>
            <w:r w:rsidRPr="00C71D7D">
              <w:rPr>
                <w:rFonts w:ascii="Times New Roman" w:eastAsia="Times New Roman" w:hAnsi="Times New Roman" w:cs="Times New Roman"/>
                <w:sz w:val="32"/>
                <w:szCs w:val="32"/>
                <w:lang w:eastAsia="ru-RU"/>
              </w:rPr>
              <w:t>я-</w:t>
            </w:r>
            <w:proofErr w:type="gramEnd"/>
            <w:r w:rsidRPr="00C71D7D">
              <w:rPr>
                <w:rFonts w:ascii="Times New Roman" w:eastAsia="Times New Roman" w:hAnsi="Times New Roman" w:cs="Times New Roman"/>
                <w:sz w:val="32"/>
                <w:szCs w:val="32"/>
                <w:lang w:eastAsia="ru-RU"/>
              </w:rPr>
              <w:t xml:space="preserve"> Хурала представителей Тес-Хемского кожууна является глава кожууна.</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i/>
                <w:sz w:val="32"/>
                <w:szCs w:val="32"/>
                <w:lang w:eastAsia="ru-RU"/>
              </w:rPr>
              <w:t>Адрес:</w:t>
            </w:r>
            <w:r w:rsidRPr="00C71D7D">
              <w:rPr>
                <w:rFonts w:ascii="Times New Roman" w:eastAsia="Times New Roman" w:hAnsi="Times New Roman" w:cs="Times New Roman"/>
                <w:sz w:val="32"/>
                <w:szCs w:val="32"/>
                <w:lang w:eastAsia="ru-RU"/>
              </w:rPr>
              <w:t>668360, Тес-Хемский кожуун, с. Самагалтай  ул. А.Ч. Кунаа,  58</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i/>
                <w:sz w:val="32"/>
                <w:szCs w:val="32"/>
                <w:lang w:eastAsia="ru-RU"/>
              </w:rPr>
              <w:t>Сайт Тес-Хемскогокожууна:</w:t>
            </w:r>
            <w:r w:rsidRPr="00C71D7D">
              <w:rPr>
                <w:rFonts w:ascii="Times New Roman" w:eastAsia="Times New Roman" w:hAnsi="Times New Roman" w:cs="Times New Roman"/>
                <w:sz w:val="32"/>
                <w:szCs w:val="32"/>
                <w:lang w:val="en-US" w:eastAsia="ru-RU"/>
              </w:rPr>
              <w:t>www</w:t>
            </w:r>
            <w:r w:rsidRPr="00C71D7D">
              <w:rPr>
                <w:rFonts w:ascii="Times New Roman" w:eastAsia="Times New Roman" w:hAnsi="Times New Roman" w:cs="Times New Roman"/>
                <w:sz w:val="32"/>
                <w:szCs w:val="32"/>
                <w:lang w:eastAsia="ru-RU"/>
              </w:rPr>
              <w:t xml:space="preserve">. </w:t>
            </w:r>
            <w:r w:rsidRPr="00C71D7D">
              <w:rPr>
                <w:rFonts w:ascii="Times New Roman" w:eastAsia="Times New Roman" w:hAnsi="Times New Roman" w:cs="Times New Roman"/>
                <w:sz w:val="32"/>
                <w:szCs w:val="32"/>
                <w:lang w:val="en-US" w:eastAsia="ru-RU"/>
              </w:rPr>
              <w:t>Tes</w:t>
            </w:r>
            <w:r w:rsidRPr="00C71D7D">
              <w:rPr>
                <w:rFonts w:ascii="Times New Roman" w:eastAsia="Times New Roman" w:hAnsi="Times New Roman" w:cs="Times New Roman"/>
                <w:sz w:val="32"/>
                <w:szCs w:val="32"/>
                <w:lang w:eastAsia="ru-RU"/>
              </w:rPr>
              <w:t>-</w:t>
            </w:r>
            <w:r w:rsidRPr="00C71D7D">
              <w:rPr>
                <w:rFonts w:ascii="Times New Roman" w:eastAsia="Times New Roman" w:hAnsi="Times New Roman" w:cs="Times New Roman"/>
                <w:sz w:val="32"/>
                <w:szCs w:val="32"/>
                <w:lang w:val="en-US" w:eastAsia="ru-RU"/>
              </w:rPr>
              <w:t>hem</w:t>
            </w:r>
            <w:r w:rsidRPr="00C71D7D">
              <w:rPr>
                <w:rFonts w:ascii="Times New Roman" w:eastAsia="Times New Roman" w:hAnsi="Times New Roman" w:cs="Times New Roman"/>
                <w:sz w:val="32"/>
                <w:szCs w:val="32"/>
                <w:lang w:eastAsia="ru-RU"/>
              </w:rPr>
              <w:t>.</w:t>
            </w:r>
            <w:r w:rsidRPr="00C71D7D">
              <w:rPr>
                <w:rFonts w:ascii="Times New Roman" w:eastAsia="Times New Roman" w:hAnsi="Times New Roman" w:cs="Times New Roman"/>
                <w:sz w:val="32"/>
                <w:szCs w:val="32"/>
                <w:lang w:val="en-US" w:eastAsia="ru-RU"/>
              </w:rPr>
              <w:t>tuva</w:t>
            </w:r>
            <w:r w:rsidRPr="00C71D7D">
              <w:rPr>
                <w:rFonts w:ascii="Times New Roman" w:eastAsia="Times New Roman" w:hAnsi="Times New Roman" w:cs="Times New Roman"/>
                <w:sz w:val="32"/>
                <w:szCs w:val="32"/>
                <w:lang w:eastAsia="ru-RU"/>
              </w:rPr>
              <w:t>.</w:t>
            </w:r>
            <w:r w:rsidRPr="00C71D7D">
              <w:rPr>
                <w:rFonts w:ascii="Times New Roman" w:eastAsia="Times New Roman" w:hAnsi="Times New Roman" w:cs="Times New Roman"/>
                <w:sz w:val="32"/>
                <w:szCs w:val="32"/>
                <w:lang w:val="en-US" w:eastAsia="ru-RU"/>
              </w:rPr>
              <w:t>ru</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i/>
                <w:sz w:val="32"/>
                <w:szCs w:val="32"/>
                <w:lang w:val="en-US" w:eastAsia="ru-RU"/>
              </w:rPr>
              <w:t>E</w:t>
            </w:r>
            <w:r w:rsidRPr="00C71D7D">
              <w:rPr>
                <w:rFonts w:ascii="Times New Roman" w:eastAsia="Times New Roman" w:hAnsi="Times New Roman" w:cs="Times New Roman"/>
                <w:i/>
                <w:sz w:val="32"/>
                <w:szCs w:val="32"/>
                <w:lang w:eastAsia="ru-RU"/>
              </w:rPr>
              <w:t>-</w:t>
            </w:r>
            <w:r w:rsidRPr="00C71D7D">
              <w:rPr>
                <w:rFonts w:ascii="Times New Roman" w:eastAsia="Times New Roman" w:hAnsi="Times New Roman" w:cs="Times New Roman"/>
                <w:i/>
                <w:sz w:val="32"/>
                <w:szCs w:val="32"/>
                <w:lang w:val="en-US" w:eastAsia="ru-RU"/>
              </w:rPr>
              <w:t>mail</w:t>
            </w:r>
            <w:r w:rsidRPr="00C71D7D">
              <w:rPr>
                <w:rFonts w:ascii="Times New Roman" w:eastAsia="Times New Roman" w:hAnsi="Times New Roman" w:cs="Times New Roman"/>
                <w:i/>
                <w:sz w:val="32"/>
                <w:szCs w:val="32"/>
                <w:lang w:eastAsia="ru-RU"/>
              </w:rPr>
              <w:t>:</w:t>
            </w:r>
            <w:r w:rsidRPr="00C71D7D">
              <w:rPr>
                <w:rFonts w:ascii="Times New Roman" w:eastAsia="Times New Roman" w:hAnsi="Times New Roman" w:cs="Times New Roman"/>
                <w:i/>
                <w:sz w:val="32"/>
                <w:szCs w:val="32"/>
                <w:lang w:val="en-US" w:eastAsia="ru-RU"/>
              </w:rPr>
              <w:t>admin</w:t>
            </w:r>
            <w:r w:rsidRPr="00C71D7D">
              <w:rPr>
                <w:rFonts w:ascii="Times New Roman" w:eastAsia="Times New Roman" w:hAnsi="Times New Roman" w:cs="Times New Roman"/>
                <w:i/>
                <w:sz w:val="32"/>
                <w:szCs w:val="32"/>
                <w:lang w:eastAsia="ru-RU"/>
              </w:rPr>
              <w:t>_</w:t>
            </w:r>
            <w:r w:rsidRPr="00C71D7D">
              <w:rPr>
                <w:rFonts w:ascii="Times New Roman" w:eastAsia="Times New Roman" w:hAnsi="Times New Roman" w:cs="Times New Roman"/>
                <w:i/>
                <w:sz w:val="32"/>
                <w:szCs w:val="32"/>
                <w:lang w:val="en-US" w:eastAsia="ru-RU"/>
              </w:rPr>
              <w:t>tes</w:t>
            </w:r>
            <w:r w:rsidRPr="00C71D7D">
              <w:rPr>
                <w:rFonts w:ascii="Times New Roman" w:eastAsia="Times New Roman" w:hAnsi="Times New Roman" w:cs="Times New Roman"/>
                <w:i/>
                <w:sz w:val="32"/>
                <w:szCs w:val="32"/>
                <w:lang w:eastAsia="ru-RU"/>
              </w:rPr>
              <w:t>-</w:t>
            </w:r>
            <w:r w:rsidRPr="00C71D7D">
              <w:rPr>
                <w:rFonts w:ascii="Times New Roman" w:eastAsia="Times New Roman" w:hAnsi="Times New Roman" w:cs="Times New Roman"/>
                <w:i/>
                <w:sz w:val="32"/>
                <w:szCs w:val="32"/>
                <w:lang w:val="en-US" w:eastAsia="ru-RU"/>
              </w:rPr>
              <w:t>hem</w:t>
            </w:r>
            <w:r w:rsidRPr="00C71D7D">
              <w:rPr>
                <w:rFonts w:ascii="Times New Roman" w:eastAsia="Times New Roman" w:hAnsi="Times New Roman" w:cs="Times New Roman"/>
                <w:i/>
                <w:sz w:val="32"/>
                <w:szCs w:val="32"/>
                <w:lang w:eastAsia="ru-RU"/>
              </w:rPr>
              <w:t>@</w:t>
            </w:r>
            <w:r w:rsidRPr="00C71D7D">
              <w:rPr>
                <w:rFonts w:ascii="Times New Roman" w:eastAsia="Times New Roman" w:hAnsi="Times New Roman" w:cs="Times New Roman"/>
                <w:i/>
                <w:sz w:val="32"/>
                <w:szCs w:val="32"/>
                <w:lang w:val="en-US" w:eastAsia="ru-RU"/>
              </w:rPr>
              <w:t>mail</w:t>
            </w:r>
            <w:r w:rsidRPr="00C71D7D">
              <w:rPr>
                <w:rFonts w:ascii="Times New Roman" w:eastAsia="Times New Roman" w:hAnsi="Times New Roman" w:cs="Times New Roman"/>
                <w:i/>
                <w:sz w:val="32"/>
                <w:szCs w:val="32"/>
                <w:lang w:eastAsia="ru-RU"/>
              </w:rPr>
              <w:t>.</w:t>
            </w:r>
            <w:r w:rsidRPr="00C71D7D">
              <w:rPr>
                <w:rFonts w:ascii="Times New Roman" w:eastAsia="Times New Roman" w:hAnsi="Times New Roman" w:cs="Times New Roman"/>
                <w:i/>
                <w:sz w:val="32"/>
                <w:szCs w:val="32"/>
                <w:lang w:val="en-US" w:eastAsia="ru-RU"/>
              </w:rPr>
              <w:t>ru</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i/>
                <w:sz w:val="32"/>
                <w:szCs w:val="32"/>
                <w:lang w:eastAsia="ru-RU"/>
              </w:rPr>
              <w:t xml:space="preserve">ФИО </w:t>
            </w:r>
            <w:r w:rsidR="00E45FAA">
              <w:rPr>
                <w:rFonts w:ascii="Times New Roman" w:eastAsia="Times New Roman" w:hAnsi="Times New Roman" w:cs="Times New Roman"/>
                <w:i/>
                <w:sz w:val="32"/>
                <w:szCs w:val="32"/>
                <w:lang w:eastAsia="ru-RU"/>
              </w:rPr>
              <w:t>Г</w:t>
            </w:r>
            <w:r w:rsidRPr="00C71D7D">
              <w:rPr>
                <w:rFonts w:ascii="Times New Roman" w:eastAsia="Times New Roman" w:hAnsi="Times New Roman" w:cs="Times New Roman"/>
                <w:i/>
                <w:sz w:val="32"/>
                <w:szCs w:val="32"/>
                <w:lang w:eastAsia="ru-RU"/>
              </w:rPr>
              <w:t xml:space="preserve">лавы: </w:t>
            </w:r>
            <w:r w:rsidRPr="00C71D7D">
              <w:rPr>
                <w:rFonts w:ascii="Times New Roman" w:eastAsia="Times New Roman" w:hAnsi="Times New Roman" w:cs="Times New Roman"/>
                <w:sz w:val="32"/>
                <w:szCs w:val="32"/>
                <w:lang w:eastAsia="ru-RU"/>
              </w:rPr>
              <w:t>Донгак Чодураа Хулеровна</w:t>
            </w:r>
            <w:r w:rsidRPr="00C71D7D">
              <w:rPr>
                <w:rFonts w:ascii="Times New Roman" w:eastAsia="Times New Roman" w:hAnsi="Times New Roman" w:cs="Times New Roman"/>
                <w:color w:val="FF0000"/>
                <w:sz w:val="32"/>
                <w:szCs w:val="32"/>
                <w:lang w:eastAsia="ru-RU"/>
              </w:rPr>
              <w:t xml:space="preserve">; </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i/>
                <w:sz w:val="32"/>
                <w:szCs w:val="32"/>
                <w:lang w:eastAsia="ru-RU"/>
              </w:rPr>
              <w:t>Контактный телефон,  (приемная главы)</w:t>
            </w:r>
            <w:r w:rsidRPr="00C71D7D">
              <w:rPr>
                <w:rFonts w:ascii="Times New Roman" w:eastAsia="Times New Roman" w:hAnsi="Times New Roman" w:cs="Times New Roman"/>
                <w:sz w:val="32"/>
                <w:szCs w:val="32"/>
                <w:lang w:eastAsia="ru-RU"/>
              </w:rPr>
              <w:t>:  8(39438)21576</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Исполнительно-распорядительным  органом местного самоуправления является  администрация  кожууна. Деятельностью администрации кожууна руководит Председатель администрации.</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i/>
                <w:sz w:val="32"/>
                <w:szCs w:val="32"/>
                <w:lang w:eastAsia="ru-RU"/>
              </w:rPr>
              <w:t xml:space="preserve"> Адрес:</w:t>
            </w:r>
            <w:r w:rsidRPr="00C71D7D">
              <w:rPr>
                <w:rFonts w:ascii="Times New Roman" w:eastAsia="Times New Roman" w:hAnsi="Times New Roman" w:cs="Times New Roman"/>
                <w:sz w:val="32"/>
                <w:szCs w:val="32"/>
                <w:lang w:eastAsia="ru-RU"/>
              </w:rPr>
              <w:t xml:space="preserve">668360, Тес-Хемский кожуун, с. </w:t>
            </w:r>
            <w:r w:rsidRPr="00C71D7D">
              <w:rPr>
                <w:rFonts w:ascii="Times New Roman" w:eastAsia="Times New Roman" w:hAnsi="Times New Roman" w:cs="Times New Roman"/>
                <w:sz w:val="32"/>
                <w:szCs w:val="32"/>
                <w:lang w:eastAsia="ru-RU"/>
              </w:rPr>
              <w:lastRenderedPageBreak/>
              <w:t>Самагалтай  ул. А.Ч. Кунаа,  58</w:t>
            </w:r>
          </w:p>
          <w:p w:rsidR="009D47CE" w:rsidRPr="00C71D7D" w:rsidRDefault="009D47CE" w:rsidP="00335C77">
            <w:pPr>
              <w:ind w:firstLine="360"/>
              <w:jc w:val="both"/>
              <w:rPr>
                <w:rFonts w:ascii="Times New Roman" w:eastAsia="Times New Roman" w:hAnsi="Times New Roman" w:cs="Times New Roman"/>
                <w:sz w:val="32"/>
                <w:szCs w:val="32"/>
                <w:lang w:val="en-US" w:eastAsia="ru-RU"/>
              </w:rPr>
            </w:pPr>
            <w:r w:rsidRPr="00C71D7D">
              <w:rPr>
                <w:rFonts w:ascii="Times New Roman" w:eastAsia="Times New Roman" w:hAnsi="Times New Roman" w:cs="Times New Roman"/>
                <w:i/>
                <w:sz w:val="32"/>
                <w:szCs w:val="32"/>
                <w:lang w:eastAsia="ru-RU"/>
              </w:rPr>
              <w:t>Сайт Тес-Хемскогокожууна:</w:t>
            </w:r>
            <w:r w:rsidRPr="00C71D7D">
              <w:rPr>
                <w:rFonts w:ascii="Times New Roman" w:eastAsia="Times New Roman" w:hAnsi="Times New Roman" w:cs="Times New Roman"/>
                <w:sz w:val="32"/>
                <w:szCs w:val="32"/>
                <w:lang w:val="en-US" w:eastAsia="ru-RU"/>
              </w:rPr>
              <w:t>www</w:t>
            </w:r>
            <w:r w:rsidRPr="00C71D7D">
              <w:rPr>
                <w:rFonts w:ascii="Times New Roman" w:eastAsia="Times New Roman" w:hAnsi="Times New Roman" w:cs="Times New Roman"/>
                <w:sz w:val="32"/>
                <w:szCs w:val="32"/>
                <w:lang w:eastAsia="ru-RU"/>
              </w:rPr>
              <w:t xml:space="preserve">. </w:t>
            </w:r>
            <w:r w:rsidRPr="00C71D7D">
              <w:rPr>
                <w:rFonts w:ascii="Times New Roman" w:eastAsia="Times New Roman" w:hAnsi="Times New Roman" w:cs="Times New Roman"/>
                <w:sz w:val="32"/>
                <w:szCs w:val="32"/>
                <w:lang w:val="en-US" w:eastAsia="ru-RU"/>
              </w:rPr>
              <w:t>Tes-hem.tuva.ru</w:t>
            </w:r>
          </w:p>
          <w:p w:rsidR="009D47CE" w:rsidRPr="00C71D7D" w:rsidRDefault="009D47CE" w:rsidP="00335C77">
            <w:pPr>
              <w:ind w:firstLine="360"/>
              <w:jc w:val="both"/>
              <w:rPr>
                <w:rFonts w:ascii="Times New Roman" w:eastAsia="Times New Roman" w:hAnsi="Times New Roman" w:cs="Times New Roman"/>
                <w:i/>
                <w:sz w:val="32"/>
                <w:szCs w:val="32"/>
                <w:lang w:val="en-US" w:eastAsia="ru-RU"/>
              </w:rPr>
            </w:pPr>
            <w:r w:rsidRPr="00C71D7D">
              <w:rPr>
                <w:rFonts w:ascii="Times New Roman" w:eastAsia="Times New Roman" w:hAnsi="Times New Roman" w:cs="Times New Roman"/>
                <w:i/>
                <w:sz w:val="32"/>
                <w:szCs w:val="32"/>
                <w:lang w:val="en-US" w:eastAsia="ru-RU"/>
              </w:rPr>
              <w:t>E-mail: E-mail:admin_tes-hem@mail.ru</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i/>
                <w:sz w:val="32"/>
                <w:szCs w:val="32"/>
                <w:lang w:eastAsia="ru-RU"/>
              </w:rPr>
              <w:t xml:space="preserve">ФИО  председателя: </w:t>
            </w:r>
            <w:r w:rsidRPr="00C71D7D">
              <w:rPr>
                <w:rFonts w:ascii="Times New Roman" w:eastAsia="Times New Roman" w:hAnsi="Times New Roman" w:cs="Times New Roman"/>
                <w:sz w:val="32"/>
                <w:szCs w:val="32"/>
                <w:lang w:eastAsia="ru-RU"/>
              </w:rPr>
              <w:t>Самдан Толбан Семенович</w:t>
            </w:r>
          </w:p>
          <w:p w:rsidR="009D47CE" w:rsidRPr="00C71D7D" w:rsidRDefault="009D47CE" w:rsidP="00335C77">
            <w:pPr>
              <w:ind w:firstLine="360"/>
              <w:jc w:val="both"/>
              <w:rPr>
                <w:rFonts w:ascii="Times New Roman" w:eastAsia="Times New Roman" w:hAnsi="Times New Roman" w:cs="Times New Roman"/>
                <w:i/>
                <w:sz w:val="32"/>
                <w:szCs w:val="32"/>
                <w:lang w:eastAsia="ru-RU"/>
              </w:rPr>
            </w:pPr>
            <w:r w:rsidRPr="00C71D7D">
              <w:rPr>
                <w:rFonts w:ascii="Times New Roman" w:eastAsia="Times New Roman" w:hAnsi="Times New Roman" w:cs="Times New Roman"/>
                <w:i/>
                <w:sz w:val="32"/>
                <w:szCs w:val="32"/>
                <w:lang w:eastAsia="ru-RU"/>
              </w:rPr>
              <w:t>Контактный телефон,  (приемная главы)</w:t>
            </w:r>
            <w:r w:rsidRPr="00C71D7D">
              <w:rPr>
                <w:rFonts w:ascii="Times New Roman" w:eastAsia="Times New Roman" w:hAnsi="Times New Roman" w:cs="Times New Roman"/>
                <w:sz w:val="32"/>
                <w:szCs w:val="32"/>
                <w:lang w:eastAsia="ru-RU"/>
              </w:rPr>
              <w:t>: (39438)21-6-30, 21-6-88</w:t>
            </w:r>
          </w:p>
          <w:p w:rsidR="009D47CE" w:rsidRPr="00C71D7D" w:rsidRDefault="009D47CE" w:rsidP="00335C77">
            <w:pPr>
              <w:ind w:firstLine="360"/>
              <w:jc w:val="both"/>
              <w:rPr>
                <w:rFonts w:ascii="Times New Roman" w:eastAsia="Times New Roman" w:hAnsi="Times New Roman" w:cs="Times New Roman"/>
                <w:i/>
                <w:sz w:val="32"/>
                <w:szCs w:val="32"/>
                <w:lang w:eastAsia="ru-RU"/>
              </w:rPr>
            </w:pPr>
            <w:r w:rsidRPr="00C71D7D">
              <w:rPr>
                <w:rFonts w:ascii="Times New Roman" w:eastAsia="Times New Roman" w:hAnsi="Times New Roman" w:cs="Times New Roman"/>
                <w:i/>
                <w:sz w:val="32"/>
                <w:szCs w:val="32"/>
                <w:lang w:eastAsia="ru-RU"/>
              </w:rPr>
              <w:t xml:space="preserve">Орган местного самоуправления по вопросам развития туризма: </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Муниципальное казенное учреждение «Управление культуры и туризма Администрации Тес-Хемскогокожууна»</w:t>
            </w:r>
          </w:p>
          <w:p w:rsidR="009D47CE" w:rsidRPr="00C71D7D" w:rsidRDefault="009D47CE" w:rsidP="00335C77">
            <w:pPr>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i/>
                <w:sz w:val="32"/>
                <w:szCs w:val="32"/>
                <w:lang w:eastAsia="ru-RU"/>
              </w:rPr>
              <w:t>Адрес:</w:t>
            </w:r>
            <w:r w:rsidRPr="00C71D7D">
              <w:rPr>
                <w:rFonts w:ascii="Times New Roman" w:eastAsia="Times New Roman" w:hAnsi="Times New Roman" w:cs="Times New Roman"/>
                <w:sz w:val="32"/>
                <w:szCs w:val="32"/>
                <w:lang w:eastAsia="ru-RU"/>
              </w:rPr>
              <w:t xml:space="preserve"> Тес-Хемскийкожуун, с</w:t>
            </w:r>
            <w:proofErr w:type="gramStart"/>
            <w:r w:rsidRPr="00C71D7D">
              <w:rPr>
                <w:rFonts w:ascii="Times New Roman" w:eastAsia="Times New Roman" w:hAnsi="Times New Roman" w:cs="Times New Roman"/>
                <w:sz w:val="32"/>
                <w:szCs w:val="32"/>
                <w:lang w:eastAsia="ru-RU"/>
              </w:rPr>
              <w:t>.С</w:t>
            </w:r>
            <w:proofErr w:type="gramEnd"/>
            <w:r w:rsidRPr="00C71D7D">
              <w:rPr>
                <w:rFonts w:ascii="Times New Roman" w:eastAsia="Times New Roman" w:hAnsi="Times New Roman" w:cs="Times New Roman"/>
                <w:sz w:val="32"/>
                <w:szCs w:val="32"/>
                <w:lang w:eastAsia="ru-RU"/>
              </w:rPr>
              <w:t xml:space="preserve">амагалтай ул. А.Ч. Кунаа, 49 </w:t>
            </w:r>
          </w:p>
          <w:p w:rsidR="009D47CE" w:rsidRPr="00E45FAA" w:rsidRDefault="00E45FAA" w:rsidP="00335C77">
            <w:pPr>
              <w:ind w:firstLine="360"/>
              <w:jc w:val="both"/>
              <w:rPr>
                <w:rFonts w:ascii="Times New Roman" w:eastAsia="Times New Roman" w:hAnsi="Times New Roman" w:cs="Times New Roman"/>
                <w:sz w:val="32"/>
                <w:szCs w:val="32"/>
                <w:lang w:eastAsia="ru-RU"/>
              </w:rPr>
            </w:pPr>
            <w:r>
              <w:rPr>
                <w:rFonts w:ascii="Times New Roman" w:eastAsia="Times New Roman" w:hAnsi="Times New Roman" w:cs="Times New Roman"/>
                <w:i/>
                <w:sz w:val="32"/>
                <w:szCs w:val="32"/>
                <w:lang w:eastAsia="ru-RU"/>
              </w:rPr>
              <w:t>Н</w:t>
            </w:r>
            <w:r w:rsidR="009D47CE" w:rsidRPr="00C71D7D">
              <w:rPr>
                <w:rFonts w:ascii="Times New Roman" w:eastAsia="Times New Roman" w:hAnsi="Times New Roman" w:cs="Times New Roman"/>
                <w:i/>
                <w:sz w:val="32"/>
                <w:szCs w:val="32"/>
                <w:lang w:eastAsia="ru-RU"/>
              </w:rPr>
              <w:t xml:space="preserve">ачальник Управления культуры и туризма: </w:t>
            </w:r>
            <w:r w:rsidRPr="00E45FAA">
              <w:rPr>
                <w:rFonts w:ascii="Times New Roman" w:eastAsia="Times New Roman" w:hAnsi="Times New Roman" w:cs="Times New Roman"/>
                <w:sz w:val="32"/>
                <w:szCs w:val="32"/>
                <w:lang w:eastAsia="ru-RU"/>
              </w:rPr>
              <w:t>Ламбын Аржаана Владимировна</w:t>
            </w:r>
          </w:p>
          <w:p w:rsidR="00E45FAA" w:rsidRDefault="009D47CE" w:rsidP="00E45FAA">
            <w:pPr>
              <w:ind w:firstLine="360"/>
              <w:jc w:val="both"/>
              <w:rPr>
                <w:rFonts w:ascii="Times New Roman" w:eastAsia="Times New Roman" w:hAnsi="Times New Roman" w:cs="Times New Roman"/>
                <w:i/>
                <w:sz w:val="32"/>
                <w:szCs w:val="32"/>
                <w:lang w:eastAsia="ru-RU"/>
              </w:rPr>
            </w:pPr>
            <w:r w:rsidRPr="00C71D7D">
              <w:rPr>
                <w:rFonts w:ascii="Times New Roman" w:eastAsia="Times New Roman" w:hAnsi="Times New Roman" w:cs="Times New Roman"/>
                <w:i/>
                <w:sz w:val="32"/>
                <w:szCs w:val="32"/>
                <w:lang w:eastAsia="ru-RU"/>
              </w:rPr>
              <w:t>СайтТес</w:t>
            </w:r>
            <w:r w:rsidRPr="00925B61">
              <w:rPr>
                <w:rFonts w:ascii="Times New Roman" w:eastAsia="Times New Roman" w:hAnsi="Times New Roman" w:cs="Times New Roman"/>
                <w:i/>
                <w:sz w:val="32"/>
                <w:szCs w:val="32"/>
                <w:lang w:eastAsia="ru-RU"/>
              </w:rPr>
              <w:t>-</w:t>
            </w:r>
            <w:r w:rsidRPr="00C71D7D">
              <w:rPr>
                <w:rFonts w:ascii="Times New Roman" w:eastAsia="Times New Roman" w:hAnsi="Times New Roman" w:cs="Times New Roman"/>
                <w:i/>
                <w:sz w:val="32"/>
                <w:szCs w:val="32"/>
                <w:lang w:eastAsia="ru-RU"/>
              </w:rPr>
              <w:t>Хемскогокожууна</w:t>
            </w:r>
            <w:r w:rsidRPr="00925B61">
              <w:rPr>
                <w:rFonts w:ascii="Times New Roman" w:eastAsia="Times New Roman" w:hAnsi="Times New Roman" w:cs="Times New Roman"/>
                <w:i/>
                <w:sz w:val="32"/>
                <w:szCs w:val="32"/>
                <w:lang w:eastAsia="ru-RU"/>
              </w:rPr>
              <w:t>:</w:t>
            </w:r>
            <w:r w:rsidRPr="00C71D7D">
              <w:rPr>
                <w:rFonts w:ascii="Times New Roman" w:eastAsia="Times New Roman" w:hAnsi="Times New Roman" w:cs="Times New Roman"/>
                <w:sz w:val="32"/>
                <w:szCs w:val="32"/>
                <w:lang w:val="en-US" w:eastAsia="ru-RU"/>
              </w:rPr>
              <w:t>www</w:t>
            </w:r>
            <w:r w:rsidRPr="00925B61">
              <w:rPr>
                <w:rFonts w:ascii="Times New Roman" w:eastAsia="Times New Roman" w:hAnsi="Times New Roman" w:cs="Times New Roman"/>
                <w:sz w:val="32"/>
                <w:szCs w:val="32"/>
                <w:lang w:eastAsia="ru-RU"/>
              </w:rPr>
              <w:t xml:space="preserve">. </w:t>
            </w:r>
            <w:hyperlink r:id="rId9" w:history="1">
              <w:r w:rsidR="00E45FAA" w:rsidRPr="00EF20E8">
                <w:rPr>
                  <w:rStyle w:val="a3"/>
                  <w:rFonts w:ascii="Arial" w:hAnsi="Arial" w:cs="Arial"/>
                  <w:sz w:val="28"/>
                  <w:szCs w:val="28"/>
                  <w:shd w:val="clear" w:color="auto" w:fill="FFFFFF"/>
                </w:rPr>
                <w:t>kultura_teshem@mail.ru</w:t>
              </w:r>
            </w:hyperlink>
            <w:r w:rsidR="00E45FAA" w:rsidRPr="00C71D7D">
              <w:rPr>
                <w:rFonts w:ascii="Times New Roman" w:eastAsia="Times New Roman" w:hAnsi="Times New Roman" w:cs="Times New Roman"/>
                <w:i/>
                <w:sz w:val="32"/>
                <w:szCs w:val="32"/>
                <w:lang w:eastAsia="ru-RU"/>
              </w:rPr>
              <w:t xml:space="preserve"> </w:t>
            </w:r>
          </w:p>
          <w:p w:rsidR="00E45FAA" w:rsidRPr="00C71D7D" w:rsidRDefault="00E45FAA" w:rsidP="00E45FAA">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i/>
                <w:sz w:val="32"/>
                <w:szCs w:val="32"/>
                <w:lang w:eastAsia="ru-RU"/>
              </w:rPr>
              <w:t>Контактные телефоны,  факс:</w:t>
            </w:r>
            <w:r w:rsidRPr="00C71D7D">
              <w:rPr>
                <w:rFonts w:ascii="Times New Roman" w:eastAsia="Times New Roman" w:hAnsi="Times New Roman" w:cs="Times New Roman"/>
                <w:sz w:val="32"/>
                <w:szCs w:val="32"/>
                <w:lang w:eastAsia="ru-RU"/>
              </w:rPr>
              <w:t xml:space="preserve"> (39438) 21-</w:t>
            </w:r>
            <w:r w:rsidRPr="00925B61">
              <w:rPr>
                <w:rFonts w:ascii="Times New Roman" w:eastAsia="Times New Roman" w:hAnsi="Times New Roman" w:cs="Times New Roman"/>
                <w:sz w:val="32"/>
                <w:szCs w:val="32"/>
                <w:lang w:eastAsia="ru-RU"/>
              </w:rPr>
              <w:t>130</w:t>
            </w:r>
            <w:r w:rsidRPr="00C71D7D">
              <w:rPr>
                <w:rFonts w:ascii="Times New Roman" w:eastAsia="Times New Roman" w:hAnsi="Times New Roman" w:cs="Times New Roman"/>
                <w:sz w:val="32"/>
                <w:szCs w:val="32"/>
                <w:lang w:eastAsia="ru-RU"/>
              </w:rPr>
              <w:t xml:space="preserve">; 21-3-51 </w:t>
            </w:r>
          </w:p>
          <w:p w:rsidR="00E45FAA" w:rsidRDefault="00E45FAA" w:rsidP="00E45FAA">
            <w:pPr>
              <w:rPr>
                <w:rStyle w:val="a3"/>
                <w:rFonts w:ascii="Arial" w:hAnsi="Arial" w:cs="Arial"/>
                <w:color w:val="0077CC"/>
                <w:sz w:val="23"/>
                <w:szCs w:val="23"/>
                <w:u w:val="none"/>
                <w:shd w:val="clear" w:color="auto" w:fill="FFFFFF"/>
              </w:rPr>
            </w:pPr>
          </w:p>
          <w:p w:rsidR="00E45FAA" w:rsidRDefault="00E45FAA" w:rsidP="00335C77">
            <w:pPr>
              <w:ind w:firstLine="360"/>
              <w:jc w:val="both"/>
              <w:rPr>
                <w:rFonts w:ascii="Times New Roman" w:eastAsia="Times New Roman" w:hAnsi="Times New Roman" w:cs="Times New Roman"/>
                <w:sz w:val="32"/>
                <w:szCs w:val="32"/>
                <w:lang w:eastAsia="ru-RU"/>
              </w:rPr>
            </w:pPr>
            <w:r w:rsidRPr="00E45FAA">
              <w:rPr>
                <w:rFonts w:ascii="Times New Roman" w:eastAsia="Times New Roman" w:hAnsi="Times New Roman" w:cs="Times New Roman"/>
                <w:i/>
                <w:sz w:val="32"/>
                <w:szCs w:val="32"/>
                <w:lang w:eastAsia="ru-RU"/>
              </w:rPr>
              <w:t xml:space="preserve">Ведущий методист по туризму </w:t>
            </w:r>
            <w:r>
              <w:rPr>
                <w:rFonts w:ascii="Times New Roman" w:eastAsia="Times New Roman" w:hAnsi="Times New Roman" w:cs="Times New Roman"/>
                <w:sz w:val="32"/>
                <w:szCs w:val="32"/>
                <w:lang w:eastAsia="ru-RU"/>
              </w:rPr>
              <w:t xml:space="preserve">Баяндай Светлана Дановна </w:t>
            </w:r>
          </w:p>
          <w:p w:rsidR="009D47CE" w:rsidRPr="00C71D7D" w:rsidRDefault="009D47CE" w:rsidP="00335C77">
            <w:pPr>
              <w:ind w:firstLine="360"/>
              <w:jc w:val="both"/>
              <w:rPr>
                <w:rFonts w:ascii="Times New Roman" w:eastAsia="Times New Roman" w:hAnsi="Times New Roman" w:cs="Times New Roman"/>
                <w:sz w:val="32"/>
                <w:szCs w:val="32"/>
                <w:lang w:val="en-US" w:eastAsia="ru-RU"/>
              </w:rPr>
            </w:pPr>
            <w:proofErr w:type="gramStart"/>
            <w:r w:rsidRPr="00C71D7D">
              <w:rPr>
                <w:rFonts w:ascii="Times New Roman" w:eastAsia="Times New Roman" w:hAnsi="Times New Roman" w:cs="Times New Roman"/>
                <w:sz w:val="32"/>
                <w:szCs w:val="32"/>
                <w:lang w:val="en-US" w:eastAsia="ru-RU"/>
              </w:rPr>
              <w:t>teskult</w:t>
            </w:r>
            <w:proofErr w:type="gramEnd"/>
            <w:r w:rsidRPr="00C71D7D">
              <w:rPr>
                <w:rFonts w:ascii="Times New Roman" w:eastAsia="Times New Roman" w:hAnsi="Times New Roman" w:cs="Times New Roman"/>
                <w:sz w:val="32"/>
                <w:szCs w:val="32"/>
                <w:lang w:val="en-US" w:eastAsia="ru-RU"/>
              </w:rPr>
              <w:t xml:space="preserve"> @ mail. ru</w:t>
            </w:r>
          </w:p>
          <w:p w:rsidR="009D47CE" w:rsidRPr="00C71D7D" w:rsidRDefault="009D47CE" w:rsidP="00335C77">
            <w:pPr>
              <w:ind w:firstLine="360"/>
              <w:jc w:val="both"/>
              <w:rPr>
                <w:rFonts w:ascii="Times New Roman" w:eastAsia="Times New Roman" w:hAnsi="Times New Roman" w:cs="Times New Roman"/>
                <w:sz w:val="32"/>
                <w:szCs w:val="32"/>
                <w:lang w:val="en-US" w:eastAsia="ru-RU"/>
              </w:rPr>
            </w:pPr>
            <w:r w:rsidRPr="00C71D7D">
              <w:rPr>
                <w:rFonts w:ascii="Times New Roman" w:eastAsia="Times New Roman" w:hAnsi="Times New Roman" w:cs="Times New Roman"/>
                <w:i/>
                <w:sz w:val="32"/>
                <w:szCs w:val="32"/>
                <w:lang w:val="en-US" w:eastAsia="ru-RU"/>
              </w:rPr>
              <w:lastRenderedPageBreak/>
              <w:t>E-mail:tes-hem@mail.ru</w:t>
            </w:r>
          </w:p>
          <w:p w:rsidR="00E45FAA" w:rsidRPr="00C71D7D" w:rsidRDefault="00E45FAA" w:rsidP="00E45FAA">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i/>
                <w:sz w:val="32"/>
                <w:szCs w:val="32"/>
                <w:lang w:eastAsia="ru-RU"/>
              </w:rPr>
              <w:t>Контактные телефоны,  факс:</w:t>
            </w:r>
            <w:r w:rsidRPr="00C71D7D">
              <w:rPr>
                <w:rFonts w:ascii="Times New Roman" w:eastAsia="Times New Roman" w:hAnsi="Times New Roman" w:cs="Times New Roman"/>
                <w:sz w:val="32"/>
                <w:szCs w:val="32"/>
                <w:lang w:eastAsia="ru-RU"/>
              </w:rPr>
              <w:t xml:space="preserve"> (39438) 21-</w:t>
            </w:r>
            <w:r w:rsidRPr="00C71D7D">
              <w:rPr>
                <w:rFonts w:ascii="Times New Roman" w:eastAsia="Times New Roman" w:hAnsi="Times New Roman" w:cs="Times New Roman"/>
                <w:sz w:val="32"/>
                <w:szCs w:val="32"/>
                <w:lang w:val="en-US" w:eastAsia="ru-RU"/>
              </w:rPr>
              <w:t>1</w:t>
            </w:r>
            <w:r>
              <w:rPr>
                <w:rFonts w:ascii="Times New Roman" w:eastAsia="Times New Roman" w:hAnsi="Times New Roman" w:cs="Times New Roman"/>
                <w:sz w:val="32"/>
                <w:szCs w:val="32"/>
                <w:lang w:eastAsia="ru-RU"/>
              </w:rPr>
              <w:t>-87</w:t>
            </w:r>
            <w:r w:rsidRPr="00C71D7D">
              <w:rPr>
                <w:rFonts w:ascii="Times New Roman" w:eastAsia="Times New Roman" w:hAnsi="Times New Roman" w:cs="Times New Roman"/>
                <w:sz w:val="32"/>
                <w:szCs w:val="32"/>
                <w:lang w:eastAsia="ru-RU"/>
              </w:rPr>
              <w:t xml:space="preserve"> </w:t>
            </w:r>
          </w:p>
          <w:p w:rsidR="009D47CE" w:rsidRPr="00C71D7D" w:rsidRDefault="009D47CE" w:rsidP="00E45FAA">
            <w:pPr>
              <w:ind w:firstLine="360"/>
              <w:jc w:val="both"/>
              <w:rPr>
                <w:color w:val="000000" w:themeColor="text1"/>
                <w:sz w:val="32"/>
                <w:szCs w:val="32"/>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1.1.1.9.</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Знаменитые уроженцы</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Первый тувинский полярник ЧоодуКарбый-оол Владимирович, первый тувинский профессиональный художник Сергей КончуковичЛанзыы, первый тувинский ученый филолог Александр ЧайбаровичКунаа, первый тувинский лётчик ЧоодуКидиспейДагбаевич, Заслуженный работник культуры РТ, композитор Баазан-оол Кан-оолДалай-оолович, писатель Чооду Кара-Куске Кунзекович, Народный Хоомейжи РТ Федор Иванович Тау, Заслуженный артист РТ</w:t>
            </w:r>
            <w:proofErr w:type="gramStart"/>
            <w:r w:rsidRPr="00C71D7D">
              <w:rPr>
                <w:color w:val="000000" w:themeColor="text1"/>
                <w:sz w:val="32"/>
                <w:szCs w:val="32"/>
                <w:lang w:eastAsia="en-US"/>
              </w:rPr>
              <w:t>,</w:t>
            </w:r>
            <w:r w:rsidRPr="00C71D7D">
              <w:rPr>
                <w:rFonts w:eastAsia="Calibri"/>
                <w:sz w:val="32"/>
                <w:szCs w:val="32"/>
                <w:lang w:eastAsia="en-US"/>
              </w:rPr>
              <w:t>м</w:t>
            </w:r>
            <w:proofErr w:type="gramEnd"/>
            <w:r w:rsidRPr="00C71D7D">
              <w:rPr>
                <w:rFonts w:eastAsia="Calibri"/>
                <w:sz w:val="32"/>
                <w:szCs w:val="32"/>
                <w:lang w:eastAsia="en-US"/>
              </w:rPr>
              <w:t xml:space="preserve">ногократный обладатель Гран-При международных фестивалей этнической музыки,певец, хоомейжиАяс Владимирович Данзырын, Арзыланмоге, Абсолютный чемпион 100-летия ТюлюшСайын-Белек Михайлович, многократный чемпион Европы и мира по боксу Санчат Саян Кан-оолович и т.д. </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1.1.1.10.</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Транспортная инфраструктура. Авиационный транспорт</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(заполняется при наличии)</w:t>
            </w: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AF1676" w:rsidP="00335C77">
            <w:pPr>
              <w:ind w:firstLine="360"/>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1.1.1.11.</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Транспортная инфраструктура. Автомобильный транспорт</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ind w:firstLine="360"/>
              <w:jc w:val="both"/>
              <w:rPr>
                <w:rFonts w:ascii="Times New Roman" w:eastAsia="Times New Roman" w:hAnsi="Times New Roman" w:cs="Times New Roman"/>
                <w:b/>
                <w:sz w:val="32"/>
                <w:szCs w:val="32"/>
                <w:lang w:eastAsia="ru-RU"/>
              </w:rPr>
            </w:pPr>
            <w:r w:rsidRPr="00C71D7D">
              <w:rPr>
                <w:rFonts w:ascii="Times New Roman" w:eastAsia="Times New Roman" w:hAnsi="Times New Roman" w:cs="Times New Roman"/>
                <w:sz w:val="32"/>
                <w:szCs w:val="32"/>
                <w:lang w:eastAsia="ru-RU"/>
              </w:rPr>
              <w:t xml:space="preserve">     Автомобильный транспорт - является одним из базовых элементов транспортной системы Тес-Хемскогокожууна. Все населенные пункты связаны между собой автомобильными дорогами, которые частично имеют твердое покрытие. Нуждаются  в капитальном ремонте внутрипоселковые и сельские дороги общего пользования.</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Автомобильный транспорт обеспечивает 89% общего объема грузоперевозок и 98% пассажироперевозок муниципального образования.</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Транспортное обеспечение  представляет муниципальное унитарное предприятие «Улаачы» в сфере пассажирских перевозок, а в сфере грузоперевозок – МУП «Самагалтайское РТП».</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В настоящее время протяженность автодорог общего пользования в кожууне составляет </w:t>
            </w:r>
            <w:smartTag w:uri="urn:schemas-microsoft-com:office:smarttags" w:element="metricconverter">
              <w:smartTagPr>
                <w:attr w:name="ProductID" w:val="184 км"/>
              </w:smartTagPr>
              <w:r w:rsidRPr="00C71D7D">
                <w:rPr>
                  <w:rFonts w:ascii="Times New Roman" w:eastAsia="Times New Roman" w:hAnsi="Times New Roman" w:cs="Times New Roman"/>
                  <w:sz w:val="32"/>
                  <w:szCs w:val="32"/>
                  <w:lang w:eastAsia="ru-RU"/>
                </w:rPr>
                <w:t>184 км</w:t>
              </w:r>
            </w:smartTag>
            <w:r w:rsidRPr="00C71D7D">
              <w:rPr>
                <w:rFonts w:ascii="Times New Roman" w:eastAsia="Times New Roman" w:hAnsi="Times New Roman" w:cs="Times New Roman"/>
                <w:sz w:val="32"/>
                <w:szCs w:val="32"/>
                <w:lang w:eastAsia="ru-RU"/>
              </w:rPr>
              <w:t xml:space="preserve">, из которых </w:t>
            </w:r>
            <w:smartTag w:uri="urn:schemas-microsoft-com:office:smarttags" w:element="metricconverter">
              <w:smartTagPr>
                <w:attr w:name="ProductID" w:val="13 км"/>
              </w:smartTagPr>
              <w:r w:rsidRPr="00C71D7D">
                <w:rPr>
                  <w:rFonts w:ascii="Times New Roman" w:eastAsia="Times New Roman" w:hAnsi="Times New Roman" w:cs="Times New Roman"/>
                  <w:sz w:val="32"/>
                  <w:szCs w:val="32"/>
                  <w:lang w:eastAsia="ru-RU"/>
                </w:rPr>
                <w:t>13 км</w:t>
              </w:r>
            </w:smartTag>
            <w:proofErr w:type="gramStart"/>
            <w:r w:rsidRPr="00C71D7D">
              <w:rPr>
                <w:rFonts w:ascii="Times New Roman" w:eastAsia="Times New Roman" w:hAnsi="Times New Roman" w:cs="Times New Roman"/>
                <w:sz w:val="32"/>
                <w:szCs w:val="32"/>
                <w:lang w:eastAsia="ru-RU"/>
              </w:rPr>
              <w:t>.я</w:t>
            </w:r>
            <w:proofErr w:type="gramEnd"/>
            <w:r w:rsidRPr="00C71D7D">
              <w:rPr>
                <w:rFonts w:ascii="Times New Roman" w:eastAsia="Times New Roman" w:hAnsi="Times New Roman" w:cs="Times New Roman"/>
                <w:sz w:val="32"/>
                <w:szCs w:val="32"/>
                <w:lang w:eastAsia="ru-RU"/>
              </w:rPr>
              <w:t xml:space="preserve">вляются дорогами местного значения, </w:t>
            </w:r>
            <w:smartTag w:uri="urn:schemas-microsoft-com:office:smarttags" w:element="metricconverter">
              <w:smartTagPr>
                <w:attr w:name="ProductID" w:val="63 км"/>
              </w:smartTagPr>
              <w:r w:rsidRPr="00C71D7D">
                <w:rPr>
                  <w:rFonts w:ascii="Times New Roman" w:eastAsia="Times New Roman" w:hAnsi="Times New Roman" w:cs="Times New Roman"/>
                  <w:sz w:val="32"/>
                  <w:szCs w:val="32"/>
                  <w:lang w:eastAsia="ru-RU"/>
                </w:rPr>
                <w:t>63 км</w:t>
              </w:r>
            </w:smartTag>
            <w:r w:rsidRPr="00C71D7D">
              <w:rPr>
                <w:rFonts w:ascii="Times New Roman" w:eastAsia="Times New Roman" w:hAnsi="Times New Roman" w:cs="Times New Roman"/>
                <w:sz w:val="32"/>
                <w:szCs w:val="32"/>
                <w:lang w:eastAsia="ru-RU"/>
              </w:rPr>
              <w:t xml:space="preserve">. – федеральными дорогами. Протяженность улично-дорожной сети сельских поселений равен </w:t>
            </w:r>
            <w:smartTag w:uri="urn:schemas-microsoft-com:office:smarttags" w:element="metricconverter">
              <w:smartTagPr>
                <w:attr w:name="ProductID" w:val="55,7 км"/>
              </w:smartTagPr>
              <w:r w:rsidRPr="00C71D7D">
                <w:rPr>
                  <w:rFonts w:ascii="Times New Roman" w:eastAsia="Times New Roman" w:hAnsi="Times New Roman" w:cs="Times New Roman"/>
                  <w:sz w:val="32"/>
                  <w:szCs w:val="32"/>
                  <w:lang w:eastAsia="ru-RU"/>
                </w:rPr>
                <w:t>55,7 км</w:t>
              </w:r>
            </w:smartTag>
            <w:r w:rsidRPr="00C71D7D">
              <w:rPr>
                <w:rFonts w:ascii="Times New Roman" w:eastAsia="Times New Roman" w:hAnsi="Times New Roman" w:cs="Times New Roman"/>
                <w:sz w:val="32"/>
                <w:szCs w:val="32"/>
                <w:lang w:eastAsia="ru-RU"/>
              </w:rPr>
              <w:t>.</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Федеральная трасса М-54, на отрезке Кызыл – Самагалтай является одной из лучших автотрасс по республике. Наличие проблем и осложнений по </w:t>
            </w:r>
            <w:r w:rsidRPr="00C71D7D">
              <w:rPr>
                <w:rFonts w:ascii="Times New Roman" w:eastAsia="Times New Roman" w:hAnsi="Times New Roman" w:cs="Times New Roman"/>
                <w:sz w:val="32"/>
                <w:szCs w:val="32"/>
                <w:lang w:eastAsia="ru-RU"/>
              </w:rPr>
              <w:lastRenderedPageBreak/>
              <w:t>транспортировке и обеспечением инфраструктурой автодорог по доставке туристов до пункта назначения не существует.</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1.1.1.12.</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Транспортная инфраструктура. Водный транспорт</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(заполняется при наличии)</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1.1.1.13.</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Транспортная инфраструктура. Железнодорожный транспорт</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 заполняется)</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1.1.1.14.</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Общественные организации и объединения в сфере туризма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 заполняется)</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1.1.1.15.</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Туристско информационные центры</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 заполняется)</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25B61" w:rsidP="00335C77">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ТИЦ при МБУК ЦБС Тес-Хемского кожууна</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1.1.1.16.</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xml:space="preserve">Количество сотрудников туристских </w:t>
            </w:r>
            <w:r w:rsidRPr="00C71D7D">
              <w:rPr>
                <w:color w:val="000000" w:themeColor="text1"/>
                <w:sz w:val="32"/>
                <w:szCs w:val="32"/>
                <w:lang w:eastAsia="en-US"/>
              </w:rPr>
              <w:lastRenderedPageBreak/>
              <w:t>предприятий и % имеющих профильное туристское образование;</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1.1.1.17.</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Образовательные учреждения, подготавливающие специалистов в сфере туризма, с указанием ФИО руководителя, контактной информации, дисциплин, года их введения и числа ежегодно выпускаемых специалистов</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 заполняется)</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1.1.1.18.</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xml:space="preserve">Реализуемые курсы подготовки и переподготовки специалистов </w:t>
            </w:r>
            <w:r w:rsidRPr="00C71D7D">
              <w:rPr>
                <w:color w:val="000000" w:themeColor="text1"/>
                <w:sz w:val="32"/>
                <w:szCs w:val="32"/>
                <w:lang w:eastAsia="en-US"/>
              </w:rPr>
              <w:lastRenderedPageBreak/>
              <w:t>туристской отрасли и сферы гостеприимства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(не заполняется)</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1.1.1.19.</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Региональная нормативно-правовая база, регламентирующая туристско-рекреационную деятельность, в т.ч. предприятия малого и среднего бизнеса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xml:space="preserve">Указать нормативно-правовые документы, действующие в сфере туризма, муниципальные целевые программы по туризму. </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E45FAA">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В муниципальной программе «Развитие культуры в Тес-Хемском</w:t>
            </w:r>
            <w:r w:rsidR="0053656E">
              <w:rPr>
                <w:color w:val="000000" w:themeColor="text1"/>
                <w:sz w:val="32"/>
                <w:szCs w:val="32"/>
                <w:lang w:eastAsia="en-US"/>
              </w:rPr>
              <w:t xml:space="preserve"> </w:t>
            </w:r>
            <w:r w:rsidRPr="00C71D7D">
              <w:rPr>
                <w:color w:val="000000" w:themeColor="text1"/>
                <w:sz w:val="32"/>
                <w:szCs w:val="32"/>
                <w:lang w:eastAsia="en-US"/>
              </w:rPr>
              <w:t>кожууне на 201</w:t>
            </w:r>
            <w:r w:rsidR="0053656E">
              <w:rPr>
                <w:color w:val="000000" w:themeColor="text1"/>
                <w:sz w:val="32"/>
                <w:szCs w:val="32"/>
                <w:lang w:eastAsia="en-US"/>
              </w:rPr>
              <w:t>6</w:t>
            </w:r>
            <w:r w:rsidRPr="00C71D7D">
              <w:rPr>
                <w:color w:val="000000" w:themeColor="text1"/>
                <w:sz w:val="32"/>
                <w:szCs w:val="32"/>
                <w:lang w:eastAsia="en-US"/>
              </w:rPr>
              <w:t>-20</w:t>
            </w:r>
            <w:r w:rsidR="00E45FAA">
              <w:rPr>
                <w:color w:val="000000" w:themeColor="text1"/>
                <w:sz w:val="32"/>
                <w:szCs w:val="32"/>
                <w:lang w:eastAsia="en-US"/>
              </w:rPr>
              <w:t>20</w:t>
            </w:r>
            <w:r w:rsidRPr="00C71D7D">
              <w:rPr>
                <w:color w:val="000000" w:themeColor="text1"/>
                <w:sz w:val="32"/>
                <w:szCs w:val="32"/>
                <w:lang w:eastAsia="en-US"/>
              </w:rPr>
              <w:t xml:space="preserve"> годы» </w:t>
            </w:r>
            <w:proofErr w:type="gramStart"/>
            <w:r w:rsidR="0053656E">
              <w:rPr>
                <w:color w:val="000000" w:themeColor="text1"/>
                <w:sz w:val="32"/>
                <w:szCs w:val="32"/>
                <w:lang w:eastAsia="en-US"/>
              </w:rPr>
              <w:t>в</w:t>
            </w:r>
            <w:proofErr w:type="gramEnd"/>
            <w:r w:rsidR="0053656E">
              <w:rPr>
                <w:color w:val="000000" w:themeColor="text1"/>
                <w:sz w:val="32"/>
                <w:szCs w:val="32"/>
                <w:lang w:eastAsia="en-US"/>
              </w:rPr>
              <w:t xml:space="preserve"> </w:t>
            </w:r>
            <w:proofErr w:type="gramStart"/>
            <w:r w:rsidR="0053656E">
              <w:rPr>
                <w:color w:val="000000" w:themeColor="text1"/>
                <w:sz w:val="32"/>
                <w:szCs w:val="32"/>
                <w:lang w:eastAsia="en-US"/>
              </w:rPr>
              <w:t>подпрограмм</w:t>
            </w:r>
            <w:r w:rsidR="00E45FAA">
              <w:rPr>
                <w:color w:val="000000" w:themeColor="text1"/>
                <w:sz w:val="32"/>
                <w:szCs w:val="32"/>
                <w:lang w:eastAsia="en-US"/>
              </w:rPr>
              <w:t>а</w:t>
            </w:r>
            <w:proofErr w:type="gramEnd"/>
            <w:r w:rsidR="0053656E">
              <w:rPr>
                <w:color w:val="000000" w:themeColor="text1"/>
                <w:sz w:val="32"/>
                <w:szCs w:val="32"/>
                <w:lang w:eastAsia="en-US"/>
              </w:rPr>
              <w:t xml:space="preserve"> «Развитие туризма в Тес-Хемском кожууне» </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1.1.1.20.</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Приоритетные виды туризма в районе</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Типы туризма: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внутренний туризм - путешествия граждан в пределах государственных границ собственной страны;</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xml:space="preserve">- въездной туризм - путешествия нерезидентов в пределах государственных </w:t>
            </w:r>
            <w:proofErr w:type="gramStart"/>
            <w:r w:rsidRPr="00C71D7D">
              <w:rPr>
                <w:color w:val="000000" w:themeColor="text1"/>
                <w:sz w:val="32"/>
                <w:szCs w:val="32"/>
                <w:lang w:eastAsia="en-US"/>
              </w:rPr>
              <w:t>границ</w:t>
            </w:r>
            <w:proofErr w:type="gramEnd"/>
            <w:r w:rsidRPr="00C71D7D">
              <w:rPr>
                <w:color w:val="000000" w:themeColor="text1"/>
                <w:sz w:val="32"/>
                <w:szCs w:val="32"/>
                <w:lang w:eastAsia="en-US"/>
              </w:rPr>
              <w:t xml:space="preserve"> какой либо страны;</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xml:space="preserve">- выездной туризм - путешествия резидентов </w:t>
            </w:r>
            <w:r w:rsidRPr="00C71D7D">
              <w:rPr>
                <w:color w:val="000000" w:themeColor="text1"/>
                <w:sz w:val="32"/>
                <w:szCs w:val="32"/>
                <w:lang w:eastAsia="en-US"/>
              </w:rPr>
              <w:lastRenderedPageBreak/>
              <w:t>одной страны в какую-либо иную страну.</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b/>
                <w:color w:val="000000" w:themeColor="text1"/>
                <w:sz w:val="32"/>
                <w:szCs w:val="32"/>
                <w:lang w:eastAsia="en-US"/>
              </w:rPr>
              <w:t>Виды туризма</w:t>
            </w:r>
            <w:r w:rsidRPr="00C71D7D">
              <w:rPr>
                <w:color w:val="000000" w:themeColor="text1"/>
                <w:sz w:val="32"/>
                <w:szCs w:val="32"/>
                <w:lang w:eastAsia="en-US"/>
              </w:rPr>
              <w:t>:</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Познавательный туризм</w:t>
            </w:r>
            <w:r w:rsidRPr="00C71D7D">
              <w:rPr>
                <w:color w:val="000000" w:themeColor="text1"/>
                <w:sz w:val="32"/>
                <w:szCs w:val="32"/>
                <w:lang w:eastAsia="en-US"/>
              </w:rPr>
              <w:t xml:space="preserve"> – путешествия с целью расширения кругозора; один из самых распространенных видов туризма. Для него характерны как индивидуальные поездки, так и групповые.</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Приключенческий туризм</w:t>
            </w:r>
            <w:r w:rsidRPr="00C71D7D">
              <w:rPr>
                <w:color w:val="000000" w:themeColor="text1"/>
                <w:sz w:val="32"/>
                <w:szCs w:val="32"/>
                <w:lang w:eastAsia="en-US"/>
              </w:rPr>
              <w:t xml:space="preserve"> - вид туризма, связанный с организацией нестандартных туров в экзотические и экологически чистые природные резервации, с необычными нетрадиционными транспортными средствами. К приключенческому туризму относятся походные экспедиции, экскурсии в дикую природу (охота, рыбалка, фотоохота и др.).</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lastRenderedPageBreak/>
              <w:t>Сельский (аграрный) туризм</w:t>
            </w:r>
            <w:r w:rsidRPr="00C71D7D">
              <w:rPr>
                <w:color w:val="000000" w:themeColor="text1"/>
                <w:sz w:val="32"/>
                <w:szCs w:val="32"/>
                <w:lang w:eastAsia="en-US"/>
              </w:rPr>
              <w:t xml:space="preserve"> – кратковременное проживание в сельской местности, на фермах с полным погружением в сельское хозяйство.</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Научный туризм</w:t>
            </w:r>
            <w:r w:rsidRPr="00C71D7D">
              <w:rPr>
                <w:color w:val="000000" w:themeColor="text1"/>
                <w:sz w:val="32"/>
                <w:szCs w:val="32"/>
                <w:lang w:eastAsia="en-US"/>
              </w:rPr>
              <w:t xml:space="preserve"> - туризм с целью посещения конгрессов, симпозиумов, научных семинаров и т.п., в программу которых включены экскурсионные поездки.</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Культурный туризм</w:t>
            </w:r>
            <w:r w:rsidRPr="00C71D7D">
              <w:rPr>
                <w:color w:val="000000" w:themeColor="text1"/>
                <w:sz w:val="32"/>
                <w:szCs w:val="32"/>
                <w:lang w:eastAsia="en-US"/>
              </w:rPr>
              <w:t xml:space="preserve"> - вид туристского путешествия, связанный со знакомством туристов с национальными культурами, обычаями, традициями в месте пребывания.</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Экотуризм</w:t>
            </w:r>
            <w:r w:rsidRPr="00C71D7D">
              <w:rPr>
                <w:color w:val="000000" w:themeColor="text1"/>
                <w:sz w:val="32"/>
                <w:szCs w:val="32"/>
                <w:lang w:eastAsia="en-US"/>
              </w:rPr>
              <w:t xml:space="preserve"> - сочетание путешествия с экологически чутким отношением к природе, предполагающее участие туристов в природоохранных </w:t>
            </w:r>
            <w:r w:rsidRPr="00C71D7D">
              <w:rPr>
                <w:color w:val="000000" w:themeColor="text1"/>
                <w:sz w:val="32"/>
                <w:szCs w:val="32"/>
                <w:lang w:eastAsia="en-US"/>
              </w:rPr>
              <w:lastRenderedPageBreak/>
              <w:t>мероприятиях. Основным ресурсом экотуризма выступают охраняемые природные территории.</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Музейный туризм</w:t>
            </w:r>
            <w:r w:rsidRPr="00C71D7D">
              <w:rPr>
                <w:color w:val="000000" w:themeColor="text1"/>
                <w:sz w:val="32"/>
                <w:szCs w:val="32"/>
                <w:lang w:eastAsia="en-US"/>
              </w:rPr>
              <w:t xml:space="preserve"> - разновидность туризма, специфика которого заключается в использовании туристского потенциала музеев и прилегающих к ним территорий.</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Горный туризм</w:t>
            </w:r>
            <w:r w:rsidRPr="00C71D7D">
              <w:rPr>
                <w:color w:val="000000" w:themeColor="text1"/>
                <w:sz w:val="32"/>
                <w:szCs w:val="32"/>
                <w:lang w:eastAsia="en-US"/>
              </w:rPr>
              <w:t xml:space="preserve"> - походы, предусматривающие прохождение маршрутов пешком по горной местности, преодоление перевалов выше 3000-3500 м; прохождение скальных участков, крутых склонов, ледников, горных рек.</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Гастрономический туризм</w:t>
            </w:r>
            <w:r w:rsidRPr="00C71D7D">
              <w:rPr>
                <w:color w:val="000000" w:themeColor="text1"/>
                <w:sz w:val="32"/>
                <w:szCs w:val="32"/>
                <w:lang w:eastAsia="en-US"/>
              </w:rPr>
              <w:t xml:space="preserve"> - вид туризма, основной целью которого является знакомство с кухней. Гастрономический тур - комплекс мероприятий </w:t>
            </w:r>
            <w:r w:rsidRPr="00C71D7D">
              <w:rPr>
                <w:color w:val="000000" w:themeColor="text1"/>
                <w:sz w:val="32"/>
                <w:szCs w:val="32"/>
                <w:lang w:eastAsia="en-US"/>
              </w:rPr>
              <w:lastRenderedPageBreak/>
              <w:t>по дегустации блюд, характерных для местной кухни.</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Паломнический туризм</w:t>
            </w:r>
            <w:r w:rsidRPr="00C71D7D">
              <w:rPr>
                <w:color w:val="000000" w:themeColor="text1"/>
                <w:sz w:val="32"/>
                <w:szCs w:val="32"/>
                <w:lang w:eastAsia="en-US"/>
              </w:rPr>
              <w:t xml:space="preserve"> - разновидность религиозного туризма, совершаемого верующими людьми разных вероисповеданий по святым местам.</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Этнический (ностальгический, гостевой) туризм</w:t>
            </w:r>
            <w:r w:rsidRPr="00C71D7D">
              <w:rPr>
                <w:color w:val="000000" w:themeColor="text1"/>
                <w:sz w:val="32"/>
                <w:szCs w:val="32"/>
                <w:lang w:eastAsia="en-US"/>
              </w:rPr>
              <w:t xml:space="preserve"> – вид туризма, связанный с посещением родственников, родителей или мест исторического проживания.</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Оздоровительный туризм (морелечение, грязелечение, климатотерапия)</w:t>
            </w:r>
            <w:r w:rsidRPr="00C71D7D">
              <w:rPr>
                <w:color w:val="000000" w:themeColor="text1"/>
                <w:sz w:val="32"/>
                <w:szCs w:val="32"/>
                <w:lang w:eastAsia="en-US"/>
              </w:rPr>
              <w:t xml:space="preserve"> – посещение курортов, здравниц, лечебниц в оздоровительных целях. Как правило, для оздоровительного туризма характерны индивидуальные </w:t>
            </w:r>
            <w:r w:rsidRPr="00C71D7D">
              <w:rPr>
                <w:color w:val="000000" w:themeColor="text1"/>
                <w:sz w:val="32"/>
                <w:szCs w:val="32"/>
                <w:lang w:eastAsia="en-US"/>
              </w:rPr>
              <w:lastRenderedPageBreak/>
              <w:t>путешествия либо путешествия небольшими группами.</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Рекреационный туризм</w:t>
            </w:r>
            <w:r w:rsidRPr="00C71D7D">
              <w:rPr>
                <w:color w:val="000000" w:themeColor="text1"/>
                <w:sz w:val="32"/>
                <w:szCs w:val="32"/>
                <w:lang w:eastAsia="en-US"/>
              </w:rPr>
              <w:t xml:space="preserve"> - вид массового туризма с целью лечения и отдыха, восстановления и развития физических, психических и эмоциональных сил.</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Пешеходный туризм</w:t>
            </w:r>
            <w:r w:rsidRPr="00C71D7D">
              <w:rPr>
                <w:color w:val="000000" w:themeColor="text1"/>
                <w:sz w:val="32"/>
                <w:szCs w:val="32"/>
                <w:lang w:eastAsia="en-US"/>
              </w:rPr>
              <w:t xml:space="preserve"> - разновидность туристского путешествия, которое осуществляется пешком. Маршруты пешеходных походов чаще прокладываются на равнине или в предгорьях, невысоких горах, практически в любых районах.</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Спортивный туризм</w:t>
            </w:r>
            <w:r w:rsidRPr="00C71D7D">
              <w:rPr>
                <w:color w:val="000000" w:themeColor="text1"/>
                <w:sz w:val="32"/>
                <w:szCs w:val="32"/>
                <w:lang w:eastAsia="en-US"/>
              </w:rPr>
              <w:t xml:space="preserve"> - вид туризма, в котором основным мотивом совершения поездки является желание заняться спортом, которым он не в состоянии заниматься по </w:t>
            </w:r>
            <w:r w:rsidRPr="00C71D7D">
              <w:rPr>
                <w:color w:val="000000" w:themeColor="text1"/>
                <w:sz w:val="32"/>
                <w:szCs w:val="32"/>
                <w:lang w:eastAsia="en-US"/>
              </w:rPr>
              <w:lastRenderedPageBreak/>
              <w:t>месту жительству: яхтинг, горные лыжи, велопробег и др.</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Конный туризм</w:t>
            </w:r>
            <w:r w:rsidRPr="00C71D7D">
              <w:rPr>
                <w:color w:val="000000" w:themeColor="text1"/>
                <w:sz w:val="32"/>
                <w:szCs w:val="32"/>
                <w:lang w:eastAsia="en-US"/>
              </w:rPr>
              <w:t xml:space="preserve"> осуществляется в виде конных маршрутов, проходящих по заповедникам/национальным паркам или иным достопримечательностям. Конный туризм пользуется популярностью у любителей экологического туризма, поскольку позволяет туристам побывать в отдаленных от транспортных путей местах, с первозданной природой.</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Детский туризм</w:t>
            </w:r>
            <w:r w:rsidRPr="00C71D7D">
              <w:rPr>
                <w:color w:val="000000" w:themeColor="text1"/>
                <w:sz w:val="32"/>
                <w:szCs w:val="32"/>
                <w:lang w:eastAsia="en-US"/>
              </w:rPr>
              <w:t xml:space="preserve"> - организованное путешествие группы детей школьного возраста (от 7 до 17 лет) в сопровождении руководителя.</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u w:val="single"/>
                <w:lang w:eastAsia="en-US"/>
              </w:rPr>
              <w:t>Самодеятельный туризм</w:t>
            </w:r>
            <w:r w:rsidRPr="00C71D7D">
              <w:rPr>
                <w:color w:val="000000" w:themeColor="text1"/>
                <w:sz w:val="32"/>
                <w:szCs w:val="32"/>
                <w:lang w:eastAsia="en-US"/>
              </w:rPr>
              <w:t xml:space="preserve"> - путешествия с </w:t>
            </w:r>
            <w:r w:rsidRPr="00C71D7D">
              <w:rPr>
                <w:color w:val="000000" w:themeColor="text1"/>
                <w:sz w:val="32"/>
                <w:szCs w:val="32"/>
                <w:lang w:eastAsia="en-US"/>
              </w:rPr>
              <w:lastRenderedPageBreak/>
              <w:t>использованием активных способов передвижения, организуемые туристами самостоятельно, без привлечения туристского сбытового аппарата. При этом оплата туристских услуг обычно производится по мере пользования ими.</w:t>
            </w: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E45FAA" w:rsidP="00335C77">
            <w:pPr>
              <w:ind w:firstLine="36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lastRenderedPageBreak/>
              <w:t>Идет работа по организации пропускной системы ц</w:t>
            </w:r>
            <w:r w:rsidR="009D47CE" w:rsidRPr="00C71D7D">
              <w:rPr>
                <w:rFonts w:ascii="Times New Roman" w:eastAsia="Times New Roman" w:hAnsi="Times New Roman" w:cs="Times New Roman"/>
                <w:sz w:val="32"/>
                <w:szCs w:val="32"/>
                <w:lang w:eastAsia="ru-RU"/>
              </w:rPr>
              <w:t>ентр</w:t>
            </w:r>
            <w:r>
              <w:rPr>
                <w:rFonts w:ascii="Times New Roman" w:eastAsia="Times New Roman" w:hAnsi="Times New Roman" w:cs="Times New Roman"/>
                <w:sz w:val="32"/>
                <w:szCs w:val="32"/>
                <w:lang w:eastAsia="ru-RU"/>
              </w:rPr>
              <w:t>ов</w:t>
            </w:r>
            <w:r w:rsidR="009D47CE" w:rsidRPr="00C71D7D">
              <w:rPr>
                <w:rFonts w:ascii="Times New Roman" w:eastAsia="Times New Roman" w:hAnsi="Times New Roman" w:cs="Times New Roman"/>
                <w:sz w:val="32"/>
                <w:szCs w:val="32"/>
                <w:lang w:eastAsia="ru-RU"/>
              </w:rPr>
              <w:t xml:space="preserve"> и зон</w:t>
            </w:r>
            <w:r>
              <w:rPr>
                <w:rFonts w:ascii="Times New Roman" w:eastAsia="Times New Roman" w:hAnsi="Times New Roman" w:cs="Times New Roman"/>
                <w:sz w:val="32"/>
                <w:szCs w:val="32"/>
                <w:lang w:eastAsia="ru-RU"/>
              </w:rPr>
              <w:t xml:space="preserve">, </w:t>
            </w:r>
            <w:r w:rsidR="009D47CE" w:rsidRPr="00C71D7D">
              <w:rPr>
                <w:rFonts w:ascii="Times New Roman" w:eastAsia="Times New Roman" w:hAnsi="Times New Roman" w:cs="Times New Roman"/>
                <w:sz w:val="32"/>
                <w:szCs w:val="32"/>
                <w:lang w:eastAsia="ru-RU"/>
              </w:rPr>
              <w:t>объектов размещения туристов использую</w:t>
            </w:r>
            <w:r>
              <w:rPr>
                <w:rFonts w:ascii="Times New Roman" w:eastAsia="Times New Roman" w:hAnsi="Times New Roman" w:cs="Times New Roman"/>
                <w:sz w:val="32"/>
                <w:szCs w:val="32"/>
                <w:lang w:eastAsia="ru-RU"/>
              </w:rPr>
              <w:t xml:space="preserve">щимися </w:t>
            </w:r>
            <w:r w:rsidR="009D47CE" w:rsidRPr="00C71D7D">
              <w:rPr>
                <w:rFonts w:ascii="Times New Roman" w:eastAsia="Times New Roman" w:hAnsi="Times New Roman" w:cs="Times New Roman"/>
                <w:sz w:val="32"/>
                <w:szCs w:val="32"/>
                <w:lang w:eastAsia="ru-RU"/>
              </w:rPr>
              <w:t xml:space="preserve"> местным населением и туристами для отдыха и спорта</w:t>
            </w:r>
            <w:r w:rsidR="00E00A5A">
              <w:rPr>
                <w:rFonts w:ascii="Times New Roman" w:eastAsia="Times New Roman" w:hAnsi="Times New Roman" w:cs="Times New Roman"/>
                <w:sz w:val="32"/>
                <w:szCs w:val="32"/>
                <w:lang w:eastAsia="ru-RU"/>
              </w:rPr>
              <w:t xml:space="preserve">. </w:t>
            </w:r>
            <w:r w:rsidR="009D47CE" w:rsidRPr="00C71D7D">
              <w:rPr>
                <w:rFonts w:ascii="Times New Roman" w:eastAsia="Times New Roman" w:hAnsi="Times New Roman" w:cs="Times New Roman"/>
                <w:sz w:val="32"/>
                <w:szCs w:val="32"/>
                <w:lang w:eastAsia="ru-RU"/>
              </w:rPr>
              <w:t>С учетом того, что к настоящему времени пропускная способность каждого конкретного центра или зоны не определены, определить степень освоения туристских ресурсов возможно достаточно условно.</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Для увеличения экономических выгод, от использования  ресурсов туризма, целесообразно </w:t>
            </w:r>
            <w:r w:rsidRPr="00C71D7D">
              <w:rPr>
                <w:rFonts w:ascii="Times New Roman" w:eastAsia="Times New Roman" w:hAnsi="Times New Roman" w:cs="Times New Roman"/>
                <w:sz w:val="32"/>
                <w:szCs w:val="32"/>
                <w:lang w:eastAsia="ru-RU"/>
              </w:rPr>
              <w:lastRenderedPageBreak/>
              <w:t>параллельное применение всех способов, вместе с тем на первом этапе, с учетом имеющихся  у кожуунов возможностей увеличить турпоток и выйти на рынок туризма под новой маркой кожууна, что должно привлечь как клиентов, так и новых партнеров.</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При этом необходимо учитывать характер отношений «клиент-услуга».</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Так данные отношения в области </w:t>
            </w:r>
            <w:r w:rsidRPr="00C71D7D">
              <w:rPr>
                <w:rFonts w:ascii="Times New Roman" w:eastAsia="Times New Roman" w:hAnsi="Times New Roman" w:cs="Times New Roman"/>
                <w:b/>
                <w:sz w:val="32"/>
                <w:szCs w:val="32"/>
                <w:lang w:eastAsia="ru-RU"/>
              </w:rPr>
              <w:t>лечебно-оздоровительного туризма</w:t>
            </w:r>
            <w:r w:rsidRPr="00C71D7D">
              <w:rPr>
                <w:rFonts w:ascii="Times New Roman" w:eastAsia="Times New Roman" w:hAnsi="Times New Roman" w:cs="Times New Roman"/>
                <w:sz w:val="32"/>
                <w:szCs w:val="32"/>
                <w:lang w:eastAsia="ru-RU"/>
              </w:rPr>
              <w:t xml:space="preserve"> могут сложиться на коммерческой основе, когда есть востребованные клиентами предложения санаторных предприятий и организован процесс обслуживания. Данный вид туризма и отдыха традиционно воспринимается клиентами как основной в кожууне. При этом</w:t>
            </w:r>
            <w:proofErr w:type="gramStart"/>
            <w:r w:rsidRPr="00C71D7D">
              <w:rPr>
                <w:rFonts w:ascii="Times New Roman" w:eastAsia="Times New Roman" w:hAnsi="Times New Roman" w:cs="Times New Roman"/>
                <w:sz w:val="32"/>
                <w:szCs w:val="32"/>
                <w:lang w:eastAsia="ru-RU"/>
              </w:rPr>
              <w:t>,</w:t>
            </w:r>
            <w:proofErr w:type="gramEnd"/>
            <w:r w:rsidRPr="00C71D7D">
              <w:rPr>
                <w:rFonts w:ascii="Times New Roman" w:eastAsia="Times New Roman" w:hAnsi="Times New Roman" w:cs="Times New Roman"/>
                <w:sz w:val="32"/>
                <w:szCs w:val="32"/>
                <w:lang w:eastAsia="ru-RU"/>
              </w:rPr>
              <w:t xml:space="preserve"> основными клиентами являются жители республики, вместе с тем, по мере создания надлежащего уровня комфорта и повышения качества услуг, могут быть привлечены клиенты из других регионов России и из-за рубежа. Данный вид имеет большие перспективы т.к. не все природные лечебные ресурсы кожууна используются максимально эффективно, есть определенный резерв, делающий выгодным инвестиции в данной области. Кроме того, </w:t>
            </w:r>
            <w:r w:rsidRPr="00C71D7D">
              <w:rPr>
                <w:rFonts w:ascii="Times New Roman" w:eastAsia="Times New Roman" w:hAnsi="Times New Roman" w:cs="Times New Roman"/>
                <w:sz w:val="32"/>
                <w:szCs w:val="32"/>
                <w:lang w:eastAsia="ru-RU"/>
              </w:rPr>
              <w:lastRenderedPageBreak/>
              <w:t>необходимо учитывать пожелания  этой специфической категории отдыхающих, основной целью которых является лечение, но вместе с тем желающей сочетать лечение с полноценным отдыхом, который может дать сфера туризма.</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Таким образом, вложение сре</w:t>
            </w:r>
            <w:proofErr w:type="gramStart"/>
            <w:r w:rsidRPr="00C71D7D">
              <w:rPr>
                <w:rFonts w:ascii="Times New Roman" w:eastAsia="Times New Roman" w:hAnsi="Times New Roman" w:cs="Times New Roman"/>
                <w:sz w:val="32"/>
                <w:szCs w:val="32"/>
                <w:lang w:eastAsia="ru-RU"/>
              </w:rPr>
              <w:t>дств в р</w:t>
            </w:r>
            <w:proofErr w:type="gramEnd"/>
            <w:r w:rsidRPr="00C71D7D">
              <w:rPr>
                <w:rFonts w:ascii="Times New Roman" w:eastAsia="Times New Roman" w:hAnsi="Times New Roman" w:cs="Times New Roman"/>
                <w:sz w:val="32"/>
                <w:szCs w:val="32"/>
                <w:lang w:eastAsia="ru-RU"/>
              </w:rPr>
              <w:t>азвитие туристского досуга, в таких центрах как озеро  Шара-Нуур, аржаана Дуктуг-Дыт может стать прибыльным. Особенно прибыльным может стать развитие центра туристского досуга на аржаане Дуктуг-Дыт, где в летний период пребывает одновременно много туристов и отдыхающих.</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Отношения в области природно-познавательного  и экологического туризма (также максимальный потенциал) находятся в стадии формирования. Результаты маркетинговых исследований выявляют значительный интерес туристов к этому виду, вместе с тем предложения недостаточны, т.к. предприятий, реально специализирующихся в данных видах туризма, в кожууне пока нет.      </w:t>
            </w:r>
            <w:r w:rsidRPr="00C71D7D">
              <w:rPr>
                <w:rFonts w:ascii="Times New Roman" w:eastAsia="Times New Roman" w:hAnsi="Times New Roman" w:cs="Times New Roman"/>
                <w:b/>
                <w:sz w:val="32"/>
                <w:szCs w:val="32"/>
                <w:lang w:eastAsia="ru-RU"/>
              </w:rPr>
              <w:t>Природный туризм</w:t>
            </w:r>
            <w:r w:rsidRPr="00C71D7D">
              <w:rPr>
                <w:rFonts w:ascii="Times New Roman" w:eastAsia="Times New Roman" w:hAnsi="Times New Roman" w:cs="Times New Roman"/>
                <w:sz w:val="32"/>
                <w:szCs w:val="32"/>
                <w:lang w:eastAsia="ru-RU"/>
              </w:rPr>
              <w:t xml:space="preserve"> может успешно сочетаться со стационарным отдыхом, имеющим средний потенциал.</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Для полного использования потенциала этих видов туризма необходим ряд мероприятий:</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lastRenderedPageBreak/>
              <w:t xml:space="preserve">     1.Создание специализированных объектов размещения туристов (лесные отели, туристские деревни).</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2.Создание специальных объектов для посещений (парки живой природы, экопарки, ландшафты с высокой эстетической ценностью, образцовые животноводческие и огородные, цветоводческие хозяйства, природные достопримечательности, экологические тропы, музеи природы и другое).</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3.Подготовка кадров гидов-проводников и экскурсоводов с углубленным знанием местной природы и местной культуры.</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Отдельные виды туризма, имеющие средний потенциал, также могут быть использованы в близкой перспективе. </w:t>
            </w:r>
            <w:proofErr w:type="gramStart"/>
            <w:r w:rsidRPr="00C71D7D">
              <w:rPr>
                <w:rFonts w:ascii="Times New Roman" w:eastAsia="Times New Roman" w:hAnsi="Times New Roman" w:cs="Times New Roman"/>
                <w:sz w:val="32"/>
                <w:szCs w:val="32"/>
                <w:lang w:eastAsia="ru-RU"/>
              </w:rPr>
              <w:t>К ним относятся, прежде всего, культурно-познавательный, в т.ч. событийный, религиозный и Сельский (аграрный) туризм и охотничий туризм.</w:t>
            </w:r>
            <w:proofErr w:type="gramEnd"/>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Для развития культурно-познавательного туризма целесообразно проведение ряда подготовительных организационных мероприятий:</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1)Разработка сценариев культурных мероприятий и праздников, обновление </w:t>
            </w:r>
            <w:r w:rsidRPr="00C71D7D">
              <w:rPr>
                <w:rFonts w:ascii="Times New Roman" w:eastAsia="Times New Roman" w:hAnsi="Times New Roman" w:cs="Times New Roman"/>
                <w:sz w:val="32"/>
                <w:szCs w:val="32"/>
                <w:lang w:eastAsia="ru-RU"/>
              </w:rPr>
              <w:lastRenderedPageBreak/>
              <w:t>репертуара народных коллективов, специальное создание мероприятий, не имеющих  традиций в Тес-Хемскомкожууне, но пользующихся  спросом у туристов.</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2)Разработка экскурсий, подготовка экскурсоводов с углубленным знанием  истории и культуры Тувы, особенно местных традиций.</w:t>
            </w:r>
          </w:p>
          <w:p w:rsidR="009D47CE" w:rsidRPr="00C71D7D" w:rsidRDefault="009D47CE" w:rsidP="00335C77">
            <w:pPr>
              <w:spacing w:before="240"/>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3)Разработка стандартных программ, включающих посещение объектов Тес-Хемского</w:t>
            </w:r>
            <w:r w:rsidR="00E00A5A">
              <w:rPr>
                <w:rFonts w:ascii="Times New Roman" w:eastAsia="Times New Roman" w:hAnsi="Times New Roman" w:cs="Times New Roman"/>
                <w:sz w:val="32"/>
                <w:szCs w:val="32"/>
                <w:lang w:eastAsia="ru-RU"/>
              </w:rPr>
              <w:t xml:space="preserve"> </w:t>
            </w:r>
            <w:r w:rsidRPr="00C71D7D">
              <w:rPr>
                <w:rFonts w:ascii="Times New Roman" w:eastAsia="Times New Roman" w:hAnsi="Times New Roman" w:cs="Times New Roman"/>
                <w:sz w:val="32"/>
                <w:szCs w:val="32"/>
                <w:lang w:eastAsia="ru-RU"/>
              </w:rPr>
              <w:t>кожууна, Тувы, а также тематических программ, посвященных отдельным историческим событиям  и событиям современной культурной и религиозной жизни, выдающимся личностям.</w:t>
            </w:r>
          </w:p>
          <w:p w:rsidR="009D47CE" w:rsidRPr="00C71D7D" w:rsidRDefault="009D47CE" w:rsidP="00335C77">
            <w:pPr>
              <w:ind w:firstLine="360"/>
              <w:jc w:val="both"/>
              <w:rPr>
                <w:rFonts w:ascii="Times New Roman" w:eastAsia="Times New Roman" w:hAnsi="Times New Roman" w:cs="Times New Roman"/>
                <w:sz w:val="32"/>
                <w:szCs w:val="32"/>
                <w:lang w:eastAsia="ru-RU"/>
              </w:rPr>
            </w:pPr>
            <w:r w:rsidRPr="00C71D7D">
              <w:rPr>
                <w:rFonts w:ascii="Times New Roman" w:eastAsia="Times New Roman" w:hAnsi="Times New Roman" w:cs="Times New Roman"/>
                <w:sz w:val="32"/>
                <w:szCs w:val="32"/>
                <w:lang w:eastAsia="ru-RU"/>
              </w:rPr>
              <w:t xml:space="preserve">     Характер рекреационных ресурсов кожууна и потенциал развития туризма делают перспективу создания крупного самостоятельного туристско-рекреационного комплекса, ориентированного, прежде всего, на рынок республики и близлежащих регионов Сибири, достаточно реальной. Увеличение доли туризма  в экономике кожууна позволит начать реорганизацию части действующих и законсервированных производств с их перепрофилирование на производство новых </w:t>
            </w:r>
            <w:r w:rsidRPr="00C71D7D">
              <w:rPr>
                <w:rFonts w:ascii="Times New Roman" w:eastAsia="Times New Roman" w:hAnsi="Times New Roman" w:cs="Times New Roman"/>
                <w:sz w:val="32"/>
                <w:szCs w:val="32"/>
                <w:lang w:eastAsia="ru-RU"/>
              </w:rPr>
              <w:lastRenderedPageBreak/>
              <w:t>товаров и услуг для рынка туризма. Это, в свою очередь увеличит привлекательность кожууна в качестве активно формирующегося туристского кожууна на юге республики, приведет к увеличению турпотока, расширению сферы производства товаров и услуг для туризма.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AF1676" w:rsidRDefault="009D47CE" w:rsidP="00335C77">
            <w:pPr>
              <w:pStyle w:val="a5"/>
              <w:spacing w:before="0" w:beforeAutospacing="0" w:after="0" w:afterAutospacing="0"/>
              <w:textAlignment w:val="baseline"/>
              <w:rPr>
                <w:sz w:val="32"/>
                <w:szCs w:val="32"/>
                <w:lang w:eastAsia="en-US"/>
              </w:rPr>
            </w:pPr>
            <w:r w:rsidRPr="00AF1676">
              <w:rPr>
                <w:sz w:val="32"/>
                <w:szCs w:val="32"/>
                <w:lang w:eastAsia="en-US"/>
              </w:rPr>
              <w:lastRenderedPageBreak/>
              <w:t>1.1.1.21.</w:t>
            </w:r>
          </w:p>
        </w:tc>
        <w:tc>
          <w:tcPr>
            <w:tcW w:w="3119" w:type="dxa"/>
            <w:tcBorders>
              <w:top w:val="single" w:sz="4" w:space="0" w:color="auto"/>
              <w:left w:val="single" w:sz="4" w:space="0" w:color="auto"/>
              <w:bottom w:val="single" w:sz="4" w:space="0" w:color="auto"/>
              <w:right w:val="single" w:sz="4" w:space="0" w:color="auto"/>
            </w:tcBorders>
            <w:hideMark/>
          </w:tcPr>
          <w:p w:rsidR="009D47CE" w:rsidRPr="00AF1676" w:rsidRDefault="009D47CE" w:rsidP="00335C77">
            <w:pPr>
              <w:pStyle w:val="a5"/>
              <w:spacing w:before="0" w:beforeAutospacing="0" w:after="0" w:afterAutospacing="0"/>
              <w:textAlignment w:val="baseline"/>
              <w:rPr>
                <w:sz w:val="32"/>
                <w:szCs w:val="32"/>
                <w:lang w:eastAsia="en-US"/>
              </w:rPr>
            </w:pPr>
            <w:r w:rsidRPr="00AF1676">
              <w:rPr>
                <w:sz w:val="32"/>
                <w:szCs w:val="32"/>
                <w:lang w:eastAsia="en-US"/>
              </w:rPr>
              <w:t>Перспективные виды туризма в районе</w:t>
            </w:r>
          </w:p>
        </w:tc>
        <w:tc>
          <w:tcPr>
            <w:tcW w:w="4394" w:type="dxa"/>
            <w:tcBorders>
              <w:top w:val="single" w:sz="4" w:space="0" w:color="auto"/>
              <w:left w:val="single" w:sz="4" w:space="0" w:color="auto"/>
              <w:bottom w:val="single" w:sz="4" w:space="0" w:color="auto"/>
              <w:right w:val="single" w:sz="4" w:space="0" w:color="auto"/>
            </w:tcBorders>
            <w:hideMark/>
          </w:tcPr>
          <w:p w:rsidR="009D47CE" w:rsidRPr="00AF1676" w:rsidRDefault="009D47CE" w:rsidP="00335C77">
            <w:pPr>
              <w:pStyle w:val="a5"/>
              <w:spacing w:before="0" w:beforeAutospacing="0" w:after="0" w:afterAutospacing="0"/>
              <w:textAlignment w:val="baseline"/>
              <w:rPr>
                <w:sz w:val="32"/>
                <w:szCs w:val="32"/>
                <w:lang w:eastAsia="en-US"/>
              </w:rPr>
            </w:pPr>
            <w:r w:rsidRPr="00AF1676">
              <w:rPr>
                <w:sz w:val="32"/>
                <w:szCs w:val="32"/>
                <w:lang w:eastAsia="en-US"/>
              </w:rPr>
              <w:t>См. описание в пункте 1.1.1.20.</w:t>
            </w:r>
          </w:p>
        </w:tc>
        <w:tc>
          <w:tcPr>
            <w:tcW w:w="7199" w:type="dxa"/>
            <w:tcBorders>
              <w:top w:val="single" w:sz="4" w:space="0" w:color="auto"/>
              <w:left w:val="single" w:sz="4" w:space="0" w:color="auto"/>
              <w:bottom w:val="single" w:sz="4" w:space="0" w:color="auto"/>
              <w:right w:val="single" w:sz="4" w:space="0" w:color="auto"/>
            </w:tcBorders>
            <w:hideMark/>
          </w:tcPr>
          <w:p w:rsidR="009D47CE" w:rsidRPr="00335C77" w:rsidRDefault="00E00A5A" w:rsidP="00335C77">
            <w:pPr>
              <w:pStyle w:val="a5"/>
              <w:textAlignment w:val="baseline"/>
              <w:rPr>
                <w:sz w:val="32"/>
                <w:szCs w:val="32"/>
                <w:lang w:eastAsia="en-US"/>
              </w:rPr>
            </w:pPr>
            <w:r>
              <w:rPr>
                <w:sz w:val="32"/>
                <w:szCs w:val="32"/>
                <w:lang w:eastAsia="en-US"/>
              </w:rPr>
              <w:t xml:space="preserve">   </w:t>
            </w:r>
            <w:r w:rsidR="009D47CE" w:rsidRPr="00335C77">
              <w:rPr>
                <w:sz w:val="32"/>
                <w:szCs w:val="32"/>
                <w:lang w:eastAsia="en-US"/>
              </w:rPr>
              <w:t>Для увеличения экономических выгод, от использования  ресурсов туризма, целесообразно параллельное применение всех способов, вместе</w:t>
            </w:r>
            <w:r w:rsidR="009D47CE" w:rsidRPr="006727B5">
              <w:rPr>
                <w:sz w:val="32"/>
                <w:szCs w:val="32"/>
                <w:u w:val="single"/>
                <w:lang w:eastAsia="en-US"/>
              </w:rPr>
              <w:t xml:space="preserve"> с </w:t>
            </w:r>
            <w:r w:rsidR="009D47CE" w:rsidRPr="00335C77">
              <w:rPr>
                <w:sz w:val="32"/>
                <w:szCs w:val="32"/>
                <w:lang w:eastAsia="en-US"/>
              </w:rPr>
              <w:t>тем на первом этапе, с учетом имеющихся  у кожуунов возможностей увеличить турпоток и выйти на рынок туризма под новой маркой кожууна, что должно привлечь как клиентов, так и новых партнеров.</w:t>
            </w:r>
          </w:p>
          <w:p w:rsidR="009D47CE" w:rsidRPr="00335C77" w:rsidRDefault="00E00A5A" w:rsidP="00335C77">
            <w:pPr>
              <w:pStyle w:val="a5"/>
              <w:textAlignment w:val="baseline"/>
              <w:rPr>
                <w:sz w:val="32"/>
                <w:szCs w:val="32"/>
                <w:lang w:eastAsia="en-US"/>
              </w:rPr>
            </w:pPr>
            <w:r>
              <w:rPr>
                <w:sz w:val="32"/>
                <w:szCs w:val="32"/>
                <w:lang w:eastAsia="en-US"/>
              </w:rPr>
              <w:t xml:space="preserve">    </w:t>
            </w:r>
            <w:r w:rsidR="009D47CE" w:rsidRPr="00335C77">
              <w:rPr>
                <w:sz w:val="32"/>
                <w:szCs w:val="32"/>
                <w:lang w:eastAsia="en-US"/>
              </w:rPr>
              <w:t>Виды туризма, имеющие максимальный потенциал, целесообразно сделать приоритетными в деятельности совета по туризму. При этом необходимо учитывать характер отношений «клиент-услуга».</w:t>
            </w:r>
          </w:p>
          <w:p w:rsidR="009D47CE" w:rsidRPr="00335C77" w:rsidRDefault="009D47CE" w:rsidP="00335C77">
            <w:pPr>
              <w:pStyle w:val="a5"/>
              <w:textAlignment w:val="baseline"/>
              <w:rPr>
                <w:sz w:val="32"/>
                <w:szCs w:val="32"/>
                <w:lang w:eastAsia="en-US"/>
              </w:rPr>
            </w:pPr>
            <w:r w:rsidRPr="00335C77">
              <w:rPr>
                <w:sz w:val="32"/>
                <w:szCs w:val="32"/>
                <w:lang w:eastAsia="en-US"/>
              </w:rPr>
              <w:t xml:space="preserve">     Так данные отношения в области лечебно-</w:t>
            </w:r>
            <w:r w:rsidRPr="00335C77">
              <w:rPr>
                <w:sz w:val="32"/>
                <w:szCs w:val="32"/>
                <w:lang w:eastAsia="en-US"/>
              </w:rPr>
              <w:lastRenderedPageBreak/>
              <w:t xml:space="preserve">оздоровительного туризма могут сложиться на коммерческой основе,   При этом, основными клиентами являются жители республики, вместе с тем, по мере создания надлежащего уровня комфорта и повышения качества услуг, могут быть привлечены клиенты из других регионов России и из-за рубежа. Данный вид имеет большие перспективы т.к. не все природные лечебные ресурсы кожууна используются максимально эффективно, есть определенный резерв, делающий выгодным инвестиции в данной области. </w:t>
            </w:r>
          </w:p>
          <w:p w:rsidR="009D47CE" w:rsidRPr="00335C77" w:rsidRDefault="009D47CE" w:rsidP="00335C77">
            <w:pPr>
              <w:pStyle w:val="a5"/>
              <w:textAlignment w:val="baseline"/>
              <w:rPr>
                <w:sz w:val="32"/>
                <w:szCs w:val="32"/>
                <w:lang w:eastAsia="en-US"/>
              </w:rPr>
            </w:pPr>
            <w:r w:rsidRPr="00335C77">
              <w:rPr>
                <w:sz w:val="32"/>
                <w:szCs w:val="32"/>
                <w:lang w:eastAsia="en-US"/>
              </w:rPr>
              <w:t>основной целью отдыхающих  является лечение, но вместе с тем желающей сочетать лечение с полноценным отдыхом, который может дать сфера туризма.</w:t>
            </w:r>
          </w:p>
          <w:p w:rsidR="009D47CE" w:rsidRPr="006727B5" w:rsidRDefault="009D47CE" w:rsidP="00335C77">
            <w:pPr>
              <w:pStyle w:val="a5"/>
              <w:textAlignment w:val="baseline"/>
              <w:rPr>
                <w:sz w:val="32"/>
                <w:szCs w:val="32"/>
                <w:u w:val="single"/>
                <w:lang w:eastAsia="en-US"/>
              </w:rPr>
            </w:pPr>
            <w:r w:rsidRPr="00335C77">
              <w:rPr>
                <w:sz w:val="32"/>
                <w:szCs w:val="32"/>
                <w:lang w:eastAsia="en-US"/>
              </w:rPr>
              <w:t xml:space="preserve"> Таким образом, вложение сре</w:t>
            </w:r>
            <w:proofErr w:type="gramStart"/>
            <w:r w:rsidRPr="00335C77">
              <w:rPr>
                <w:sz w:val="32"/>
                <w:szCs w:val="32"/>
                <w:lang w:eastAsia="en-US"/>
              </w:rPr>
              <w:t>дств в р</w:t>
            </w:r>
            <w:proofErr w:type="gramEnd"/>
            <w:r w:rsidRPr="00335C77">
              <w:rPr>
                <w:sz w:val="32"/>
                <w:szCs w:val="32"/>
                <w:lang w:eastAsia="en-US"/>
              </w:rPr>
              <w:t>азвитие туристского досуга, в таких центрах как озеро  Шара-Нуур, аржаана Дуктуг-Дыт может стать прибыльным. Особенно прибыльным может стать развитие центра туристского досуга на аржаане Дуктуг-Дыт, где в летний период пребывает одновременно много туристов и отдыхающих</w:t>
            </w:r>
            <w:r w:rsidRPr="006727B5">
              <w:rPr>
                <w:sz w:val="32"/>
                <w:szCs w:val="32"/>
                <w:u w:val="single"/>
                <w:lang w:eastAsia="en-US"/>
              </w:rPr>
              <w:t>.</w:t>
            </w:r>
          </w:p>
          <w:p w:rsidR="009D47CE" w:rsidRPr="00C71D7D" w:rsidRDefault="009D47CE" w:rsidP="00335C77">
            <w:pPr>
              <w:pStyle w:val="a5"/>
              <w:shd w:val="clear" w:color="auto" w:fill="FFFFFF" w:themeFill="background1"/>
              <w:spacing w:before="0" w:beforeAutospacing="0" w:after="0" w:afterAutospacing="0"/>
              <w:textAlignment w:val="baseline"/>
              <w:rPr>
                <w:sz w:val="32"/>
                <w:szCs w:val="32"/>
                <w:lang w:eastAsia="en-US"/>
              </w:rPr>
            </w:pPr>
            <w:r w:rsidRPr="00C71D7D">
              <w:rPr>
                <w:color w:val="FF0000"/>
                <w:sz w:val="32"/>
                <w:szCs w:val="32"/>
                <w:u w:val="single"/>
                <w:lang w:eastAsia="en-US"/>
              </w:rPr>
              <w:lastRenderedPageBreak/>
              <w:t>.</w:t>
            </w:r>
            <w:r w:rsidRPr="00C71D7D">
              <w:rPr>
                <w:sz w:val="32"/>
                <w:szCs w:val="32"/>
                <w:u w:val="single"/>
                <w:lang w:eastAsia="en-US"/>
              </w:rPr>
              <w:t>Сельский (аграрный) туризм</w:t>
            </w:r>
            <w:r w:rsidRPr="00C71D7D">
              <w:rPr>
                <w:sz w:val="32"/>
                <w:szCs w:val="32"/>
                <w:lang w:eastAsia="en-US"/>
              </w:rPr>
              <w:t xml:space="preserve"> – кратковременное проживание в сельской местности, на </w:t>
            </w:r>
            <w:r w:rsidR="00E00A5A">
              <w:rPr>
                <w:sz w:val="32"/>
                <w:szCs w:val="32"/>
                <w:lang w:eastAsia="en-US"/>
              </w:rPr>
              <w:t xml:space="preserve">сельских стойбищах </w:t>
            </w:r>
            <w:r w:rsidRPr="00C71D7D">
              <w:rPr>
                <w:sz w:val="32"/>
                <w:szCs w:val="32"/>
                <w:lang w:eastAsia="en-US"/>
              </w:rPr>
              <w:t xml:space="preserve"> с полным погружением в сельское хозяйство.</w:t>
            </w:r>
            <w:r w:rsidR="00E00A5A">
              <w:rPr>
                <w:sz w:val="32"/>
                <w:szCs w:val="32"/>
                <w:lang w:eastAsia="en-US"/>
              </w:rPr>
              <w:t xml:space="preserve"> </w:t>
            </w:r>
          </w:p>
          <w:p w:rsidR="009D47CE" w:rsidRPr="00C71D7D" w:rsidRDefault="009D47CE" w:rsidP="00335C77">
            <w:pPr>
              <w:pStyle w:val="a5"/>
              <w:shd w:val="clear" w:color="auto" w:fill="FFFFFF" w:themeFill="background1"/>
              <w:spacing w:before="0" w:beforeAutospacing="0" w:after="0" w:afterAutospacing="0"/>
              <w:textAlignment w:val="baseline"/>
              <w:rPr>
                <w:sz w:val="32"/>
                <w:szCs w:val="32"/>
                <w:lang w:eastAsia="en-US"/>
              </w:rPr>
            </w:pPr>
            <w:r w:rsidRPr="00C71D7D">
              <w:rPr>
                <w:sz w:val="32"/>
                <w:szCs w:val="32"/>
                <w:u w:val="single"/>
                <w:lang w:eastAsia="en-US"/>
              </w:rPr>
              <w:t>Культурный туризм</w:t>
            </w:r>
            <w:r w:rsidRPr="00C71D7D">
              <w:rPr>
                <w:sz w:val="32"/>
                <w:szCs w:val="32"/>
                <w:lang w:eastAsia="en-US"/>
              </w:rPr>
              <w:t xml:space="preserve"> - вид туристского путешествия, связанный со знакомством туристов с национальными культурами, обычаями, традициями в месте пребывания.</w:t>
            </w:r>
          </w:p>
          <w:p w:rsidR="009D47CE" w:rsidRPr="00C71D7D" w:rsidRDefault="009D47CE" w:rsidP="00335C77">
            <w:pPr>
              <w:pStyle w:val="a5"/>
              <w:spacing w:before="0" w:beforeAutospacing="0" w:after="0" w:afterAutospacing="0"/>
              <w:textAlignment w:val="baseline"/>
              <w:rPr>
                <w:color w:val="FF0000"/>
                <w:sz w:val="32"/>
                <w:szCs w:val="32"/>
                <w:lang w:eastAsia="en-US"/>
              </w:rPr>
            </w:pPr>
            <w:r w:rsidRPr="00C71D7D">
              <w:rPr>
                <w:sz w:val="32"/>
                <w:szCs w:val="32"/>
                <w:u w:val="single"/>
                <w:lang w:eastAsia="en-US"/>
              </w:rPr>
              <w:t>Детский познавательный туризм</w:t>
            </w:r>
            <w:r w:rsidRPr="00C71D7D">
              <w:rPr>
                <w:sz w:val="32"/>
                <w:szCs w:val="32"/>
                <w:lang w:eastAsia="en-US"/>
              </w:rPr>
              <w:t xml:space="preserve"> - организованное путешествие группы детей школьного возраста (от 7 до 17 лет) в сопровождении руководителя.</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6727B5" w:rsidRDefault="009D47CE" w:rsidP="00335C77">
            <w:pPr>
              <w:pStyle w:val="a5"/>
              <w:spacing w:before="0" w:beforeAutospacing="0" w:after="0" w:afterAutospacing="0"/>
              <w:textAlignment w:val="baseline"/>
              <w:rPr>
                <w:sz w:val="32"/>
                <w:szCs w:val="32"/>
                <w:lang w:eastAsia="en-US"/>
              </w:rPr>
            </w:pPr>
            <w:r w:rsidRPr="006727B5">
              <w:rPr>
                <w:sz w:val="32"/>
                <w:szCs w:val="32"/>
                <w:lang w:eastAsia="en-US"/>
              </w:rPr>
              <w:lastRenderedPageBreak/>
              <w:t>1.1.1.22.</w:t>
            </w:r>
          </w:p>
        </w:tc>
        <w:tc>
          <w:tcPr>
            <w:tcW w:w="3119" w:type="dxa"/>
            <w:tcBorders>
              <w:top w:val="single" w:sz="4" w:space="0" w:color="auto"/>
              <w:left w:val="single" w:sz="4" w:space="0" w:color="auto"/>
              <w:bottom w:val="single" w:sz="4" w:space="0" w:color="auto"/>
              <w:right w:val="single" w:sz="4" w:space="0" w:color="auto"/>
            </w:tcBorders>
          </w:tcPr>
          <w:p w:rsidR="009D47CE" w:rsidRPr="006727B5" w:rsidRDefault="009D47CE" w:rsidP="00335C77">
            <w:pPr>
              <w:pStyle w:val="a5"/>
              <w:spacing w:before="0" w:beforeAutospacing="0" w:after="0" w:afterAutospacing="0"/>
              <w:textAlignment w:val="baseline"/>
              <w:rPr>
                <w:sz w:val="32"/>
                <w:szCs w:val="32"/>
                <w:lang w:eastAsia="en-US"/>
              </w:rPr>
            </w:pPr>
            <w:r w:rsidRPr="006727B5">
              <w:rPr>
                <w:sz w:val="32"/>
                <w:szCs w:val="32"/>
                <w:lang w:eastAsia="en-US"/>
              </w:rPr>
              <w:t>Символика</w:t>
            </w:r>
          </w:p>
          <w:p w:rsidR="009D47CE" w:rsidRPr="006727B5"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6727B5" w:rsidRDefault="009D47CE" w:rsidP="00335C77">
            <w:pPr>
              <w:pStyle w:val="a5"/>
              <w:spacing w:before="0" w:beforeAutospacing="0" w:after="0" w:afterAutospacing="0"/>
              <w:textAlignment w:val="baseline"/>
              <w:rPr>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6727B5" w:rsidRDefault="009D47CE" w:rsidP="00335C77">
            <w:pPr>
              <w:pStyle w:val="a5"/>
              <w:spacing w:before="0" w:beforeAutospacing="0" w:after="0" w:afterAutospacing="0"/>
              <w:textAlignment w:val="baseline"/>
              <w:rPr>
                <w:sz w:val="32"/>
                <w:szCs w:val="32"/>
                <w:lang w:eastAsia="en-US"/>
              </w:rPr>
            </w:pPr>
            <w:r w:rsidRPr="006727B5">
              <w:rPr>
                <w:sz w:val="32"/>
                <w:szCs w:val="32"/>
                <w:lang w:eastAsia="en-US"/>
              </w:rPr>
              <w:t>Не имеется</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1.1.1.23.</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Основные «бренды» территории</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Основные бренды Тес-Хемского кожууна «Ставки Амбын Нойонов»</w:t>
            </w:r>
            <w:proofErr w:type="gramStart"/>
            <w:r w:rsidRPr="00C71D7D">
              <w:rPr>
                <w:color w:val="000000" w:themeColor="text1"/>
                <w:sz w:val="32"/>
                <w:szCs w:val="32"/>
                <w:lang w:eastAsia="en-US"/>
              </w:rPr>
              <w:t xml:space="preserve"> ,</w:t>
            </w:r>
            <w:proofErr w:type="gramEnd"/>
            <w:r w:rsidRPr="00C71D7D">
              <w:rPr>
                <w:color w:val="000000" w:themeColor="text1"/>
                <w:sz w:val="32"/>
                <w:szCs w:val="32"/>
                <w:lang w:eastAsia="en-US"/>
              </w:rPr>
              <w:t xml:space="preserve"> Знаменитый жеребец «Эзир-Кара», скала «Теве-Хаяа»</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6727B5" w:rsidRDefault="009D47CE" w:rsidP="00335C77">
            <w:pPr>
              <w:pStyle w:val="a5"/>
              <w:spacing w:before="0" w:beforeAutospacing="0" w:after="0" w:afterAutospacing="0"/>
              <w:textAlignment w:val="baseline"/>
              <w:rPr>
                <w:color w:val="FF0000"/>
                <w:sz w:val="32"/>
                <w:szCs w:val="32"/>
                <w:lang w:eastAsia="en-US"/>
              </w:rPr>
            </w:pPr>
            <w:r w:rsidRPr="00AF1676">
              <w:rPr>
                <w:sz w:val="32"/>
                <w:szCs w:val="32"/>
                <w:lang w:eastAsia="en-US"/>
              </w:rPr>
              <w:t>1.1.1.24.</w:t>
            </w:r>
          </w:p>
        </w:tc>
        <w:tc>
          <w:tcPr>
            <w:tcW w:w="3119" w:type="dxa"/>
            <w:tcBorders>
              <w:top w:val="single" w:sz="4" w:space="0" w:color="auto"/>
              <w:left w:val="single" w:sz="4" w:space="0" w:color="auto"/>
              <w:bottom w:val="single" w:sz="4" w:space="0" w:color="auto"/>
              <w:right w:val="single" w:sz="4" w:space="0" w:color="auto"/>
            </w:tcBorders>
          </w:tcPr>
          <w:p w:rsidR="009D47CE" w:rsidRPr="006727B5" w:rsidRDefault="009D47CE" w:rsidP="00335C77">
            <w:pPr>
              <w:pStyle w:val="a5"/>
              <w:spacing w:before="0" w:beforeAutospacing="0" w:after="0" w:afterAutospacing="0"/>
              <w:textAlignment w:val="baseline"/>
              <w:rPr>
                <w:sz w:val="32"/>
                <w:szCs w:val="32"/>
                <w:lang w:eastAsia="en-US"/>
              </w:rPr>
            </w:pPr>
            <w:r w:rsidRPr="006727B5">
              <w:rPr>
                <w:sz w:val="32"/>
                <w:szCs w:val="32"/>
                <w:lang w:eastAsia="en-US"/>
              </w:rPr>
              <w:t xml:space="preserve">Основные </w:t>
            </w:r>
            <w:r w:rsidRPr="006727B5">
              <w:rPr>
                <w:b/>
                <w:sz w:val="32"/>
                <w:szCs w:val="32"/>
                <w:u w:val="single"/>
                <w:lang w:eastAsia="en-US"/>
              </w:rPr>
              <w:t>виды сувенирной продукции</w:t>
            </w:r>
            <w:r w:rsidRPr="006727B5">
              <w:rPr>
                <w:sz w:val="32"/>
                <w:szCs w:val="32"/>
                <w:lang w:eastAsia="en-US"/>
              </w:rPr>
              <w:t>, которую можно рекомендовать гостям территории</w:t>
            </w:r>
          </w:p>
          <w:p w:rsidR="009D47CE" w:rsidRPr="006727B5"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6727B5" w:rsidRDefault="009D47CE" w:rsidP="00335C77">
            <w:pPr>
              <w:pStyle w:val="a5"/>
              <w:spacing w:before="0" w:beforeAutospacing="0" w:after="0" w:afterAutospacing="0"/>
              <w:textAlignment w:val="baseline"/>
              <w:rPr>
                <w:sz w:val="32"/>
                <w:szCs w:val="32"/>
                <w:lang w:eastAsia="en-US"/>
              </w:rPr>
            </w:pPr>
            <w:r w:rsidRPr="006727B5">
              <w:rPr>
                <w:sz w:val="32"/>
                <w:szCs w:val="32"/>
                <w:lang w:eastAsia="en-US"/>
              </w:rPr>
              <w:t>Указать информацию о</w:t>
            </w:r>
            <w:r w:rsidR="006727B5">
              <w:rPr>
                <w:sz w:val="32"/>
                <w:szCs w:val="32"/>
                <w:lang w:eastAsia="en-US"/>
              </w:rPr>
              <w:t xml:space="preserve"> </w:t>
            </w:r>
            <w:r w:rsidRPr="006727B5">
              <w:rPr>
                <w:sz w:val="32"/>
                <w:szCs w:val="32"/>
                <w:lang w:eastAsia="en-US"/>
              </w:rPr>
              <w:t>видах сувенирной продукции, производимой и/или реализуемой на территории муниципального образования.</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r w:rsidRPr="00C71D7D">
              <w:rPr>
                <w:sz w:val="32"/>
                <w:szCs w:val="32"/>
                <w:lang w:eastAsia="en-US"/>
              </w:rPr>
              <w:t>Конские снаряжения</w:t>
            </w:r>
            <w:r w:rsidR="006727B5">
              <w:rPr>
                <w:sz w:val="32"/>
                <w:szCs w:val="32"/>
                <w:lang w:eastAsia="en-US"/>
              </w:rPr>
              <w:t xml:space="preserve">, </w:t>
            </w:r>
            <w:r w:rsidR="00AF1676">
              <w:rPr>
                <w:sz w:val="32"/>
                <w:szCs w:val="32"/>
                <w:lang w:eastAsia="en-US"/>
              </w:rPr>
              <w:t xml:space="preserve">продукция из </w:t>
            </w:r>
            <w:r w:rsidR="006727B5">
              <w:rPr>
                <w:sz w:val="32"/>
                <w:szCs w:val="32"/>
                <w:lang w:eastAsia="en-US"/>
              </w:rPr>
              <w:t xml:space="preserve"> дерева</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6727B5" w:rsidRDefault="009D47CE" w:rsidP="00335C77">
            <w:pPr>
              <w:pStyle w:val="a5"/>
              <w:spacing w:before="0" w:beforeAutospacing="0" w:after="0" w:afterAutospacing="0"/>
              <w:textAlignment w:val="baseline"/>
              <w:rPr>
                <w:sz w:val="32"/>
                <w:szCs w:val="32"/>
                <w:lang w:eastAsia="en-US"/>
              </w:rPr>
            </w:pPr>
            <w:r w:rsidRPr="006727B5">
              <w:rPr>
                <w:sz w:val="32"/>
                <w:szCs w:val="32"/>
                <w:lang w:eastAsia="en-US"/>
              </w:rPr>
              <w:t>1.1.</w:t>
            </w:r>
            <w:r w:rsidRPr="006727B5">
              <w:rPr>
                <w:sz w:val="32"/>
                <w:szCs w:val="32"/>
                <w:lang w:eastAsia="en-US"/>
              </w:rPr>
              <w:lastRenderedPageBreak/>
              <w:t>1.25.</w:t>
            </w:r>
          </w:p>
        </w:tc>
        <w:tc>
          <w:tcPr>
            <w:tcW w:w="3119" w:type="dxa"/>
            <w:tcBorders>
              <w:top w:val="single" w:sz="4" w:space="0" w:color="auto"/>
              <w:left w:val="single" w:sz="4" w:space="0" w:color="auto"/>
              <w:bottom w:val="single" w:sz="4" w:space="0" w:color="auto"/>
              <w:right w:val="single" w:sz="4" w:space="0" w:color="auto"/>
            </w:tcBorders>
          </w:tcPr>
          <w:p w:rsidR="009D47CE" w:rsidRPr="006727B5" w:rsidRDefault="009D47CE" w:rsidP="00335C77">
            <w:pPr>
              <w:pStyle w:val="a5"/>
              <w:spacing w:before="0" w:beforeAutospacing="0" w:after="0" w:afterAutospacing="0"/>
              <w:textAlignment w:val="baseline"/>
              <w:rPr>
                <w:sz w:val="32"/>
                <w:szCs w:val="32"/>
                <w:lang w:eastAsia="en-US"/>
              </w:rPr>
            </w:pPr>
            <w:r w:rsidRPr="006727B5">
              <w:rPr>
                <w:sz w:val="32"/>
                <w:szCs w:val="32"/>
                <w:lang w:eastAsia="en-US"/>
              </w:rPr>
              <w:lastRenderedPageBreak/>
              <w:t xml:space="preserve">Туристская </w:t>
            </w:r>
            <w:r w:rsidRPr="006727B5">
              <w:rPr>
                <w:sz w:val="32"/>
                <w:szCs w:val="32"/>
                <w:lang w:eastAsia="en-US"/>
              </w:rPr>
              <w:lastRenderedPageBreak/>
              <w:t xml:space="preserve">сувенирная продукция </w:t>
            </w:r>
            <w:r w:rsidRPr="006727B5">
              <w:rPr>
                <w:b/>
                <w:sz w:val="32"/>
                <w:szCs w:val="32"/>
                <w:u w:val="single"/>
                <w:lang w:eastAsia="en-US"/>
              </w:rPr>
              <w:t>прямого назначения</w:t>
            </w:r>
            <w:r w:rsidRPr="006727B5">
              <w:rPr>
                <w:sz w:val="32"/>
                <w:szCs w:val="32"/>
                <w:lang w:eastAsia="en-US"/>
              </w:rPr>
              <w:t>, включая народные художественные промыслы</w:t>
            </w:r>
          </w:p>
          <w:p w:rsidR="009D47CE" w:rsidRPr="006727B5"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6727B5" w:rsidRDefault="009D47CE" w:rsidP="00335C77">
            <w:pPr>
              <w:pStyle w:val="a5"/>
              <w:spacing w:before="0" w:beforeAutospacing="0" w:after="0" w:afterAutospacing="0"/>
              <w:textAlignment w:val="baseline"/>
              <w:rPr>
                <w:sz w:val="32"/>
                <w:szCs w:val="32"/>
                <w:lang w:eastAsia="en-US"/>
              </w:rPr>
            </w:pPr>
            <w:r w:rsidRPr="006727B5">
              <w:rPr>
                <w:sz w:val="32"/>
                <w:szCs w:val="32"/>
                <w:lang w:eastAsia="en-US"/>
              </w:rPr>
              <w:lastRenderedPageBreak/>
              <w:t xml:space="preserve">Указать сведения о </w:t>
            </w:r>
            <w:r w:rsidRPr="006727B5">
              <w:rPr>
                <w:sz w:val="32"/>
                <w:szCs w:val="32"/>
                <w:lang w:eastAsia="en-US"/>
              </w:rPr>
              <w:lastRenderedPageBreak/>
              <w:t>сувенирной продукции, об изделиях народно-художественных промыслов и декоративно-прикладного искусства.</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rPr>
                <w:rFonts w:ascii="Times New Roman" w:hAnsi="Times New Roman" w:cs="Times New Roman"/>
                <w:sz w:val="32"/>
                <w:szCs w:val="32"/>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6727B5" w:rsidRDefault="009D47CE" w:rsidP="00335C77">
            <w:pPr>
              <w:pStyle w:val="a5"/>
              <w:spacing w:before="0" w:beforeAutospacing="0" w:after="0" w:afterAutospacing="0"/>
              <w:textAlignment w:val="baseline"/>
              <w:rPr>
                <w:sz w:val="32"/>
                <w:szCs w:val="32"/>
                <w:lang w:eastAsia="en-US"/>
              </w:rPr>
            </w:pPr>
            <w:r w:rsidRPr="006727B5">
              <w:rPr>
                <w:sz w:val="32"/>
                <w:szCs w:val="32"/>
                <w:lang w:eastAsia="en-US"/>
              </w:rPr>
              <w:lastRenderedPageBreak/>
              <w:t>1.1.1.26.</w:t>
            </w:r>
          </w:p>
        </w:tc>
        <w:tc>
          <w:tcPr>
            <w:tcW w:w="3119" w:type="dxa"/>
            <w:tcBorders>
              <w:top w:val="single" w:sz="4" w:space="0" w:color="auto"/>
              <w:left w:val="single" w:sz="4" w:space="0" w:color="auto"/>
              <w:bottom w:val="single" w:sz="4" w:space="0" w:color="auto"/>
              <w:right w:val="single" w:sz="4" w:space="0" w:color="auto"/>
            </w:tcBorders>
          </w:tcPr>
          <w:p w:rsidR="009D47CE" w:rsidRPr="006727B5" w:rsidRDefault="009D47CE" w:rsidP="00335C77">
            <w:pPr>
              <w:pStyle w:val="a5"/>
              <w:spacing w:before="0" w:beforeAutospacing="0" w:after="0" w:afterAutospacing="0"/>
              <w:textAlignment w:val="baseline"/>
              <w:rPr>
                <w:sz w:val="32"/>
                <w:szCs w:val="32"/>
                <w:lang w:eastAsia="en-US"/>
              </w:rPr>
            </w:pPr>
            <w:r w:rsidRPr="006727B5">
              <w:rPr>
                <w:sz w:val="32"/>
                <w:szCs w:val="32"/>
                <w:lang w:eastAsia="en-US"/>
              </w:rPr>
              <w:t>Выставочная деятельность</w:t>
            </w:r>
          </w:p>
          <w:p w:rsidR="009D47CE" w:rsidRPr="006727B5"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6727B5" w:rsidRDefault="009D47CE" w:rsidP="00335C77">
            <w:pPr>
              <w:pStyle w:val="a5"/>
              <w:spacing w:before="0" w:beforeAutospacing="0" w:after="0" w:afterAutospacing="0"/>
              <w:textAlignment w:val="baseline"/>
              <w:rPr>
                <w:sz w:val="32"/>
                <w:szCs w:val="32"/>
                <w:lang w:eastAsia="en-US"/>
              </w:rPr>
            </w:pPr>
            <w:r w:rsidRPr="006727B5">
              <w:rPr>
                <w:sz w:val="32"/>
                <w:szCs w:val="32"/>
                <w:lang w:eastAsia="en-US"/>
              </w:rPr>
              <w:t>Указать названия выставок</w:t>
            </w: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sz w:val="32"/>
                <w:szCs w:val="32"/>
                <w:lang w:eastAsia="en-US"/>
              </w:rPr>
            </w:pPr>
            <w:r w:rsidRPr="00C71D7D">
              <w:rPr>
                <w:sz w:val="32"/>
                <w:szCs w:val="32"/>
                <w:lang w:eastAsia="en-US"/>
              </w:rPr>
              <w:t>Выставка продуктов питания, НХП и ДПИ</w:t>
            </w:r>
          </w:p>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1.1.1.27.</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Участие в республиканских государственных программах и проектах в сфере туризма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8039D" w:rsidP="0098039D">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В 2015 году участвовали в Республиканском проекте ( в конкурсе «Образцовая стойбище Тувы»)- результат призеры конкурса с финансовой поддержкой 170 тыс</w:t>
            </w:r>
            <w:proofErr w:type="gramStart"/>
            <w:r>
              <w:rPr>
                <w:color w:val="000000" w:themeColor="text1"/>
                <w:sz w:val="32"/>
                <w:szCs w:val="32"/>
                <w:lang w:eastAsia="en-US"/>
              </w:rPr>
              <w:t>.р</w:t>
            </w:r>
            <w:proofErr w:type="gramEnd"/>
            <w:r>
              <w:rPr>
                <w:color w:val="000000" w:themeColor="text1"/>
                <w:sz w:val="32"/>
                <w:szCs w:val="32"/>
                <w:lang w:eastAsia="en-US"/>
              </w:rPr>
              <w:t>ублей.</w:t>
            </w:r>
          </w:p>
        </w:tc>
      </w:tr>
      <w:tr w:rsidR="009D47CE" w:rsidRPr="003F64C5"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1.1.1.28.</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xml:space="preserve">Информационные туристские ресурсы региона. Рекламные материалы по региону, рекламно-информационные издания о регионе, сайты о районе, </w:t>
            </w:r>
            <w:r w:rsidRPr="00C71D7D">
              <w:rPr>
                <w:color w:val="000000" w:themeColor="text1"/>
                <w:sz w:val="32"/>
                <w:szCs w:val="32"/>
                <w:lang w:eastAsia="en-US"/>
              </w:rPr>
              <w:lastRenderedPageBreak/>
              <w:t>видео материалы</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tcPr>
          <w:p w:rsidR="009D47CE" w:rsidRPr="00AF1676" w:rsidRDefault="009D47CE" w:rsidP="00335C77">
            <w:pPr>
              <w:ind w:firstLine="360"/>
              <w:jc w:val="both"/>
              <w:rPr>
                <w:rFonts w:ascii="Times New Roman" w:hAnsi="Times New Roman" w:cs="Times New Roman"/>
                <w:sz w:val="32"/>
                <w:szCs w:val="32"/>
              </w:rPr>
            </w:pPr>
            <w:r w:rsidRPr="00AF1676">
              <w:rPr>
                <w:rFonts w:ascii="Times New Roman" w:hAnsi="Times New Roman" w:cs="Times New Roman"/>
                <w:color w:val="000000" w:themeColor="text1"/>
                <w:sz w:val="32"/>
                <w:szCs w:val="32"/>
              </w:rPr>
              <w:t>-</w:t>
            </w:r>
            <w:r w:rsidRPr="00AF1676">
              <w:rPr>
                <w:rFonts w:ascii="Times New Roman" w:hAnsi="Times New Roman" w:cs="Times New Roman"/>
                <w:sz w:val="32"/>
                <w:szCs w:val="32"/>
              </w:rPr>
              <w:t xml:space="preserve"> Адрес:668360, Тес-Хемскийкожуун, с. Самагалтай  ул. А.Ч. Кунаа,  58</w:t>
            </w:r>
          </w:p>
          <w:p w:rsidR="009D47CE" w:rsidRPr="00AF1676" w:rsidRDefault="009D47CE" w:rsidP="00335C77">
            <w:pPr>
              <w:ind w:firstLine="360"/>
              <w:jc w:val="both"/>
              <w:rPr>
                <w:rFonts w:ascii="Times New Roman" w:hAnsi="Times New Roman" w:cs="Times New Roman"/>
                <w:sz w:val="32"/>
                <w:szCs w:val="32"/>
                <w:lang w:val="en-US"/>
              </w:rPr>
            </w:pPr>
            <w:r w:rsidRPr="00AF1676">
              <w:rPr>
                <w:rFonts w:ascii="Times New Roman" w:hAnsi="Times New Roman" w:cs="Times New Roman"/>
                <w:sz w:val="32"/>
                <w:szCs w:val="32"/>
              </w:rPr>
              <w:t>Сайт Тес-Хемскогокожууна:</w:t>
            </w:r>
            <w:r w:rsidRPr="00AF1676">
              <w:rPr>
                <w:rFonts w:ascii="Times New Roman" w:hAnsi="Times New Roman" w:cs="Times New Roman"/>
                <w:sz w:val="32"/>
                <w:szCs w:val="32"/>
                <w:lang w:val="en-US"/>
              </w:rPr>
              <w:t>www</w:t>
            </w:r>
            <w:r w:rsidRPr="00AF1676">
              <w:rPr>
                <w:rFonts w:ascii="Times New Roman" w:hAnsi="Times New Roman" w:cs="Times New Roman"/>
                <w:sz w:val="32"/>
                <w:szCs w:val="32"/>
              </w:rPr>
              <w:t xml:space="preserve">. </w:t>
            </w:r>
            <w:r w:rsidRPr="00AF1676">
              <w:rPr>
                <w:rFonts w:ascii="Times New Roman" w:hAnsi="Times New Roman" w:cs="Times New Roman"/>
                <w:sz w:val="32"/>
                <w:szCs w:val="32"/>
                <w:lang w:val="en-US"/>
              </w:rPr>
              <w:t>Tes-hem.tuva.ru</w:t>
            </w:r>
          </w:p>
          <w:p w:rsidR="009D47CE" w:rsidRPr="00AF1676" w:rsidRDefault="009D47CE" w:rsidP="00335C77">
            <w:pPr>
              <w:ind w:firstLine="360"/>
              <w:jc w:val="both"/>
              <w:rPr>
                <w:rFonts w:ascii="Times New Roman" w:hAnsi="Times New Roman" w:cs="Times New Roman"/>
                <w:sz w:val="32"/>
                <w:szCs w:val="32"/>
                <w:lang w:val="en-US"/>
              </w:rPr>
            </w:pPr>
            <w:r w:rsidRPr="00AF1676">
              <w:rPr>
                <w:rFonts w:ascii="Times New Roman" w:hAnsi="Times New Roman" w:cs="Times New Roman"/>
                <w:sz w:val="32"/>
                <w:szCs w:val="32"/>
                <w:lang w:val="en-US"/>
              </w:rPr>
              <w:t>E-mail: E-mail:admin_tes-hem@mail.ru</w:t>
            </w:r>
          </w:p>
          <w:p w:rsidR="009D47CE" w:rsidRPr="00C71D7D" w:rsidRDefault="009D47CE" w:rsidP="00335C77">
            <w:pPr>
              <w:pStyle w:val="a5"/>
              <w:spacing w:before="0" w:beforeAutospacing="0" w:after="0" w:afterAutospacing="0"/>
              <w:textAlignment w:val="baseline"/>
              <w:rPr>
                <w:color w:val="000000" w:themeColor="text1"/>
                <w:sz w:val="32"/>
                <w:szCs w:val="32"/>
                <w:lang w:val="en-US"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1.1.1.29.</w:t>
            </w:r>
          </w:p>
        </w:tc>
        <w:tc>
          <w:tcPr>
            <w:tcW w:w="311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Мероприятия по продвижению района</w:t>
            </w: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Проведение или участие муниципального образования в выставках, конкурсах, проектах и др. мероприятиях в целях проведения работ по популяризации района</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sz w:val="32"/>
                <w:szCs w:val="32"/>
                <w:lang w:eastAsia="en-US"/>
              </w:rPr>
            </w:pPr>
            <w:r w:rsidRPr="00C71D7D">
              <w:rPr>
                <w:sz w:val="32"/>
                <w:szCs w:val="32"/>
                <w:lang w:eastAsia="en-US"/>
              </w:rPr>
              <w:t>-Ежегодно участие Республиканском выставка- конкурсе  Губернаторский проект  "Одно село - один продукт" г</w:t>
            </w:r>
            <w:proofErr w:type="gramStart"/>
            <w:r w:rsidRPr="00C71D7D">
              <w:rPr>
                <w:sz w:val="32"/>
                <w:szCs w:val="32"/>
                <w:lang w:eastAsia="en-US"/>
              </w:rPr>
              <w:t>.К</w:t>
            </w:r>
            <w:proofErr w:type="gramEnd"/>
            <w:r w:rsidRPr="00C71D7D">
              <w:rPr>
                <w:sz w:val="32"/>
                <w:szCs w:val="32"/>
                <w:lang w:eastAsia="en-US"/>
              </w:rPr>
              <w:t xml:space="preserve">ызыл. </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sz w:val="32"/>
                <w:szCs w:val="32"/>
                <w:lang w:eastAsia="en-US"/>
              </w:rPr>
              <w:t>3-4 квартале года еженедельно проводятся районный ярмарка-выставка сельхозпродукции с</w:t>
            </w:r>
            <w:proofErr w:type="gramStart"/>
            <w:r w:rsidRPr="00C71D7D">
              <w:rPr>
                <w:sz w:val="32"/>
                <w:szCs w:val="32"/>
                <w:lang w:eastAsia="en-US"/>
              </w:rPr>
              <w:t>.С</w:t>
            </w:r>
            <w:proofErr w:type="gramEnd"/>
            <w:r w:rsidRPr="00C71D7D">
              <w:rPr>
                <w:sz w:val="32"/>
                <w:szCs w:val="32"/>
                <w:lang w:eastAsia="en-US"/>
              </w:rPr>
              <w:t>амагалтай</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1.1.1.30.</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Программы продвижения района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tcPr>
          <w:p w:rsidR="00E00A5A" w:rsidRPr="0098039D" w:rsidRDefault="0098039D" w:rsidP="00335C77">
            <w:pPr>
              <w:ind w:firstLine="360"/>
              <w:jc w:val="both"/>
              <w:rPr>
                <w:rFonts w:ascii="Times New Roman" w:hAnsi="Times New Roman" w:cs="Times New Roman"/>
                <w:sz w:val="32"/>
                <w:szCs w:val="32"/>
              </w:rPr>
            </w:pPr>
            <w:proofErr w:type="gramStart"/>
            <w:r>
              <w:rPr>
                <w:rFonts w:ascii="Times New Roman" w:hAnsi="Times New Roman" w:cs="Times New Roman"/>
                <w:color w:val="000000" w:themeColor="text1"/>
                <w:sz w:val="32"/>
                <w:szCs w:val="32"/>
              </w:rPr>
              <w:t xml:space="preserve">Ежегодная полная финансирование </w:t>
            </w:r>
            <w:r w:rsidRPr="0098039D">
              <w:rPr>
                <w:rFonts w:ascii="Times New Roman" w:hAnsi="Times New Roman" w:cs="Times New Roman"/>
                <w:color w:val="000000" w:themeColor="text1"/>
                <w:sz w:val="32"/>
                <w:szCs w:val="32"/>
              </w:rPr>
              <w:t xml:space="preserve"> муниципальной программ</w:t>
            </w:r>
            <w:r>
              <w:rPr>
                <w:rFonts w:ascii="Times New Roman" w:hAnsi="Times New Roman" w:cs="Times New Roman"/>
                <w:color w:val="000000" w:themeColor="text1"/>
                <w:sz w:val="32"/>
                <w:szCs w:val="32"/>
              </w:rPr>
              <w:t>ы</w:t>
            </w:r>
            <w:r w:rsidRPr="0098039D">
              <w:rPr>
                <w:rFonts w:ascii="Times New Roman" w:hAnsi="Times New Roman" w:cs="Times New Roman"/>
                <w:color w:val="000000" w:themeColor="text1"/>
                <w:sz w:val="32"/>
                <w:szCs w:val="32"/>
              </w:rPr>
              <w:t xml:space="preserve"> «Развитие культуры в Тес-Хемском кожууне на 2016-2020 годы» в подпрограмма «Развитие туризма в Тес-Хемском кожууне»</w:t>
            </w:r>
            <w:r>
              <w:rPr>
                <w:rFonts w:ascii="Times New Roman" w:hAnsi="Times New Roman" w:cs="Times New Roman"/>
                <w:color w:val="000000" w:themeColor="text1"/>
                <w:sz w:val="32"/>
                <w:szCs w:val="32"/>
              </w:rPr>
              <w:t>.</w:t>
            </w:r>
            <w:proofErr w:type="gramEnd"/>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Для увеличения экономических выгод, от использования  ресурсов туризма, целесообразно параллельное применение всех способов, вместе с тем на первом этапе, с учетом имеющихся  у кожуунов возможностей увеличить турпоток и выйти на рынок туризма под новой маркой кожууна, что должно привлечь как клиентов, так и новых партнеров.</w:t>
            </w:r>
          </w:p>
          <w:p w:rsidR="009D47CE" w:rsidRPr="00C71D7D" w:rsidRDefault="009D47CE" w:rsidP="0098039D">
            <w:pPr>
              <w:ind w:firstLine="360"/>
              <w:jc w:val="both"/>
              <w:rPr>
                <w:color w:val="000000" w:themeColor="text1"/>
                <w:sz w:val="32"/>
                <w:szCs w:val="32"/>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1.1.2.</w:t>
            </w:r>
          </w:p>
        </w:tc>
        <w:tc>
          <w:tcPr>
            <w:tcW w:w="311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xml:space="preserve">Общая информация о районе </w:t>
            </w: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ind w:firstLine="360"/>
              <w:jc w:val="both"/>
              <w:rPr>
                <w:rFonts w:ascii="Times New Roman" w:hAnsi="Times New Roman" w:cs="Times New Roman"/>
                <w:b/>
                <w:sz w:val="32"/>
                <w:szCs w:val="32"/>
              </w:rPr>
            </w:pPr>
            <w:r w:rsidRPr="00C71D7D">
              <w:rPr>
                <w:rFonts w:ascii="Times New Roman" w:hAnsi="Times New Roman" w:cs="Times New Roman"/>
                <w:sz w:val="32"/>
                <w:szCs w:val="32"/>
              </w:rPr>
              <w:t xml:space="preserve">Тес-Хемскийкожуун образован 1921 году как один из первых и крупных кожуунов Тувинской Народной Республики. В последующие годы он </w:t>
            </w:r>
            <w:r w:rsidRPr="00C71D7D">
              <w:rPr>
                <w:rFonts w:ascii="Times New Roman" w:hAnsi="Times New Roman" w:cs="Times New Roman"/>
                <w:sz w:val="32"/>
                <w:szCs w:val="32"/>
              </w:rPr>
              <w:lastRenderedPageBreak/>
              <w:t>претерпевал несколько преобразований по административно-территориальному делению. В его состав в разные годы входили Эрзинскийкожуун и Тере-Хол. В 1945 году после вхождения Тувы в состав СССР был преобразован в Тес-Хемскийкожуун.</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Кожуун административно граничит с Монголией с южной и  юго-западной стороны и с кожуунами  республики: с Западной  стороны – Овюрским, с северо-западной стороны - Улуг-Хемским и Чеди-Хольским, с северной – Тандинским, северо-восточной - Каа-Хемским, восточной </w:t>
            </w:r>
            <w:proofErr w:type="gramStart"/>
            <w:r w:rsidRPr="00C71D7D">
              <w:rPr>
                <w:rFonts w:ascii="Times New Roman" w:hAnsi="Times New Roman" w:cs="Times New Roman"/>
                <w:sz w:val="32"/>
                <w:szCs w:val="32"/>
              </w:rPr>
              <w:t>–Т</w:t>
            </w:r>
            <w:proofErr w:type="gramEnd"/>
            <w:r w:rsidRPr="00C71D7D">
              <w:rPr>
                <w:rFonts w:ascii="Times New Roman" w:hAnsi="Times New Roman" w:cs="Times New Roman"/>
                <w:sz w:val="32"/>
                <w:szCs w:val="32"/>
              </w:rPr>
              <w:t xml:space="preserve">ере-Хольским и юго-восточной –Эрзинским.    </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Тес-Хемскийкожуун имеет огромный туристский потенциал, сочетающий уникальное разнообразие природно-климатических условий с живописными пейзажами, богатство фауны и флоры, сохранившиеся национальные традиции, уникальные памятники истории, также район богат полезными ископаемыми.</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Кожуун  располагает уникальным разнообразием живописных ландшафтов. На сравнительно небольшой территории можно увидеть все природные зоны земли, за </w:t>
            </w:r>
            <w:r w:rsidRPr="00C71D7D">
              <w:rPr>
                <w:rFonts w:ascii="Times New Roman" w:hAnsi="Times New Roman" w:cs="Times New Roman"/>
                <w:sz w:val="32"/>
                <w:szCs w:val="32"/>
              </w:rPr>
              <w:lastRenderedPageBreak/>
              <w:t>исключением саванн и влажных тропических лесов (джунглей).</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По территории Тес-Хемскогокожууна проходит важный природный рубеж: водораздел планеты (хребет планеты) – воды рек, которые </w:t>
            </w:r>
            <w:proofErr w:type="gramStart"/>
            <w:r w:rsidRPr="00C71D7D">
              <w:rPr>
                <w:rFonts w:ascii="Times New Roman" w:hAnsi="Times New Roman" w:cs="Times New Roman"/>
                <w:sz w:val="32"/>
                <w:szCs w:val="32"/>
              </w:rPr>
              <w:t>протекают в северном направлении принадлежит</w:t>
            </w:r>
            <w:proofErr w:type="gramEnd"/>
            <w:r w:rsidRPr="00C71D7D">
              <w:rPr>
                <w:rFonts w:ascii="Times New Roman" w:hAnsi="Times New Roman" w:cs="Times New Roman"/>
                <w:sz w:val="32"/>
                <w:szCs w:val="32"/>
              </w:rPr>
              <w:t xml:space="preserve"> бассейну р. Енисей и в конечном итоге впадают в Северный Ледовитый океан, а южные реки принадлежат бассейну р. Тес-Хем и их воды впадают в бессточное  озеро Убсу-Нур. В свою очередь озеро Убсу-Нур является частью планетарной системы бессточных озер Азии, которая  в пределах данной местности называется «Большие Озера Монголии». В планетарном масштабе южнее этой системы реки имеют южное направление и их воды впадают  в Тихий и Индийский океаны.   </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Предгорный рельеф занимает всю северную часть территориально-административного образования. Предгорная часть с высотами 1100- </w:t>
            </w:r>
            <w:smartTag w:uri="urn:schemas-microsoft-com:office:smarttags" w:element="metricconverter">
              <w:smartTagPr>
                <w:attr w:name="ProductID" w:val="1400 м"/>
              </w:smartTagPr>
              <w:r w:rsidRPr="00C71D7D">
                <w:rPr>
                  <w:rFonts w:ascii="Times New Roman" w:hAnsi="Times New Roman" w:cs="Times New Roman"/>
                  <w:sz w:val="32"/>
                  <w:szCs w:val="32"/>
                </w:rPr>
                <w:t>1400 м</w:t>
              </w:r>
            </w:smartTag>
            <w:r w:rsidRPr="00C71D7D">
              <w:rPr>
                <w:rFonts w:ascii="Times New Roman" w:hAnsi="Times New Roman" w:cs="Times New Roman"/>
                <w:sz w:val="32"/>
                <w:szCs w:val="32"/>
              </w:rPr>
              <w:t xml:space="preserve"> резкий тектонический уступ – представлена шлейфами, мелкосопочником, увалами и предгорными равнинами.</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Более половины территории расположено в долинной части рельефа. Характерной чертой </w:t>
            </w:r>
            <w:r w:rsidRPr="00C71D7D">
              <w:rPr>
                <w:rFonts w:ascii="Times New Roman" w:hAnsi="Times New Roman" w:cs="Times New Roman"/>
                <w:sz w:val="32"/>
                <w:szCs w:val="32"/>
              </w:rPr>
              <w:lastRenderedPageBreak/>
              <w:t xml:space="preserve">рельефа равнинной части территории являются протянувшиеся от отрогов гор сухие долины с временными водотоками. </w:t>
            </w:r>
          </w:p>
          <w:p w:rsidR="009D47CE" w:rsidRPr="00C71D7D" w:rsidRDefault="009D47CE" w:rsidP="00335C77">
            <w:pPr>
              <w:ind w:firstLine="360"/>
              <w:jc w:val="both"/>
              <w:rPr>
                <w:rFonts w:ascii="Times New Roman" w:hAnsi="Times New Roman" w:cs="Times New Roman"/>
                <w:b/>
                <w:sz w:val="32"/>
                <w:szCs w:val="32"/>
              </w:rPr>
            </w:pPr>
            <w:r w:rsidRPr="00C71D7D">
              <w:rPr>
                <w:rFonts w:ascii="Times New Roman" w:hAnsi="Times New Roman" w:cs="Times New Roman"/>
                <w:sz w:val="32"/>
                <w:szCs w:val="32"/>
              </w:rPr>
              <w:t xml:space="preserve">      Климат резко континентальный, с холодной продолжительной зимой и коротким жарким летом, сильными ветрами и суховеями в весеннее время. Климат кожууна резко континентальный – холодная продолжительная зима и короткое жаркое лето, сильные ветра и засуха в весеннее время.</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Самый большой уровень в реках бывает в мае от таяния снега. Воды рек имеют хорошие вкусовые качества и используются для питья.</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Самый холодный месяц года – январь (в среднем -34,9 градусов С). Абсолютный минимум температуры достигает – 59 градусов. Самый теплый месяц – июль, среднемесячная температура 17,5 градусов С.</w:t>
            </w:r>
          </w:p>
          <w:p w:rsidR="009D47CE" w:rsidRPr="00335C77"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Административным центром является с.  Самагалтай  – расположенный  в восточной части Тес-Хемскогокожууна. Год основания - 1763 год. До 1921 года являлся столицей Тувы. Здесь располагалась ставка Амбын-Нойонов (Верховных правителей Тувы) и главный буддийский монастырь (Хурээ).</w:t>
            </w:r>
            <w:r w:rsidRPr="00C71D7D">
              <w:rPr>
                <w:rStyle w:val="a3"/>
                <w:rFonts w:ascii="Times New Roman" w:hAnsi="Times New Roman" w:cs="Times New Roman"/>
                <w:noProof/>
                <w:color w:val="000000"/>
                <w:sz w:val="32"/>
                <w:szCs w:val="32"/>
              </w:rPr>
              <w:t xml:space="preserve"> </w:t>
            </w:r>
            <w:r w:rsidRPr="00335C77">
              <w:rPr>
                <w:rStyle w:val="a3"/>
                <w:rFonts w:ascii="Times New Roman" w:hAnsi="Times New Roman" w:cs="Times New Roman"/>
                <w:noProof/>
                <w:color w:val="000000"/>
                <w:sz w:val="32"/>
                <w:szCs w:val="32"/>
                <w:u w:val="none"/>
              </w:rPr>
              <w:t xml:space="preserve">Здесь находится </w:t>
            </w:r>
            <w:r w:rsidRPr="00335C77">
              <w:rPr>
                <w:rStyle w:val="a3"/>
                <w:rFonts w:ascii="Times New Roman" w:hAnsi="Times New Roman" w:cs="Times New Roman"/>
                <w:noProof/>
                <w:color w:val="000000"/>
                <w:sz w:val="32"/>
                <w:szCs w:val="32"/>
                <w:u w:val="none"/>
              </w:rPr>
              <w:lastRenderedPageBreak/>
              <w:t>около 50 организаций и учреждений различных сфер деятельности муниципиального, республиканского и федерального подчинения и органы их управления, где сосредоточена  экономическая,социальная, культурная и политическая жизнь кожууна.</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В настоящее время кожуун занимает  территорию площадью 6687, 723 кв.км.   </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Расстояние от районного центра до столицы Республики Тыва г. Кызыла составляет </w:t>
            </w:r>
            <w:smartTag w:uri="urn:schemas-microsoft-com:office:smarttags" w:element="metricconverter">
              <w:smartTagPr>
                <w:attr w:name="ProductID" w:val="164 км"/>
              </w:smartTagPr>
              <w:r w:rsidRPr="00C71D7D">
                <w:rPr>
                  <w:rFonts w:ascii="Times New Roman" w:hAnsi="Times New Roman" w:cs="Times New Roman"/>
                  <w:sz w:val="32"/>
                  <w:szCs w:val="32"/>
                </w:rPr>
                <w:t>164 км</w:t>
              </w:r>
            </w:smartTag>
            <w:proofErr w:type="gramStart"/>
            <w:r w:rsidRPr="00C71D7D">
              <w:rPr>
                <w:rFonts w:ascii="Times New Roman" w:hAnsi="Times New Roman" w:cs="Times New Roman"/>
                <w:sz w:val="32"/>
                <w:szCs w:val="32"/>
              </w:rPr>
              <w:t xml:space="preserve">., </w:t>
            </w:r>
            <w:proofErr w:type="gramEnd"/>
            <w:r w:rsidRPr="00C71D7D">
              <w:rPr>
                <w:rFonts w:ascii="Times New Roman" w:hAnsi="Times New Roman" w:cs="Times New Roman"/>
                <w:sz w:val="32"/>
                <w:szCs w:val="32"/>
              </w:rPr>
              <w:t xml:space="preserve">а до ближайшей железнодорожной станции  около </w:t>
            </w:r>
            <w:smartTag w:uri="urn:schemas-microsoft-com:office:smarttags" w:element="metricconverter">
              <w:smartTagPr>
                <w:attr w:name="ProductID" w:val="600 км"/>
              </w:smartTagPr>
              <w:r w:rsidRPr="00C71D7D">
                <w:rPr>
                  <w:rFonts w:ascii="Times New Roman" w:hAnsi="Times New Roman" w:cs="Times New Roman"/>
                  <w:sz w:val="32"/>
                  <w:szCs w:val="32"/>
                </w:rPr>
                <w:t>600 км</w:t>
              </w:r>
            </w:smartTag>
            <w:r w:rsidRPr="00C71D7D">
              <w:rPr>
                <w:rFonts w:ascii="Times New Roman" w:hAnsi="Times New Roman" w:cs="Times New Roman"/>
                <w:sz w:val="32"/>
                <w:szCs w:val="32"/>
              </w:rPr>
              <w:t xml:space="preserve">. </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На территории кожууна 7 сельских поселений (сумонов): сумонЧыргаланды- </w:t>
            </w:r>
            <w:smartTag w:uri="urn:schemas-microsoft-com:office:smarttags" w:element="metricconverter">
              <w:smartTagPr>
                <w:attr w:name="ProductID" w:val="5 км"/>
              </w:smartTagPr>
              <w:r w:rsidRPr="00C71D7D">
                <w:rPr>
                  <w:rFonts w:ascii="Times New Roman" w:hAnsi="Times New Roman" w:cs="Times New Roman"/>
                  <w:sz w:val="32"/>
                  <w:szCs w:val="32"/>
                </w:rPr>
                <w:t>5 км</w:t>
              </w:r>
            </w:smartTag>
            <w:proofErr w:type="gramStart"/>
            <w:r w:rsidRPr="00C71D7D">
              <w:rPr>
                <w:rFonts w:ascii="Times New Roman" w:hAnsi="Times New Roman" w:cs="Times New Roman"/>
                <w:sz w:val="32"/>
                <w:szCs w:val="32"/>
              </w:rPr>
              <w:t>.</w:t>
            </w:r>
            <w:proofErr w:type="gramEnd"/>
            <w:r w:rsidRPr="00C71D7D">
              <w:rPr>
                <w:rFonts w:ascii="Times New Roman" w:hAnsi="Times New Roman" w:cs="Times New Roman"/>
                <w:sz w:val="32"/>
                <w:szCs w:val="32"/>
              </w:rPr>
              <w:t xml:space="preserve"> </w:t>
            </w:r>
            <w:proofErr w:type="gramStart"/>
            <w:r w:rsidRPr="00C71D7D">
              <w:rPr>
                <w:rFonts w:ascii="Times New Roman" w:hAnsi="Times New Roman" w:cs="Times New Roman"/>
                <w:sz w:val="32"/>
                <w:szCs w:val="32"/>
              </w:rPr>
              <w:t>о</w:t>
            </w:r>
            <w:proofErr w:type="gramEnd"/>
            <w:r w:rsidRPr="00C71D7D">
              <w:rPr>
                <w:rFonts w:ascii="Times New Roman" w:hAnsi="Times New Roman" w:cs="Times New Roman"/>
                <w:sz w:val="32"/>
                <w:szCs w:val="32"/>
              </w:rPr>
              <w:t xml:space="preserve">т центра кожууна, сумон Берт-Даг- 18км., сумон Кызыл-Чыраа – 35км., сумонШуурмак- </w:t>
            </w:r>
            <w:smartTag w:uri="urn:schemas-microsoft-com:office:smarttags" w:element="metricconverter">
              <w:smartTagPr>
                <w:attr w:name="ProductID" w:val="25 км"/>
              </w:smartTagPr>
              <w:r w:rsidRPr="00C71D7D">
                <w:rPr>
                  <w:rFonts w:ascii="Times New Roman" w:hAnsi="Times New Roman" w:cs="Times New Roman"/>
                  <w:sz w:val="32"/>
                  <w:szCs w:val="32"/>
                </w:rPr>
                <w:t>25 км</w:t>
              </w:r>
            </w:smartTag>
            <w:r w:rsidRPr="00C71D7D">
              <w:rPr>
                <w:rFonts w:ascii="Times New Roman" w:hAnsi="Times New Roman" w:cs="Times New Roman"/>
                <w:sz w:val="32"/>
                <w:szCs w:val="32"/>
              </w:rPr>
              <w:t xml:space="preserve">, сумон У-Шынаа – 60км, сумон О-Шынаа – 96км. с общей численностью населения </w:t>
            </w:r>
            <w:r w:rsidRPr="006727B5">
              <w:rPr>
                <w:rFonts w:ascii="Times New Roman" w:hAnsi="Times New Roman" w:cs="Times New Roman"/>
                <w:sz w:val="32"/>
                <w:szCs w:val="32"/>
              </w:rPr>
              <w:t>8897</w:t>
            </w:r>
            <w:r w:rsidRPr="00C71D7D">
              <w:rPr>
                <w:rFonts w:ascii="Times New Roman" w:hAnsi="Times New Roman" w:cs="Times New Roman"/>
                <w:sz w:val="32"/>
                <w:szCs w:val="32"/>
              </w:rPr>
              <w:t xml:space="preserve"> человек.</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1.1.2.1.</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Этнический состав населения</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тувинцы</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1.1.2.2.</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Административно-территориальное устройство</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В настоящее время кожуун занимает  территорию площадью 6687, 723 кв.км.   </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Расстояние от районного центра до </w:t>
            </w:r>
            <w:r w:rsidRPr="00C71D7D">
              <w:rPr>
                <w:rFonts w:ascii="Times New Roman" w:hAnsi="Times New Roman" w:cs="Times New Roman"/>
                <w:sz w:val="32"/>
                <w:szCs w:val="32"/>
              </w:rPr>
              <w:lastRenderedPageBreak/>
              <w:t xml:space="preserve">столицы Республики Тыва г. Кызыла составляет </w:t>
            </w:r>
            <w:smartTag w:uri="urn:schemas-microsoft-com:office:smarttags" w:element="metricconverter">
              <w:smartTagPr>
                <w:attr w:name="ProductID" w:val="164 км"/>
              </w:smartTagPr>
              <w:r w:rsidRPr="00C71D7D">
                <w:rPr>
                  <w:rFonts w:ascii="Times New Roman" w:hAnsi="Times New Roman" w:cs="Times New Roman"/>
                  <w:sz w:val="32"/>
                  <w:szCs w:val="32"/>
                </w:rPr>
                <w:t>164 км</w:t>
              </w:r>
            </w:smartTag>
            <w:proofErr w:type="gramStart"/>
            <w:r w:rsidRPr="00C71D7D">
              <w:rPr>
                <w:rFonts w:ascii="Times New Roman" w:hAnsi="Times New Roman" w:cs="Times New Roman"/>
                <w:sz w:val="32"/>
                <w:szCs w:val="32"/>
              </w:rPr>
              <w:t xml:space="preserve">., </w:t>
            </w:r>
            <w:proofErr w:type="gramEnd"/>
            <w:r w:rsidRPr="00C71D7D">
              <w:rPr>
                <w:rFonts w:ascii="Times New Roman" w:hAnsi="Times New Roman" w:cs="Times New Roman"/>
                <w:sz w:val="32"/>
                <w:szCs w:val="32"/>
              </w:rPr>
              <w:t xml:space="preserve">а до ближайшей железнодорожной станции  около </w:t>
            </w:r>
            <w:smartTag w:uri="urn:schemas-microsoft-com:office:smarttags" w:element="metricconverter">
              <w:smartTagPr>
                <w:attr w:name="ProductID" w:val="600 км"/>
              </w:smartTagPr>
              <w:r w:rsidRPr="00C71D7D">
                <w:rPr>
                  <w:rFonts w:ascii="Times New Roman" w:hAnsi="Times New Roman" w:cs="Times New Roman"/>
                  <w:sz w:val="32"/>
                  <w:szCs w:val="32"/>
                </w:rPr>
                <w:t>600 км</w:t>
              </w:r>
            </w:smartTag>
            <w:r w:rsidRPr="00C71D7D">
              <w:rPr>
                <w:rFonts w:ascii="Times New Roman" w:hAnsi="Times New Roman" w:cs="Times New Roman"/>
                <w:sz w:val="32"/>
                <w:szCs w:val="32"/>
              </w:rPr>
              <w:t xml:space="preserve">. </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sz w:val="32"/>
                <w:szCs w:val="32"/>
                <w:lang w:eastAsia="en-US"/>
              </w:rPr>
              <w:t xml:space="preserve">          На территории кожууна 7 сельских поселений (сумонов): сумонЧыргаланды- </w:t>
            </w:r>
            <w:smartTag w:uri="urn:schemas-microsoft-com:office:smarttags" w:element="metricconverter">
              <w:smartTagPr>
                <w:attr w:name="ProductID" w:val="5 км"/>
              </w:smartTagPr>
              <w:r w:rsidRPr="00C71D7D">
                <w:rPr>
                  <w:sz w:val="32"/>
                  <w:szCs w:val="32"/>
                  <w:lang w:eastAsia="en-US"/>
                </w:rPr>
                <w:t>5 км</w:t>
              </w:r>
            </w:smartTag>
            <w:proofErr w:type="gramStart"/>
            <w:r w:rsidRPr="00C71D7D">
              <w:rPr>
                <w:sz w:val="32"/>
                <w:szCs w:val="32"/>
                <w:lang w:eastAsia="en-US"/>
              </w:rPr>
              <w:t>.</w:t>
            </w:r>
            <w:proofErr w:type="gramEnd"/>
            <w:r w:rsidRPr="00C71D7D">
              <w:rPr>
                <w:sz w:val="32"/>
                <w:szCs w:val="32"/>
                <w:lang w:eastAsia="en-US"/>
              </w:rPr>
              <w:t xml:space="preserve"> </w:t>
            </w:r>
            <w:proofErr w:type="gramStart"/>
            <w:r w:rsidRPr="00C71D7D">
              <w:rPr>
                <w:sz w:val="32"/>
                <w:szCs w:val="32"/>
                <w:lang w:eastAsia="en-US"/>
              </w:rPr>
              <w:t>о</w:t>
            </w:r>
            <w:proofErr w:type="gramEnd"/>
            <w:r w:rsidRPr="00C71D7D">
              <w:rPr>
                <w:sz w:val="32"/>
                <w:szCs w:val="32"/>
                <w:lang w:eastAsia="en-US"/>
              </w:rPr>
              <w:t xml:space="preserve">т центра кожууна, сумон Берт-Даг- 18км., сумон Кызыл-Чыраа – 35км., сумонШуурмак- </w:t>
            </w:r>
            <w:smartTag w:uri="urn:schemas-microsoft-com:office:smarttags" w:element="metricconverter">
              <w:smartTagPr>
                <w:attr w:name="ProductID" w:val="25 км"/>
              </w:smartTagPr>
              <w:r w:rsidRPr="00C71D7D">
                <w:rPr>
                  <w:sz w:val="32"/>
                  <w:szCs w:val="32"/>
                  <w:lang w:eastAsia="en-US"/>
                </w:rPr>
                <w:t>25 км</w:t>
              </w:r>
            </w:smartTag>
            <w:r w:rsidRPr="00C71D7D">
              <w:rPr>
                <w:sz w:val="32"/>
                <w:szCs w:val="32"/>
                <w:lang w:eastAsia="en-US"/>
              </w:rPr>
              <w:t>, сумон У-Шынаа – 60км, сумон О-Шынаа – 96км.</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1.1.2.3.</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Природно-лечебные ресурсы</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tcPr>
          <w:p w:rsidR="0098039D" w:rsidRPr="00C71D7D" w:rsidRDefault="009D47CE" w:rsidP="0098039D">
            <w:pPr>
              <w:pStyle w:val="a5"/>
              <w:spacing w:before="0" w:beforeAutospacing="0" w:after="0" w:afterAutospacing="0"/>
              <w:textAlignment w:val="baseline"/>
              <w:rPr>
                <w:color w:val="000000" w:themeColor="text1"/>
                <w:sz w:val="32"/>
                <w:szCs w:val="32"/>
                <w:lang w:eastAsia="en-US"/>
              </w:rPr>
            </w:pPr>
            <w:r w:rsidRPr="00C71D7D">
              <w:rPr>
                <w:sz w:val="32"/>
                <w:szCs w:val="32"/>
              </w:rPr>
              <w:t xml:space="preserve">  </w:t>
            </w:r>
            <w:r w:rsidR="0098039D" w:rsidRPr="00C71D7D">
              <w:rPr>
                <w:color w:val="000000" w:themeColor="text1"/>
                <w:sz w:val="32"/>
                <w:szCs w:val="32"/>
                <w:lang w:eastAsia="en-US"/>
              </w:rPr>
              <w:t xml:space="preserve"> Природно-лечебны</w:t>
            </w:r>
            <w:r w:rsidR="0098039D">
              <w:rPr>
                <w:color w:val="000000" w:themeColor="text1"/>
                <w:sz w:val="32"/>
                <w:szCs w:val="32"/>
                <w:lang w:eastAsia="en-US"/>
              </w:rPr>
              <w:t>м</w:t>
            </w:r>
            <w:r w:rsidR="0098039D" w:rsidRPr="00C71D7D">
              <w:rPr>
                <w:color w:val="000000" w:themeColor="text1"/>
                <w:sz w:val="32"/>
                <w:szCs w:val="32"/>
                <w:lang w:eastAsia="en-US"/>
              </w:rPr>
              <w:t xml:space="preserve"> ресурс</w:t>
            </w:r>
            <w:r w:rsidR="0098039D">
              <w:rPr>
                <w:color w:val="000000" w:themeColor="text1"/>
                <w:sz w:val="32"/>
                <w:szCs w:val="32"/>
                <w:lang w:eastAsia="en-US"/>
              </w:rPr>
              <w:t>ам относятся озеро Шара-Нуур, аржаан Дуктуг-Дыт, источники Ужарлыг, Суг-Бажы, Бай-Даг, озеро Кара-Хол.</w:t>
            </w:r>
          </w:p>
          <w:p w:rsidR="0098039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w:t>
            </w:r>
          </w:p>
          <w:p w:rsidR="0098039D" w:rsidRDefault="0098039D" w:rsidP="00335C77">
            <w:pPr>
              <w:ind w:firstLine="360"/>
              <w:jc w:val="both"/>
              <w:rPr>
                <w:rFonts w:ascii="Times New Roman" w:hAnsi="Times New Roman" w:cs="Times New Roman"/>
                <w:sz w:val="32"/>
                <w:szCs w:val="32"/>
              </w:rPr>
            </w:pP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Географическое положение Тес-Хемского</w:t>
            </w:r>
            <w:r w:rsidR="0098039D">
              <w:rPr>
                <w:rFonts w:ascii="Times New Roman" w:hAnsi="Times New Roman" w:cs="Times New Roman"/>
                <w:sz w:val="32"/>
                <w:szCs w:val="32"/>
              </w:rPr>
              <w:t xml:space="preserve"> </w:t>
            </w:r>
            <w:r w:rsidRPr="00C71D7D">
              <w:rPr>
                <w:rFonts w:ascii="Times New Roman" w:hAnsi="Times New Roman" w:cs="Times New Roman"/>
                <w:sz w:val="32"/>
                <w:szCs w:val="32"/>
              </w:rPr>
              <w:t>кожууна на стыке между восточн</w:t>
            </w:r>
            <w:proofErr w:type="gramStart"/>
            <w:r w:rsidRPr="00C71D7D">
              <w:rPr>
                <w:rFonts w:ascii="Times New Roman" w:hAnsi="Times New Roman" w:cs="Times New Roman"/>
                <w:sz w:val="32"/>
                <w:szCs w:val="32"/>
              </w:rPr>
              <w:t>о-</w:t>
            </w:r>
            <w:proofErr w:type="gramEnd"/>
            <w:r w:rsidRPr="00C71D7D">
              <w:rPr>
                <w:rFonts w:ascii="Times New Roman" w:hAnsi="Times New Roman" w:cs="Times New Roman"/>
                <w:sz w:val="32"/>
                <w:szCs w:val="32"/>
              </w:rPr>
              <w:t xml:space="preserve"> сибирскими таежными и центрально-азиатскими полупустынными ландшафтами предопределило богатство его флоры  и фауны.</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Более половины территории расположено в пределах Убсу-Нурской котловины и образует равнинный рельеф местности, характерной чертой которого являются протянувшиеся от отрогов гор сухие долины с временными водотоками. На северной части территориально - административного образования находится хребет </w:t>
            </w:r>
            <w:r w:rsidRPr="00C71D7D">
              <w:rPr>
                <w:rFonts w:ascii="Times New Roman" w:hAnsi="Times New Roman" w:cs="Times New Roman"/>
                <w:sz w:val="32"/>
                <w:szCs w:val="32"/>
              </w:rPr>
              <w:lastRenderedPageBreak/>
              <w:t xml:space="preserve">Восточный Тану – Ола. Здесь  преобладает горный и предгорный рельеф с высотами 1100 – </w:t>
            </w:r>
            <w:smartTag w:uri="urn:schemas-microsoft-com:office:smarttags" w:element="metricconverter">
              <w:smartTagPr>
                <w:attr w:name="ProductID" w:val="1400 м"/>
              </w:smartTagPr>
              <w:r w:rsidRPr="00C71D7D">
                <w:rPr>
                  <w:rFonts w:ascii="Times New Roman" w:hAnsi="Times New Roman" w:cs="Times New Roman"/>
                  <w:sz w:val="32"/>
                  <w:szCs w:val="32"/>
                </w:rPr>
                <w:t>1400 м</w:t>
              </w:r>
            </w:smartTag>
            <w:r w:rsidRPr="00C71D7D">
              <w:rPr>
                <w:rFonts w:ascii="Times New Roman" w:hAnsi="Times New Roman" w:cs="Times New Roman"/>
                <w:sz w:val="32"/>
                <w:szCs w:val="32"/>
              </w:rPr>
              <w:t>, который представлен шлейфами, мелкосопочником, уварами и предгорными равнинами.</w:t>
            </w:r>
          </w:p>
          <w:p w:rsidR="0098039D" w:rsidRDefault="0098039D" w:rsidP="00335C77">
            <w:pPr>
              <w:ind w:firstLine="360"/>
              <w:jc w:val="both"/>
              <w:rPr>
                <w:rFonts w:ascii="Times New Roman" w:hAnsi="Times New Roman" w:cs="Times New Roman"/>
                <w:b/>
                <w:sz w:val="32"/>
                <w:szCs w:val="32"/>
              </w:rPr>
            </w:pPr>
          </w:p>
          <w:p w:rsidR="0098039D" w:rsidRDefault="0098039D" w:rsidP="00335C77">
            <w:pPr>
              <w:ind w:firstLine="360"/>
              <w:jc w:val="both"/>
              <w:rPr>
                <w:rFonts w:ascii="Times New Roman" w:hAnsi="Times New Roman" w:cs="Times New Roman"/>
                <w:b/>
                <w:sz w:val="32"/>
                <w:szCs w:val="32"/>
              </w:rPr>
            </w:pPr>
          </w:p>
          <w:p w:rsidR="0098039D" w:rsidRDefault="0098039D" w:rsidP="00335C77">
            <w:pPr>
              <w:ind w:firstLine="360"/>
              <w:jc w:val="both"/>
              <w:rPr>
                <w:rFonts w:ascii="Times New Roman" w:hAnsi="Times New Roman" w:cs="Times New Roman"/>
                <w:b/>
                <w:sz w:val="32"/>
                <w:szCs w:val="32"/>
              </w:rPr>
            </w:pPr>
          </w:p>
          <w:p w:rsidR="0098039D" w:rsidRDefault="0098039D" w:rsidP="00335C77">
            <w:pPr>
              <w:ind w:firstLine="360"/>
              <w:jc w:val="both"/>
              <w:rPr>
                <w:rFonts w:ascii="Times New Roman" w:hAnsi="Times New Roman" w:cs="Times New Roman"/>
                <w:b/>
                <w:sz w:val="32"/>
                <w:szCs w:val="32"/>
              </w:rPr>
            </w:pPr>
          </w:p>
          <w:p w:rsidR="009D47CE" w:rsidRPr="00C71D7D" w:rsidRDefault="009D47CE" w:rsidP="00335C77">
            <w:pPr>
              <w:ind w:firstLine="360"/>
              <w:jc w:val="both"/>
              <w:rPr>
                <w:rFonts w:ascii="Times New Roman" w:hAnsi="Times New Roman" w:cs="Times New Roman"/>
                <w:b/>
                <w:sz w:val="32"/>
                <w:szCs w:val="32"/>
              </w:rPr>
            </w:pPr>
            <w:r w:rsidRPr="00C71D7D">
              <w:rPr>
                <w:rFonts w:ascii="Times New Roman" w:hAnsi="Times New Roman" w:cs="Times New Roman"/>
                <w:b/>
                <w:sz w:val="32"/>
                <w:szCs w:val="32"/>
              </w:rPr>
              <w:t xml:space="preserve">Гидрография </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Главную бассейновую речную сеть создает самая большая река кожууна и республики в целом река Тес-Хем. Длина реки – </w:t>
            </w:r>
            <w:smartTag w:uri="urn:schemas-microsoft-com:office:smarttags" w:element="metricconverter">
              <w:smartTagPr>
                <w:attr w:name="ProductID" w:val="770 км"/>
              </w:smartTagPr>
              <w:r w:rsidRPr="00C71D7D">
                <w:rPr>
                  <w:rFonts w:ascii="Times New Roman" w:hAnsi="Times New Roman" w:cs="Times New Roman"/>
                  <w:sz w:val="32"/>
                  <w:szCs w:val="32"/>
                </w:rPr>
                <w:t>770 км</w:t>
              </w:r>
            </w:smartTag>
            <w:proofErr w:type="gramStart"/>
            <w:r w:rsidRPr="00C71D7D">
              <w:rPr>
                <w:rFonts w:ascii="Times New Roman" w:hAnsi="Times New Roman" w:cs="Times New Roman"/>
                <w:sz w:val="32"/>
                <w:szCs w:val="32"/>
              </w:rPr>
              <w:t xml:space="preserve">., </w:t>
            </w:r>
            <w:proofErr w:type="gramEnd"/>
            <w:r w:rsidRPr="00C71D7D">
              <w:rPr>
                <w:rFonts w:ascii="Times New Roman" w:hAnsi="Times New Roman" w:cs="Times New Roman"/>
                <w:sz w:val="32"/>
                <w:szCs w:val="32"/>
              </w:rPr>
              <w:t>ширина – 6,5 тыс.км.  Все водотоки в южном направлении впадают в нее и подчинены ее долине.</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Река Тес-Хем берет свое начало на территории Монголии, протекает через территории Эрзинского и Тес-Хемскогокожуунов в направлении с востока на запад вдоль нагорья Сангилен и хребта Танн</w:t>
            </w:r>
            <w:proofErr w:type="gramStart"/>
            <w:r w:rsidRPr="00C71D7D">
              <w:rPr>
                <w:rFonts w:ascii="Times New Roman" w:hAnsi="Times New Roman" w:cs="Times New Roman"/>
                <w:sz w:val="32"/>
                <w:szCs w:val="32"/>
              </w:rPr>
              <w:t>у-</w:t>
            </w:r>
            <w:proofErr w:type="gramEnd"/>
            <w:r w:rsidRPr="00C71D7D">
              <w:rPr>
                <w:rFonts w:ascii="Times New Roman" w:hAnsi="Times New Roman" w:cs="Times New Roman"/>
                <w:sz w:val="32"/>
                <w:szCs w:val="32"/>
              </w:rPr>
              <w:t xml:space="preserve"> Ола и впадает в крупное бессточное озеро Убсу – Нур. Река Тес-Хем на территории Тес-Хемскогокожууна, начиная от местечка Тес-Кызаазы (граница с Эрзинскимкожууном) и до местечка Ак-Чыраа </w:t>
            </w:r>
            <w:r w:rsidRPr="00C71D7D">
              <w:rPr>
                <w:rFonts w:ascii="Times New Roman" w:hAnsi="Times New Roman" w:cs="Times New Roman"/>
                <w:sz w:val="32"/>
                <w:szCs w:val="32"/>
              </w:rPr>
              <w:lastRenderedPageBreak/>
              <w:t>(граница с Овюрскимкожууном</w:t>
            </w:r>
            <w:proofErr w:type="gramStart"/>
            <w:r w:rsidRPr="00C71D7D">
              <w:rPr>
                <w:rFonts w:ascii="Times New Roman" w:hAnsi="Times New Roman" w:cs="Times New Roman"/>
                <w:sz w:val="32"/>
                <w:szCs w:val="32"/>
              </w:rPr>
              <w:t>)-</w:t>
            </w:r>
            <w:proofErr w:type="gramEnd"/>
            <w:r w:rsidRPr="00C71D7D">
              <w:rPr>
                <w:rFonts w:ascii="Times New Roman" w:hAnsi="Times New Roman" w:cs="Times New Roman"/>
                <w:sz w:val="32"/>
                <w:szCs w:val="32"/>
              </w:rPr>
              <w:t>типичная степная река, со степным долинным комплексом;</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По территории кожууна протекают несколько рек, берущих свое начало на южных склонах хребта Восточный Тану – Ола, которые и впадают в р. Те</w:t>
            </w:r>
            <w:proofErr w:type="gramStart"/>
            <w:r w:rsidRPr="00C71D7D">
              <w:rPr>
                <w:rFonts w:ascii="Times New Roman" w:hAnsi="Times New Roman" w:cs="Times New Roman"/>
                <w:sz w:val="32"/>
                <w:szCs w:val="32"/>
              </w:rPr>
              <w:t>с-</w:t>
            </w:r>
            <w:proofErr w:type="gramEnd"/>
            <w:r w:rsidRPr="00C71D7D">
              <w:rPr>
                <w:rFonts w:ascii="Times New Roman" w:hAnsi="Times New Roman" w:cs="Times New Roman"/>
                <w:sz w:val="32"/>
                <w:szCs w:val="32"/>
              </w:rPr>
              <w:t xml:space="preserve"> Хем. Это Холь-Оожу, Дытты</w:t>
            </w:r>
            <w:proofErr w:type="gramStart"/>
            <w:r w:rsidRPr="00C71D7D">
              <w:rPr>
                <w:rFonts w:ascii="Times New Roman" w:hAnsi="Times New Roman" w:cs="Times New Roman"/>
                <w:sz w:val="32"/>
                <w:szCs w:val="32"/>
              </w:rPr>
              <w:t>г-</w:t>
            </w:r>
            <w:proofErr w:type="gramEnd"/>
            <w:r w:rsidRPr="00C71D7D">
              <w:rPr>
                <w:rFonts w:ascii="Times New Roman" w:hAnsi="Times New Roman" w:cs="Times New Roman"/>
                <w:sz w:val="32"/>
                <w:szCs w:val="32"/>
              </w:rPr>
              <w:t xml:space="preserve"> Хем,  Ужарлыг – Хем,  Теректиг-Хем,  Оруку –Шынаа,  Арысканныг –Хем,  Шивээлиг – Хем,  Хараалыг –Хем, Деспен и Хоолу, Орхин-Гол, Шивилиг –Хем, Хыралыш-Хем.</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Эти реки представляют собой типичные горные речки с невыработанным продольным профилем  долины и весьма непостоянным режимом. Питаются главным образом за счет атмосферных осадков и таяния снега в горах. Летом, как правило, водоносны только в верховьях, а затем теряют свои воды в галечниковых отложениях.</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В речной системе кожууна отличается р. Шуурмак, т. к. она принадлежит бассейну р. Енисей, свое начало она берет на северных склонах хребта  Восточный Танн</w:t>
            </w:r>
            <w:proofErr w:type="gramStart"/>
            <w:r w:rsidRPr="00C71D7D">
              <w:rPr>
                <w:rFonts w:ascii="Times New Roman" w:hAnsi="Times New Roman" w:cs="Times New Roman"/>
                <w:sz w:val="32"/>
                <w:szCs w:val="32"/>
              </w:rPr>
              <w:t>у-</w:t>
            </w:r>
            <w:proofErr w:type="gramEnd"/>
            <w:r w:rsidRPr="00C71D7D">
              <w:rPr>
                <w:rFonts w:ascii="Times New Roman" w:hAnsi="Times New Roman" w:cs="Times New Roman"/>
                <w:sz w:val="32"/>
                <w:szCs w:val="32"/>
              </w:rPr>
              <w:t xml:space="preserve"> Ола, протекает в северном направлении и впадает р. Малый Енисей. В ней водятся хариус и ленок. </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Горные реки, берущие свое начало на </w:t>
            </w:r>
            <w:r w:rsidRPr="00C71D7D">
              <w:rPr>
                <w:rFonts w:ascii="Times New Roman" w:hAnsi="Times New Roman" w:cs="Times New Roman"/>
                <w:sz w:val="32"/>
                <w:szCs w:val="32"/>
              </w:rPr>
              <w:lastRenderedPageBreak/>
              <w:t>южных склонах хребта Восточный Танну-Ола, текущие в южном направлении и впадающие в реку Тес-Хем – это Хоолу, Аптара, Деспен, Оруку-Шынаа, Холь-Оож</w:t>
            </w:r>
            <w:proofErr w:type="gramStart"/>
            <w:r w:rsidRPr="00C71D7D">
              <w:rPr>
                <w:rFonts w:ascii="Times New Roman" w:hAnsi="Times New Roman" w:cs="Times New Roman"/>
                <w:sz w:val="32"/>
                <w:szCs w:val="32"/>
              </w:rPr>
              <w:t>у(</w:t>
            </w:r>
            <w:proofErr w:type="gramEnd"/>
            <w:r w:rsidRPr="00C71D7D">
              <w:rPr>
                <w:rFonts w:ascii="Times New Roman" w:hAnsi="Times New Roman" w:cs="Times New Roman"/>
                <w:sz w:val="32"/>
                <w:szCs w:val="32"/>
              </w:rPr>
              <w:t>У-Шынаа), Арысканныг-Хем, Шивээлиг-Хем, Хараалыг-Хем, Шыжыма,  Теректиг-Хем, Ужарлыг-Хем, Дыттыг-Хем, Холл-Оожу(Шуурмак), Теректиг- Сайыр и др. с их горно-таежными руслами, перепадами и водопадами;</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Самый большой уровень в реках бывает в мае от таяния снега. Воды рек имеют хорошие вкусовые качества  и используются для питья.</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По территории Тес-Хемскогокожууна проходит важный природный рубеж: водораздел планеты (хребет планеты) – воды рек, которые протекают в северном направлении принадлежит бассейну р. Енисей и в конечном итоге впадают в Северный Ледовитый океан, а южные реки принадлежат бассейну р. Тес-Хем и их воды впадают в бессточное  озеро Убсу </w:t>
            </w:r>
            <w:proofErr w:type="gramStart"/>
            <w:r w:rsidRPr="00C71D7D">
              <w:rPr>
                <w:rFonts w:ascii="Times New Roman" w:hAnsi="Times New Roman" w:cs="Times New Roman"/>
                <w:sz w:val="32"/>
                <w:szCs w:val="32"/>
              </w:rPr>
              <w:t>–Н</w:t>
            </w:r>
            <w:proofErr w:type="gramEnd"/>
            <w:r w:rsidRPr="00C71D7D">
              <w:rPr>
                <w:rFonts w:ascii="Times New Roman" w:hAnsi="Times New Roman" w:cs="Times New Roman"/>
                <w:sz w:val="32"/>
                <w:szCs w:val="32"/>
              </w:rPr>
              <w:t xml:space="preserve">ур. В свою очередь озеро Убсу-Нур является частью планетарной системы бессточных озер Азии, которая  в пределах данной местности называется Большие  Озера Монголии. В планетарном масштабе южнее этой системы реки имеют южное </w:t>
            </w:r>
            <w:r w:rsidRPr="00C71D7D">
              <w:rPr>
                <w:rFonts w:ascii="Times New Roman" w:hAnsi="Times New Roman" w:cs="Times New Roman"/>
                <w:sz w:val="32"/>
                <w:szCs w:val="32"/>
              </w:rPr>
              <w:lastRenderedPageBreak/>
              <w:t>направление и их воды впадают  Тихий и Индийский океаны.</w:t>
            </w:r>
          </w:p>
          <w:p w:rsidR="009D47CE" w:rsidRPr="00C71D7D" w:rsidRDefault="009D47CE" w:rsidP="00335C77">
            <w:pPr>
              <w:ind w:firstLine="360"/>
              <w:jc w:val="both"/>
              <w:rPr>
                <w:rFonts w:ascii="Times New Roman" w:hAnsi="Times New Roman" w:cs="Times New Roman"/>
                <w:sz w:val="32"/>
                <w:szCs w:val="32"/>
              </w:rPr>
            </w:pPr>
            <w:r w:rsidRPr="00C71D7D">
              <w:rPr>
                <w:rFonts w:ascii="Times New Roman" w:hAnsi="Times New Roman" w:cs="Times New Roman"/>
                <w:sz w:val="32"/>
                <w:szCs w:val="32"/>
              </w:rPr>
              <w:t xml:space="preserve">      На территории кожууна имеются три озера Шара </w:t>
            </w:r>
            <w:proofErr w:type="gramStart"/>
            <w:r w:rsidRPr="00C71D7D">
              <w:rPr>
                <w:rFonts w:ascii="Times New Roman" w:hAnsi="Times New Roman" w:cs="Times New Roman"/>
                <w:sz w:val="32"/>
                <w:szCs w:val="32"/>
              </w:rPr>
              <w:t>–Н</w:t>
            </w:r>
            <w:proofErr w:type="gramEnd"/>
            <w:r w:rsidRPr="00C71D7D">
              <w:rPr>
                <w:rFonts w:ascii="Times New Roman" w:hAnsi="Times New Roman" w:cs="Times New Roman"/>
                <w:sz w:val="32"/>
                <w:szCs w:val="32"/>
              </w:rPr>
              <w:t xml:space="preserve">ур, Дус-Холь и Кара –Холь. Озеро Кара </w:t>
            </w:r>
            <w:proofErr w:type="gramStart"/>
            <w:r w:rsidRPr="00C71D7D">
              <w:rPr>
                <w:rFonts w:ascii="Times New Roman" w:hAnsi="Times New Roman" w:cs="Times New Roman"/>
                <w:sz w:val="32"/>
                <w:szCs w:val="32"/>
              </w:rPr>
              <w:t>–Х</w:t>
            </w:r>
            <w:proofErr w:type="gramEnd"/>
            <w:r w:rsidRPr="00C71D7D">
              <w:rPr>
                <w:rFonts w:ascii="Times New Roman" w:hAnsi="Times New Roman" w:cs="Times New Roman"/>
                <w:sz w:val="32"/>
                <w:szCs w:val="32"/>
              </w:rPr>
              <w:t>оль находится на хребте Тану –Ола и является  типичным пресным, малым,  горно - таежным озером, в котором нет рыбы. Озеро Шар</w:t>
            </w:r>
            <w:proofErr w:type="gramStart"/>
            <w:r w:rsidRPr="00C71D7D">
              <w:rPr>
                <w:rFonts w:ascii="Times New Roman" w:hAnsi="Times New Roman" w:cs="Times New Roman"/>
                <w:sz w:val="32"/>
                <w:szCs w:val="32"/>
              </w:rPr>
              <w:t>а-</w:t>
            </w:r>
            <w:proofErr w:type="gramEnd"/>
            <w:r w:rsidRPr="00C71D7D">
              <w:rPr>
                <w:rFonts w:ascii="Times New Roman" w:hAnsi="Times New Roman" w:cs="Times New Roman"/>
                <w:sz w:val="32"/>
                <w:szCs w:val="32"/>
              </w:rPr>
              <w:t xml:space="preserve"> Нур  находится в Убсу-Нурской котловине и является соленным. Озеро Дус-Холь  находится на границе с Эрзинскимкожууном и является резко соленным. Указанные озера играют важную роль  в обеспечении жизнедеятельности местного населения для занятия традиционным видом хозяйствования – отгонным пастбищным животноводством – и  служат местами  летнего стойбища чабанов.                                                                   </w:t>
            </w:r>
          </w:p>
          <w:p w:rsidR="009D47CE" w:rsidRPr="00C71D7D" w:rsidRDefault="009D47CE" w:rsidP="00335C77">
            <w:pPr>
              <w:ind w:firstLine="360"/>
              <w:jc w:val="both"/>
              <w:outlineLvl w:val="0"/>
              <w:rPr>
                <w:rFonts w:ascii="Times New Roman" w:hAnsi="Times New Roman" w:cs="Times New Roman"/>
                <w:sz w:val="32"/>
                <w:szCs w:val="32"/>
              </w:rPr>
            </w:pPr>
          </w:p>
          <w:p w:rsidR="009D47CE" w:rsidRPr="00C71D7D" w:rsidRDefault="009D47CE" w:rsidP="00335C77">
            <w:pPr>
              <w:ind w:firstLine="360"/>
              <w:jc w:val="both"/>
              <w:rPr>
                <w:color w:val="000000" w:themeColor="text1"/>
                <w:sz w:val="32"/>
                <w:szCs w:val="32"/>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335C77" w:rsidRDefault="009D47CE" w:rsidP="00335C77">
            <w:pPr>
              <w:pStyle w:val="a5"/>
              <w:spacing w:before="0" w:beforeAutospacing="0" w:after="0" w:afterAutospacing="0"/>
              <w:textAlignment w:val="baseline"/>
              <w:rPr>
                <w:sz w:val="32"/>
                <w:szCs w:val="32"/>
                <w:lang w:eastAsia="en-US"/>
              </w:rPr>
            </w:pPr>
            <w:r w:rsidRPr="00335C77">
              <w:rPr>
                <w:sz w:val="32"/>
                <w:szCs w:val="32"/>
                <w:lang w:eastAsia="en-US"/>
              </w:rPr>
              <w:lastRenderedPageBreak/>
              <w:t>1.1.2.4.</w:t>
            </w:r>
          </w:p>
        </w:tc>
        <w:tc>
          <w:tcPr>
            <w:tcW w:w="3119" w:type="dxa"/>
            <w:tcBorders>
              <w:top w:val="single" w:sz="4" w:space="0" w:color="auto"/>
              <w:left w:val="single" w:sz="4" w:space="0" w:color="auto"/>
              <w:bottom w:val="single" w:sz="4" w:space="0" w:color="auto"/>
              <w:right w:val="single" w:sz="4" w:space="0" w:color="auto"/>
            </w:tcBorders>
          </w:tcPr>
          <w:p w:rsidR="009D47CE" w:rsidRPr="00335C77" w:rsidRDefault="009D47CE" w:rsidP="00335C77">
            <w:pPr>
              <w:pStyle w:val="a5"/>
              <w:spacing w:before="0" w:beforeAutospacing="0" w:after="0" w:afterAutospacing="0"/>
              <w:textAlignment w:val="baseline"/>
              <w:rPr>
                <w:sz w:val="32"/>
                <w:szCs w:val="32"/>
                <w:lang w:eastAsia="en-US"/>
              </w:rPr>
            </w:pPr>
            <w:r w:rsidRPr="00335C77">
              <w:rPr>
                <w:sz w:val="32"/>
                <w:szCs w:val="32"/>
                <w:lang w:eastAsia="en-US"/>
              </w:rPr>
              <w:t>Флора</w:t>
            </w:r>
          </w:p>
          <w:p w:rsidR="009D47CE" w:rsidRPr="00335C77"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tcPr>
          <w:p w:rsidR="00335C77" w:rsidRPr="00335C77" w:rsidRDefault="00335C77" w:rsidP="00335C77">
            <w:pPr>
              <w:jc w:val="both"/>
              <w:rPr>
                <w:rFonts w:ascii="Times New Roman" w:eastAsia="Times New Roman" w:hAnsi="Times New Roman" w:cs="Times New Roman"/>
                <w:b/>
                <w:sz w:val="28"/>
                <w:szCs w:val="28"/>
                <w:lang w:eastAsia="ru-RU"/>
              </w:rPr>
            </w:pPr>
            <w:r w:rsidRPr="00335C77">
              <w:rPr>
                <w:rFonts w:ascii="Times New Roman" w:eastAsia="Times New Roman" w:hAnsi="Times New Roman" w:cs="Times New Roman"/>
                <w:b/>
                <w:sz w:val="28"/>
                <w:szCs w:val="28"/>
                <w:lang w:eastAsia="ru-RU"/>
              </w:rPr>
              <w:t>Почвенно -  растительный покров</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 xml:space="preserve">         Территория Тес-Хемского кожууна находится в основном в пределах южных склонов хребта </w:t>
            </w:r>
            <w:proofErr w:type="gramStart"/>
            <w:r w:rsidRPr="00335C77">
              <w:rPr>
                <w:rFonts w:ascii="Times New Roman" w:eastAsia="Times New Roman" w:hAnsi="Times New Roman" w:cs="Times New Roman"/>
                <w:sz w:val="28"/>
                <w:szCs w:val="28"/>
                <w:lang w:eastAsia="ru-RU"/>
              </w:rPr>
              <w:t>Восточный</w:t>
            </w:r>
            <w:proofErr w:type="gramEnd"/>
            <w:r w:rsidRPr="00335C77">
              <w:rPr>
                <w:rFonts w:ascii="Times New Roman" w:eastAsia="Times New Roman" w:hAnsi="Times New Roman" w:cs="Times New Roman"/>
                <w:sz w:val="28"/>
                <w:szCs w:val="28"/>
                <w:lang w:eastAsia="ru-RU"/>
              </w:rPr>
              <w:t xml:space="preserve"> Тану-Ола и в северо-восточной части Убсу-Нурской котловины, частично на северных склонах хребта Восточный Тану-Ола.     </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 xml:space="preserve">В земляном покрове преобладают почвы каштановые и почвы речных долин. До 11 процентов занимают </w:t>
            </w:r>
            <w:r w:rsidRPr="00335C77">
              <w:rPr>
                <w:rFonts w:ascii="Times New Roman" w:eastAsia="Times New Roman" w:hAnsi="Times New Roman" w:cs="Times New Roman"/>
                <w:sz w:val="28"/>
                <w:szCs w:val="28"/>
                <w:lang w:eastAsia="ru-RU"/>
              </w:rPr>
              <w:lastRenderedPageBreak/>
              <w:t xml:space="preserve">плодородные черноземы.  </w:t>
            </w:r>
          </w:p>
          <w:p w:rsidR="00335C77" w:rsidRPr="00335C77" w:rsidRDefault="00335C77" w:rsidP="00335C77">
            <w:pPr>
              <w:jc w:val="both"/>
              <w:rPr>
                <w:rFonts w:ascii="Times New Roman" w:eastAsia="Times New Roman" w:hAnsi="Times New Roman" w:cs="Times New Roman"/>
                <w:b/>
                <w:sz w:val="28"/>
                <w:szCs w:val="28"/>
                <w:lang w:eastAsia="ru-RU"/>
              </w:rPr>
            </w:pPr>
            <w:r w:rsidRPr="00335C77">
              <w:rPr>
                <w:rFonts w:ascii="Times New Roman" w:eastAsia="Times New Roman" w:hAnsi="Times New Roman" w:cs="Times New Roman"/>
                <w:sz w:val="28"/>
                <w:szCs w:val="28"/>
                <w:lang w:eastAsia="ru-RU"/>
              </w:rPr>
              <w:t xml:space="preserve">    Здесь отчетливо проявляется зависимость распределения почвенных разностей от экспозиции склонов. По северным, более холодным и облененным склонам развиваются серые лесные почвы, а южные и </w:t>
            </w:r>
            <w:proofErr w:type="gramStart"/>
            <w:r w:rsidRPr="00335C77">
              <w:rPr>
                <w:rFonts w:ascii="Times New Roman" w:eastAsia="Times New Roman" w:hAnsi="Times New Roman" w:cs="Times New Roman"/>
                <w:sz w:val="28"/>
                <w:szCs w:val="28"/>
                <w:lang w:eastAsia="ru-RU"/>
              </w:rPr>
              <w:t>юго- восточные</w:t>
            </w:r>
            <w:proofErr w:type="gramEnd"/>
            <w:r w:rsidRPr="00335C77">
              <w:rPr>
                <w:rFonts w:ascii="Times New Roman" w:eastAsia="Times New Roman" w:hAnsi="Times New Roman" w:cs="Times New Roman"/>
                <w:sz w:val="28"/>
                <w:szCs w:val="28"/>
                <w:lang w:eastAsia="ru-RU"/>
              </w:rPr>
              <w:t xml:space="preserve"> склоны заняты степными сообществами на черноземах обыкновенных и  выделочных.</w:t>
            </w:r>
            <w:r w:rsidRPr="00335C77">
              <w:rPr>
                <w:rFonts w:ascii="Times New Roman" w:eastAsia="Times New Roman" w:hAnsi="Times New Roman" w:cs="Times New Roman"/>
                <w:color w:val="000000"/>
                <w:sz w:val="28"/>
                <w:szCs w:val="28"/>
                <w:lang w:eastAsia="ru-RU"/>
              </w:rPr>
              <w:t xml:space="preserve"> В высокогорьях горно-тундровые почвы, в верхней части лесного пояса — горно-таежные, внизу — горно </w:t>
            </w:r>
            <w:proofErr w:type="gramStart"/>
            <w:r w:rsidRPr="00335C77">
              <w:rPr>
                <w:rFonts w:ascii="Times New Roman" w:eastAsia="Times New Roman" w:hAnsi="Times New Roman" w:cs="Times New Roman"/>
                <w:color w:val="000000"/>
                <w:sz w:val="28"/>
                <w:szCs w:val="28"/>
                <w:lang w:eastAsia="ru-RU"/>
              </w:rPr>
              <w:t>-л</w:t>
            </w:r>
            <w:proofErr w:type="gramEnd"/>
            <w:r w:rsidRPr="00335C77">
              <w:rPr>
                <w:rFonts w:ascii="Times New Roman" w:eastAsia="Times New Roman" w:hAnsi="Times New Roman" w:cs="Times New Roman"/>
                <w:color w:val="000000"/>
                <w:sz w:val="28"/>
                <w:szCs w:val="28"/>
                <w:lang w:eastAsia="ru-RU"/>
              </w:rPr>
              <w:t>есные дер</w:t>
            </w:r>
            <w:r w:rsidRPr="00335C77">
              <w:rPr>
                <w:rFonts w:ascii="Times New Roman" w:eastAsia="Times New Roman" w:hAnsi="Times New Roman" w:cs="Times New Roman"/>
                <w:color w:val="000000"/>
                <w:sz w:val="28"/>
                <w:szCs w:val="28"/>
                <w:lang w:eastAsia="ru-RU"/>
              </w:rPr>
              <w:softHyphen/>
              <w:t>новые почвы, в долинах рек — аллювиальные горно-таежные и глеево-мерзлотные почвы. В переходной полосе от леса к степи горные дерновые почвы сочетаются с горными черноземами и каштановыми почвами.</w:t>
            </w:r>
          </w:p>
          <w:p w:rsidR="00335C77" w:rsidRPr="00335C77" w:rsidRDefault="00335C77" w:rsidP="00335C77">
            <w:pPr>
              <w:jc w:val="both"/>
              <w:rPr>
                <w:rFonts w:ascii="Times New Roman" w:eastAsia="Times New Roman" w:hAnsi="Times New Roman" w:cs="Times New Roman"/>
                <w:b/>
                <w:sz w:val="28"/>
                <w:szCs w:val="28"/>
                <w:lang w:eastAsia="ru-RU"/>
              </w:rPr>
            </w:pPr>
            <w:r w:rsidRPr="00335C77">
              <w:rPr>
                <w:rFonts w:ascii="Times New Roman" w:eastAsia="Times New Roman" w:hAnsi="Times New Roman" w:cs="Times New Roman"/>
                <w:b/>
                <w:sz w:val="28"/>
                <w:szCs w:val="28"/>
                <w:lang w:eastAsia="ru-RU"/>
              </w:rPr>
              <w:t>Видовое разнообразие растительных сообществ.</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noProof/>
                <w:sz w:val="28"/>
                <w:szCs w:val="28"/>
                <w:lang w:eastAsia="ru-RU"/>
              </w:rPr>
              <w:drawing>
                <wp:anchor distT="0" distB="0" distL="114300" distR="114300" simplePos="0" relativeHeight="251663360" behindDoc="1" locked="0" layoutInCell="1" allowOverlap="1" wp14:anchorId="038C8421" wp14:editId="40B59FE8">
                  <wp:simplePos x="0" y="0"/>
                  <wp:positionH relativeFrom="column">
                    <wp:posOffset>-1905</wp:posOffset>
                  </wp:positionH>
                  <wp:positionV relativeFrom="paragraph">
                    <wp:posOffset>288290</wp:posOffset>
                  </wp:positionV>
                  <wp:extent cx="1292225" cy="1266825"/>
                  <wp:effectExtent l="0" t="0" r="3175" b="9525"/>
                  <wp:wrapThrough wrapText="bothSides">
                    <wp:wrapPolygon edited="0">
                      <wp:start x="0" y="0"/>
                      <wp:lineTo x="0" y="21438"/>
                      <wp:lineTo x="21335" y="21438"/>
                      <wp:lineTo x="21335" y="0"/>
                      <wp:lineTo x="0" y="0"/>
                    </wp:wrapPolygon>
                  </wp:wrapThrough>
                  <wp:docPr id="45" name="Рисунок 45" descr="http://t1.gstatic.com/images?q=tbn:ANd9GcQMB9dZbOmSvIwkzlmLJzLyQ9-LBXm_qxcxUvQSdMwz1YRS9Na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MB9dZbOmSvIwkzlmLJzLyQ9-LBXm_qxcxUvQSdMwz1YRS9Nar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22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77">
              <w:rPr>
                <w:rFonts w:ascii="Times New Roman" w:eastAsia="Times New Roman" w:hAnsi="Times New Roman" w:cs="Times New Roman"/>
                <w:sz w:val="28"/>
                <w:szCs w:val="28"/>
                <w:lang w:eastAsia="ru-RU"/>
              </w:rPr>
              <w:t>Основные лесообразующие породы деревьев: пихта, сосна сибирская (кедр), ель. Наиболее ценные для человека растения горной тайги:</w:t>
            </w:r>
            <w:r w:rsidRPr="00335C77">
              <w:rPr>
                <w:noProof/>
                <w:sz w:val="28"/>
                <w:szCs w:val="28"/>
                <w:lang w:eastAsia="ru-RU"/>
              </w:rPr>
              <w:t xml:space="preserve"> </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 xml:space="preserve">    </w:t>
            </w:r>
            <w:r w:rsidRPr="00335C77">
              <w:rPr>
                <w:rFonts w:ascii="Times New Roman" w:eastAsia="Times New Roman" w:hAnsi="Times New Roman" w:cs="Times New Roman"/>
                <w:b/>
                <w:sz w:val="28"/>
                <w:szCs w:val="28"/>
                <w:lang w:eastAsia="ru-RU"/>
              </w:rPr>
              <w:t>Пихта сибирска</w:t>
            </w:r>
            <w:proofErr w:type="gramStart"/>
            <w:r w:rsidRPr="00335C77">
              <w:rPr>
                <w:rFonts w:ascii="Times New Roman" w:eastAsia="Times New Roman" w:hAnsi="Times New Roman" w:cs="Times New Roman"/>
                <w:b/>
                <w:sz w:val="28"/>
                <w:szCs w:val="28"/>
                <w:lang w:eastAsia="ru-RU"/>
              </w:rPr>
              <w:t>я</w:t>
            </w:r>
            <w:r w:rsidRPr="00335C77">
              <w:rPr>
                <w:rFonts w:ascii="Times New Roman" w:eastAsia="Times New Roman" w:hAnsi="Times New Roman" w:cs="Times New Roman"/>
                <w:sz w:val="28"/>
                <w:szCs w:val="28"/>
                <w:lang w:eastAsia="ru-RU"/>
              </w:rPr>
              <w:t>-</w:t>
            </w:r>
            <w:proofErr w:type="gramEnd"/>
            <w:r w:rsidRPr="00335C77">
              <w:rPr>
                <w:rFonts w:ascii="Times New Roman" w:eastAsia="Times New Roman" w:hAnsi="Times New Roman" w:cs="Times New Roman"/>
                <w:sz w:val="28"/>
                <w:szCs w:val="28"/>
                <w:lang w:eastAsia="ru-RU"/>
              </w:rPr>
              <w:t xml:space="preserve"> красивое вечнозеленое дерево высотой до 40м. и толщиной ствола до 80см. Хвоя мягкая, темно-зеленая. Длинные шишки торчат к верху на концах ветвей. Этим легко отличить от ели, у которой хвоя колючая и шишки висят вниз. Пихта дает очень хорошую древесину, которая идет на изготовление бумаги, строительство. Из нее получают камфару, пихтовое масло и пихтовый бальзам (из живицы), </w:t>
            </w:r>
            <w:r w:rsidRPr="00335C77">
              <w:rPr>
                <w:rFonts w:ascii="Times New Roman" w:eastAsia="Times New Roman" w:hAnsi="Times New Roman" w:cs="Times New Roman"/>
                <w:sz w:val="28"/>
                <w:szCs w:val="28"/>
                <w:lang w:eastAsia="ru-RU"/>
              </w:rPr>
              <w:lastRenderedPageBreak/>
              <w:t xml:space="preserve">используемый в медицине. Семена пихты пригодны для изготовления высококачественных лаков.   </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noProof/>
                <w:sz w:val="28"/>
                <w:szCs w:val="28"/>
                <w:lang w:eastAsia="ru-RU"/>
              </w:rPr>
              <w:drawing>
                <wp:anchor distT="0" distB="0" distL="114300" distR="114300" simplePos="0" relativeHeight="251664384" behindDoc="1" locked="0" layoutInCell="1" allowOverlap="1" wp14:anchorId="12C470C9" wp14:editId="152778E8">
                  <wp:simplePos x="0" y="0"/>
                  <wp:positionH relativeFrom="column">
                    <wp:posOffset>7343140</wp:posOffset>
                  </wp:positionH>
                  <wp:positionV relativeFrom="paragraph">
                    <wp:posOffset>203200</wp:posOffset>
                  </wp:positionV>
                  <wp:extent cx="1531620" cy="1446530"/>
                  <wp:effectExtent l="0" t="0" r="0" b="1270"/>
                  <wp:wrapThrough wrapText="bothSides">
                    <wp:wrapPolygon edited="0">
                      <wp:start x="0" y="0"/>
                      <wp:lineTo x="0" y="21335"/>
                      <wp:lineTo x="21224" y="21335"/>
                      <wp:lineTo x="21224" y="0"/>
                      <wp:lineTo x="0" y="0"/>
                    </wp:wrapPolygon>
                  </wp:wrapThrough>
                  <wp:docPr id="46" name="Рисунок 46" descr="http://forest.geoman.ru/forest/item/f00/s01/e0001139/pic/000_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st.geoman.ru/forest/item/f00/s01/e0001139/pic/000_4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162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77">
              <w:rPr>
                <w:rFonts w:ascii="Times New Roman" w:eastAsia="Times New Roman" w:hAnsi="Times New Roman" w:cs="Times New Roman"/>
                <w:sz w:val="28"/>
                <w:szCs w:val="28"/>
                <w:lang w:eastAsia="ru-RU"/>
              </w:rPr>
              <w:t xml:space="preserve">  </w:t>
            </w:r>
            <w:r w:rsidRPr="00335C77">
              <w:rPr>
                <w:rFonts w:ascii="Times New Roman" w:eastAsia="Times New Roman" w:hAnsi="Times New Roman" w:cs="Times New Roman"/>
                <w:b/>
                <w:sz w:val="28"/>
                <w:szCs w:val="28"/>
                <w:lang w:eastAsia="ru-RU"/>
              </w:rPr>
              <w:t>Сосна сибирская (кедр</w:t>
            </w:r>
            <w:r w:rsidRPr="00335C77">
              <w:rPr>
                <w:rFonts w:ascii="Times New Roman" w:eastAsia="Times New Roman" w:hAnsi="Times New Roman" w:cs="Times New Roman"/>
                <w:sz w:val="28"/>
                <w:szCs w:val="28"/>
                <w:lang w:eastAsia="ru-RU"/>
              </w:rPr>
              <w:t>)- красавец и гордость лесов. Хвоя у нее длинная, мягкая, темно-зеленая, в пучке не по две, как у сосны, а пять хвоинок.</w:t>
            </w:r>
            <w:r w:rsidRPr="00335C77">
              <w:rPr>
                <w:noProof/>
                <w:sz w:val="28"/>
                <w:szCs w:val="28"/>
                <w:lang w:eastAsia="ru-RU"/>
              </w:rPr>
              <w:t xml:space="preserve"> </w:t>
            </w:r>
          </w:p>
          <w:p w:rsidR="00335C77" w:rsidRPr="00335C77" w:rsidRDefault="00335C77" w:rsidP="00335C77">
            <w:pPr>
              <w:ind w:left="-958"/>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Древесина кедра плотная, мягкая, прямослойная, хорошо обрабатывается, имеет красивую текстуру, приятный розовей цвет, тонкий аромат и дезинфицирующие свойства. Широко  применяется для изготовления карандашей, музыкальных инструментов, в мебельной промышленности. Самые лучшие пчелиные ульи делаются из кедра. Из живицы кедра получают канифоли, глицериновые эфиры и кедровый бальзам, обладающий целебными свойствами.</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Кедр славится орешками. Орех содержит до 60% жиров, белки и комплекс витаминов, способствующих росту, улучшающих состав крови и состояние кожи. Кедровое масло употребляется в медицине, а также для изготовления высококачественной олифы и красок . даже скорлупу орехов и шишки используют для получения витаминов</w:t>
            </w:r>
            <w:proofErr w:type="gramStart"/>
            <w:r w:rsidRPr="00335C77">
              <w:rPr>
                <w:rFonts w:ascii="Times New Roman" w:eastAsia="Times New Roman" w:hAnsi="Times New Roman" w:cs="Times New Roman"/>
                <w:sz w:val="28"/>
                <w:szCs w:val="28"/>
                <w:lang w:eastAsia="ru-RU"/>
              </w:rPr>
              <w:t xml:space="preserve"> С</w:t>
            </w:r>
            <w:proofErr w:type="gramEnd"/>
            <w:r w:rsidRPr="00335C77">
              <w:rPr>
                <w:rFonts w:ascii="Times New Roman" w:eastAsia="Times New Roman" w:hAnsi="Times New Roman" w:cs="Times New Roman"/>
                <w:sz w:val="28"/>
                <w:szCs w:val="28"/>
                <w:lang w:eastAsia="ru-RU"/>
              </w:rPr>
              <w:t xml:space="preserve"> и Е, скипидара и красок. Шишки кедра созревают за два года, особо крупные деревья дают до 50 кг. Ореха. Кедр – долговечное растение, способное прожить более 500 лет.</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 xml:space="preserve">Дарами кедра пользуются многие лесные  жители, например, птицы, бурундуки и белки делают запасы </w:t>
            </w:r>
            <w:r w:rsidRPr="00335C77">
              <w:rPr>
                <w:rFonts w:ascii="Times New Roman" w:eastAsia="Times New Roman" w:hAnsi="Times New Roman" w:cs="Times New Roman"/>
                <w:sz w:val="28"/>
                <w:szCs w:val="28"/>
                <w:lang w:eastAsia="ru-RU"/>
              </w:rPr>
              <w:lastRenderedPageBreak/>
              <w:t>ореха, медведи с помощью ореха нагуливают жир для зимнего сна. Самый удивительный распространитель семян кедр</w:t>
            </w:r>
            <w:proofErr w:type="gramStart"/>
            <w:r w:rsidRPr="00335C77">
              <w:rPr>
                <w:rFonts w:ascii="Times New Roman" w:eastAsia="Times New Roman" w:hAnsi="Times New Roman" w:cs="Times New Roman"/>
                <w:sz w:val="28"/>
                <w:szCs w:val="28"/>
                <w:lang w:eastAsia="ru-RU"/>
              </w:rPr>
              <w:t>а-</w:t>
            </w:r>
            <w:proofErr w:type="gramEnd"/>
            <w:r w:rsidRPr="00335C77">
              <w:rPr>
                <w:rFonts w:ascii="Times New Roman" w:eastAsia="Times New Roman" w:hAnsi="Times New Roman" w:cs="Times New Roman"/>
                <w:sz w:val="28"/>
                <w:szCs w:val="28"/>
                <w:lang w:eastAsia="ru-RU"/>
              </w:rPr>
              <w:t xml:space="preserve"> кедровка. Она без устали заготавливает орехи: сядет на ветку, собьет шишку и выбирает из нее лучшие орехи, часть съедает, а остальные прячет кучками под мох, под пни по 5-6 штук. А зимой, когда снег  укроет землю, кедровка не может их отыскать. Весной орехи произрастают и вскоре на этом месте появляются маленькие кедры, за одну осень  кедровка может посеять более тысячу деревьев.                   </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 xml:space="preserve">Человечество с давних времен широко использует богатство растительного мира. </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2656245D" wp14:editId="51BDD395">
                  <wp:simplePos x="0" y="0"/>
                  <wp:positionH relativeFrom="column">
                    <wp:posOffset>175895</wp:posOffset>
                  </wp:positionH>
                  <wp:positionV relativeFrom="paragraph">
                    <wp:posOffset>116205</wp:posOffset>
                  </wp:positionV>
                  <wp:extent cx="1449070" cy="840740"/>
                  <wp:effectExtent l="0" t="0" r="0" b="0"/>
                  <wp:wrapThrough wrapText="bothSides">
                    <wp:wrapPolygon edited="0">
                      <wp:start x="0" y="0"/>
                      <wp:lineTo x="0" y="21045"/>
                      <wp:lineTo x="21297" y="21045"/>
                      <wp:lineTo x="21297"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907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77">
              <w:rPr>
                <w:rFonts w:ascii="Times New Roman" w:eastAsia="Times New Roman" w:hAnsi="Times New Roman" w:cs="Times New Roman"/>
                <w:sz w:val="28"/>
                <w:szCs w:val="28"/>
                <w:lang w:eastAsia="ru-RU"/>
              </w:rPr>
              <w:t xml:space="preserve">  Дикорастущие ягоды играют большую роль  в питании. Они используются в свежем и переработанном виде. Многие из лесных ягод обладают также лечебными свойствами.</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 xml:space="preserve">Дары леса содержат значительное количество сахаров, органических кислот, витаминов, минеральных солей и </w:t>
            </w:r>
            <w:proofErr w:type="gramStart"/>
            <w:r w:rsidRPr="00335C77">
              <w:rPr>
                <w:rFonts w:ascii="Times New Roman" w:eastAsia="Times New Roman" w:hAnsi="Times New Roman" w:cs="Times New Roman"/>
                <w:sz w:val="28"/>
                <w:szCs w:val="28"/>
                <w:lang w:eastAsia="ru-RU"/>
              </w:rPr>
              <w:t>других</w:t>
            </w:r>
            <w:proofErr w:type="gramEnd"/>
            <w:r w:rsidRPr="00335C77">
              <w:rPr>
                <w:rFonts w:ascii="Times New Roman" w:eastAsia="Times New Roman" w:hAnsi="Times New Roman" w:cs="Times New Roman"/>
                <w:sz w:val="28"/>
                <w:szCs w:val="28"/>
                <w:lang w:eastAsia="ru-RU"/>
              </w:rPr>
              <w:t xml:space="preserve"> ценных в питательном и лечебном отношении веществ. Установлено, что ягоды и плоды, употребляемые вместе с другими продуктами, улучшают (</w:t>
            </w:r>
            <w:proofErr w:type="gramStart"/>
            <w:r w:rsidRPr="00335C77">
              <w:rPr>
                <w:rFonts w:ascii="Times New Roman" w:eastAsia="Times New Roman" w:hAnsi="Times New Roman" w:cs="Times New Roman"/>
                <w:sz w:val="28"/>
                <w:szCs w:val="28"/>
                <w:lang w:eastAsia="ru-RU"/>
              </w:rPr>
              <w:t xml:space="preserve">пищеварение) </w:t>
            </w:r>
            <w:proofErr w:type="gramEnd"/>
            <w:r w:rsidRPr="00335C77">
              <w:rPr>
                <w:rFonts w:ascii="Times New Roman" w:eastAsia="Times New Roman" w:hAnsi="Times New Roman" w:cs="Times New Roman"/>
                <w:sz w:val="28"/>
                <w:szCs w:val="28"/>
                <w:lang w:eastAsia="ru-RU"/>
              </w:rPr>
              <w:t>переваривание пищи, способствует усвояемости белков, жиров и минеральных веществ.</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 xml:space="preserve">  Витаминный состав дикорастущих ягод весьма разнообразен, преобладающими являются витамины: С, Р, группы</w:t>
            </w:r>
            <w:proofErr w:type="gramStart"/>
            <w:r w:rsidRPr="00335C77">
              <w:rPr>
                <w:rFonts w:ascii="Times New Roman" w:eastAsia="Times New Roman" w:hAnsi="Times New Roman" w:cs="Times New Roman"/>
                <w:sz w:val="28"/>
                <w:szCs w:val="28"/>
                <w:lang w:eastAsia="ru-RU"/>
              </w:rPr>
              <w:t xml:space="preserve"> В</w:t>
            </w:r>
            <w:proofErr w:type="gramEnd"/>
            <w:r w:rsidRPr="00335C77">
              <w:rPr>
                <w:rFonts w:ascii="Times New Roman" w:eastAsia="Times New Roman" w:hAnsi="Times New Roman" w:cs="Times New Roman"/>
                <w:sz w:val="28"/>
                <w:szCs w:val="28"/>
                <w:lang w:eastAsia="ru-RU"/>
              </w:rPr>
              <w:t>, К, Е и каротин.</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lastRenderedPageBreak/>
              <w:t xml:space="preserve">   Ягоды рекомендуется собирать в сухую погоду, так как влажные они быстро портятся. </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Продукция высокого качества получается лишь из своевременно собранных ягод.</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Вот несколько видов растений  наиболее распространенных и собираемых местными жителями, о них мы подробно напишем:</w:t>
            </w:r>
          </w:p>
          <w:p w:rsidR="00335C77" w:rsidRPr="00335C77" w:rsidRDefault="00335C77" w:rsidP="00335C77">
            <w:pPr>
              <w:jc w:val="both"/>
              <w:rPr>
                <w:rFonts w:ascii="Times New Roman" w:eastAsia="Times New Roman" w:hAnsi="Times New Roman" w:cs="Times New Roman"/>
                <w:b/>
                <w:sz w:val="28"/>
                <w:szCs w:val="28"/>
                <w:lang w:eastAsia="ru-RU"/>
              </w:rPr>
            </w:pPr>
            <w:r w:rsidRPr="00335C77">
              <w:rPr>
                <w:rFonts w:ascii="Times New Roman" w:eastAsia="Times New Roman" w:hAnsi="Times New Roman" w:cs="Times New Roman"/>
                <w:b/>
                <w:sz w:val="28"/>
                <w:szCs w:val="28"/>
                <w:lang w:eastAsia="ru-RU"/>
              </w:rPr>
              <w:t xml:space="preserve">Шиповник </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noProof/>
                <w:sz w:val="28"/>
                <w:szCs w:val="28"/>
                <w:lang w:eastAsia="ru-RU"/>
              </w:rPr>
              <w:drawing>
                <wp:anchor distT="0" distB="0" distL="114300" distR="114300" simplePos="0" relativeHeight="251665408" behindDoc="1" locked="0" layoutInCell="1" allowOverlap="1" wp14:anchorId="7A6AE620" wp14:editId="720B4226">
                  <wp:simplePos x="0" y="0"/>
                  <wp:positionH relativeFrom="column">
                    <wp:posOffset>8936355</wp:posOffset>
                  </wp:positionH>
                  <wp:positionV relativeFrom="paragraph">
                    <wp:posOffset>11430</wp:posOffset>
                  </wp:positionV>
                  <wp:extent cx="1376680" cy="1012190"/>
                  <wp:effectExtent l="0" t="0" r="0" b="0"/>
                  <wp:wrapThrough wrapText="bothSides">
                    <wp:wrapPolygon edited="0">
                      <wp:start x="0" y="0"/>
                      <wp:lineTo x="0" y="21139"/>
                      <wp:lineTo x="21221" y="21139"/>
                      <wp:lineTo x="21221" y="0"/>
                      <wp:lineTo x="0" y="0"/>
                    </wp:wrapPolygon>
                  </wp:wrapThrough>
                  <wp:docPr id="47" name="Рисунок 47" descr="https://encrypted-tbn1.gstatic.com/images?q=tbn:ANd9GcR9quep4Ey_BZBMAgib5XW6mWNSukyVu3AGbpvNvDu7WpTIfIob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R9quep4Ey_BZBMAgib5XW6mWNSukyVu3AGbpvNvDu7WpTIfIobq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6680"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77">
              <w:rPr>
                <w:rFonts w:ascii="Times New Roman" w:eastAsia="Times New Roman" w:hAnsi="Times New Roman" w:cs="Times New Roman"/>
                <w:sz w:val="28"/>
                <w:szCs w:val="28"/>
                <w:lang w:eastAsia="ru-RU"/>
              </w:rPr>
              <w:t xml:space="preserve"> Плоды шиповника содержат аскорбиновую кислоту витамины В2, К, </w:t>
            </w:r>
            <w:proofErr w:type="gramStart"/>
            <w:r w:rsidRPr="00335C77">
              <w:rPr>
                <w:rFonts w:ascii="Times New Roman" w:eastAsia="Times New Roman" w:hAnsi="Times New Roman" w:cs="Times New Roman"/>
                <w:sz w:val="28"/>
                <w:szCs w:val="28"/>
                <w:lang w:eastAsia="ru-RU"/>
              </w:rPr>
              <w:t>Р</w:t>
            </w:r>
            <w:proofErr w:type="gramEnd"/>
            <w:r w:rsidRPr="00335C77">
              <w:rPr>
                <w:rFonts w:ascii="Times New Roman" w:eastAsia="Times New Roman" w:hAnsi="Times New Roman" w:cs="Times New Roman"/>
                <w:sz w:val="28"/>
                <w:szCs w:val="28"/>
                <w:lang w:eastAsia="ru-RU"/>
              </w:rPr>
              <w:t>, каротин и др. Из минеральных веществ в плодах особенно много железа. Препараты из плодов шиповника используют главным образом как поливитаминное средство. Кроме того, из плодов получают масло шиповника. Плоды шиповника, кроме медицинского применения, используют в пищевой и парфюмерной промышленности.</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b/>
                <w:sz w:val="28"/>
                <w:szCs w:val="28"/>
                <w:lang w:eastAsia="ru-RU"/>
              </w:rPr>
              <w:t xml:space="preserve"> Черника</w:t>
            </w:r>
            <w:r w:rsidRPr="00335C77">
              <w:rPr>
                <w:rFonts w:ascii="Times New Roman" w:eastAsia="Times New Roman" w:hAnsi="Times New Roman" w:cs="Times New Roman"/>
                <w:sz w:val="28"/>
                <w:szCs w:val="28"/>
                <w:lang w:eastAsia="ru-RU"/>
              </w:rPr>
              <w:t>.</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noProof/>
                <w:sz w:val="28"/>
                <w:szCs w:val="28"/>
                <w:lang w:eastAsia="ru-RU"/>
              </w:rPr>
              <w:drawing>
                <wp:anchor distT="0" distB="0" distL="114300" distR="114300" simplePos="0" relativeHeight="251666432" behindDoc="1" locked="0" layoutInCell="1" allowOverlap="1" wp14:anchorId="34F594A1" wp14:editId="4C53C2D3">
                  <wp:simplePos x="0" y="0"/>
                  <wp:positionH relativeFrom="column">
                    <wp:posOffset>-1905</wp:posOffset>
                  </wp:positionH>
                  <wp:positionV relativeFrom="paragraph">
                    <wp:posOffset>-1905</wp:posOffset>
                  </wp:positionV>
                  <wp:extent cx="887095" cy="998220"/>
                  <wp:effectExtent l="0" t="0" r="8255" b="0"/>
                  <wp:wrapThrough wrapText="bothSides">
                    <wp:wrapPolygon edited="0">
                      <wp:start x="0" y="0"/>
                      <wp:lineTo x="0" y="21023"/>
                      <wp:lineTo x="21337" y="21023"/>
                      <wp:lineTo x="21337" y="0"/>
                      <wp:lineTo x="0" y="0"/>
                    </wp:wrapPolygon>
                  </wp:wrapThrough>
                  <wp:docPr id="48" name="Рисунок 48" descr="https://encrypted-tbn0.gstatic.com/images?q=tbn:ANd9GcQvxywe6GaTw6HI4mPeELitNaVbkgXvLSaE_mX2gfEte7aGjW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vxywe6GaTw6HI4mPeELitNaVbkgXvLSaE_mX2gfEte7aGjWv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7095"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77">
              <w:rPr>
                <w:rFonts w:ascii="Times New Roman" w:eastAsia="Times New Roman" w:hAnsi="Times New Roman" w:cs="Times New Roman"/>
                <w:sz w:val="28"/>
                <w:szCs w:val="28"/>
                <w:lang w:eastAsia="ru-RU"/>
              </w:rPr>
              <w:t>Плоды черники содержат дубильные вещества, антоцианы, органические кислоты, сахара, пектиновые вещества, каротин, витамин</w:t>
            </w:r>
            <w:proofErr w:type="gramStart"/>
            <w:r w:rsidRPr="00335C77">
              <w:rPr>
                <w:rFonts w:ascii="Times New Roman" w:eastAsia="Times New Roman" w:hAnsi="Times New Roman" w:cs="Times New Roman"/>
                <w:sz w:val="28"/>
                <w:szCs w:val="28"/>
                <w:lang w:eastAsia="ru-RU"/>
              </w:rPr>
              <w:t xml:space="preserve"> С</w:t>
            </w:r>
            <w:proofErr w:type="gramEnd"/>
            <w:r w:rsidRPr="00335C77">
              <w:rPr>
                <w:rFonts w:ascii="Times New Roman" w:eastAsia="Times New Roman" w:hAnsi="Times New Roman" w:cs="Times New Roman"/>
                <w:sz w:val="28"/>
                <w:szCs w:val="28"/>
                <w:lang w:eastAsia="ru-RU"/>
              </w:rPr>
              <w:t xml:space="preserve"> и витамины группы Р. Они содержат также неомиртиллин так называемый «растительный инсулин» и каротиноидные соединения, обостряющие ночное зрение.</w:t>
            </w:r>
            <w:r w:rsidRPr="00335C77">
              <w:rPr>
                <w:noProof/>
                <w:sz w:val="28"/>
                <w:szCs w:val="28"/>
                <w:lang w:eastAsia="ru-RU"/>
              </w:rPr>
              <w:t xml:space="preserve"> </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 xml:space="preserve">В народной медицине отвар ягод черники, компоты и кисели из них используют как вяжущее средство при </w:t>
            </w:r>
            <w:r w:rsidRPr="00335C77">
              <w:rPr>
                <w:rFonts w:ascii="Times New Roman" w:eastAsia="Times New Roman" w:hAnsi="Times New Roman" w:cs="Times New Roman"/>
                <w:sz w:val="28"/>
                <w:szCs w:val="28"/>
                <w:lang w:eastAsia="ru-RU"/>
              </w:rPr>
              <w:lastRenderedPageBreak/>
              <w:t xml:space="preserve">расстройстве желудка. </w:t>
            </w:r>
          </w:p>
          <w:p w:rsidR="00335C77" w:rsidRPr="00335C77" w:rsidRDefault="00335C77" w:rsidP="00335C77">
            <w:pPr>
              <w:jc w:val="both"/>
              <w:rPr>
                <w:rFonts w:ascii="Times New Roman" w:eastAsia="Times New Roman" w:hAnsi="Times New Roman" w:cs="Times New Roman"/>
                <w:b/>
                <w:sz w:val="28"/>
                <w:szCs w:val="28"/>
                <w:lang w:eastAsia="ru-RU"/>
              </w:rPr>
            </w:pPr>
            <w:r w:rsidRPr="00335C77">
              <w:rPr>
                <w:rFonts w:ascii="Times New Roman" w:eastAsia="Times New Roman" w:hAnsi="Times New Roman" w:cs="Times New Roman"/>
                <w:sz w:val="28"/>
                <w:szCs w:val="28"/>
                <w:lang w:eastAsia="ru-RU"/>
              </w:rPr>
              <w:t xml:space="preserve">Ягоды черники широко используются населением в свежем виде, а также для приготовления киселей, варенья, сиропов, морсов и т. д. </w:t>
            </w:r>
          </w:p>
          <w:p w:rsidR="00335C77" w:rsidRPr="00335C77" w:rsidRDefault="00335C77" w:rsidP="00335C77">
            <w:pPr>
              <w:jc w:val="both"/>
              <w:rPr>
                <w:rFonts w:ascii="Times New Roman" w:eastAsia="Times New Roman" w:hAnsi="Times New Roman" w:cs="Times New Roman"/>
                <w:b/>
                <w:sz w:val="28"/>
                <w:szCs w:val="28"/>
                <w:lang w:eastAsia="ru-RU"/>
              </w:rPr>
            </w:pPr>
            <w:r w:rsidRPr="00335C77">
              <w:rPr>
                <w:rFonts w:ascii="Times New Roman" w:eastAsia="Times New Roman" w:hAnsi="Times New Roman" w:cs="Times New Roman"/>
                <w:b/>
                <w:sz w:val="28"/>
                <w:szCs w:val="28"/>
                <w:lang w:eastAsia="ru-RU"/>
              </w:rPr>
              <w:t xml:space="preserve">Смородина черная </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noProof/>
                <w:sz w:val="28"/>
                <w:szCs w:val="28"/>
                <w:lang w:eastAsia="ru-RU"/>
              </w:rPr>
              <w:drawing>
                <wp:anchor distT="0" distB="0" distL="114300" distR="114300" simplePos="0" relativeHeight="251667456" behindDoc="1" locked="0" layoutInCell="1" allowOverlap="1" wp14:anchorId="4465E66E" wp14:editId="1445D245">
                  <wp:simplePos x="0" y="0"/>
                  <wp:positionH relativeFrom="column">
                    <wp:posOffset>8921115</wp:posOffset>
                  </wp:positionH>
                  <wp:positionV relativeFrom="paragraph">
                    <wp:posOffset>174625</wp:posOffset>
                  </wp:positionV>
                  <wp:extent cx="1389380" cy="1040130"/>
                  <wp:effectExtent l="0" t="0" r="1270" b="7620"/>
                  <wp:wrapThrough wrapText="bothSides">
                    <wp:wrapPolygon edited="0">
                      <wp:start x="0" y="0"/>
                      <wp:lineTo x="0" y="21363"/>
                      <wp:lineTo x="21324" y="21363"/>
                      <wp:lineTo x="21324" y="0"/>
                      <wp:lineTo x="0" y="0"/>
                    </wp:wrapPolygon>
                  </wp:wrapThrough>
                  <wp:docPr id="49" name="Рисунок 49" descr="https://encrypted-tbn0.gstatic.com/images?q=tbn:ANd9GcSLDvjNziCuAvOu_ZKkFHVjvTwotYlY38b8XW__xApMXgP0mcYU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SLDvjNziCuAvOu_ZKkFHVjvTwotYlY38b8XW__xApMXgP0mcYU5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938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77">
              <w:rPr>
                <w:rFonts w:ascii="Times New Roman" w:eastAsia="Times New Roman" w:hAnsi="Times New Roman" w:cs="Times New Roman"/>
                <w:sz w:val="28"/>
                <w:szCs w:val="28"/>
                <w:lang w:eastAsia="ru-RU"/>
              </w:rPr>
              <w:t xml:space="preserve">Ягоды черной смородины богаты аскорбиновой кислотой, содержат сахара, органические кислоты (главным образом  лимонную и яблочную), дубильные вещества, пектин, витамины (Вдва, В шесть, Д, Е, </w:t>
            </w:r>
            <w:proofErr w:type="gramStart"/>
            <w:r w:rsidRPr="00335C77">
              <w:rPr>
                <w:rFonts w:ascii="Times New Roman" w:eastAsia="Times New Roman" w:hAnsi="Times New Roman" w:cs="Times New Roman"/>
                <w:sz w:val="28"/>
                <w:szCs w:val="28"/>
                <w:lang w:eastAsia="ru-RU"/>
              </w:rPr>
              <w:t>Р</w:t>
            </w:r>
            <w:proofErr w:type="gramEnd"/>
            <w:r w:rsidRPr="00335C77">
              <w:rPr>
                <w:rFonts w:ascii="Times New Roman" w:eastAsia="Times New Roman" w:hAnsi="Times New Roman" w:cs="Times New Roman"/>
                <w:sz w:val="28"/>
                <w:szCs w:val="28"/>
                <w:lang w:eastAsia="ru-RU"/>
              </w:rPr>
              <w:t xml:space="preserve"> , К) микроэлементы и пр.</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Ягоды и листья смородины применяют как витаминное средство при цинге, авитаминозах, а также при других истощающих заболеваниях.</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 xml:space="preserve">Ягоды черной смородины широко используют в свежем виде в пищу, а также для переработки в кондитерской и ликеро </w:t>
            </w:r>
            <w:proofErr w:type="gramStart"/>
            <w:r w:rsidRPr="00335C77">
              <w:rPr>
                <w:rFonts w:ascii="Times New Roman" w:eastAsia="Times New Roman" w:hAnsi="Times New Roman" w:cs="Times New Roman"/>
                <w:sz w:val="28"/>
                <w:szCs w:val="28"/>
                <w:lang w:eastAsia="ru-RU"/>
              </w:rPr>
              <w:t>-в</w:t>
            </w:r>
            <w:proofErr w:type="gramEnd"/>
            <w:r w:rsidRPr="00335C77">
              <w:rPr>
                <w:rFonts w:ascii="Times New Roman" w:eastAsia="Times New Roman" w:hAnsi="Times New Roman" w:cs="Times New Roman"/>
                <w:sz w:val="28"/>
                <w:szCs w:val="28"/>
                <w:lang w:eastAsia="ru-RU"/>
              </w:rPr>
              <w:t xml:space="preserve">одочной промышленности. </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Листья служат сырьем для получения эфирного масла.</w:t>
            </w:r>
          </w:p>
          <w:p w:rsidR="00335C77" w:rsidRPr="00335C77" w:rsidRDefault="00335C77" w:rsidP="00335C77">
            <w:pPr>
              <w:jc w:val="both"/>
              <w:rPr>
                <w:rFonts w:ascii="Times New Roman" w:eastAsia="Times New Roman" w:hAnsi="Times New Roman" w:cs="Times New Roman"/>
                <w:b/>
                <w:sz w:val="28"/>
                <w:szCs w:val="28"/>
                <w:lang w:eastAsia="ru-RU"/>
              </w:rPr>
            </w:pPr>
            <w:r w:rsidRPr="00335C77">
              <w:rPr>
                <w:rFonts w:ascii="Times New Roman" w:eastAsia="Times New Roman" w:hAnsi="Times New Roman" w:cs="Times New Roman"/>
                <w:b/>
                <w:sz w:val="28"/>
                <w:szCs w:val="28"/>
                <w:lang w:eastAsia="ru-RU"/>
              </w:rPr>
              <w:t>Смородина красная</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Ягоды красной смородины содержат сахара, органические кислоты, витамины</w:t>
            </w:r>
            <w:proofErr w:type="gramStart"/>
            <w:r w:rsidRPr="00335C77">
              <w:rPr>
                <w:rFonts w:ascii="Times New Roman" w:eastAsia="Times New Roman" w:hAnsi="Times New Roman" w:cs="Times New Roman"/>
                <w:sz w:val="28"/>
                <w:szCs w:val="28"/>
                <w:lang w:eastAsia="ru-RU"/>
              </w:rPr>
              <w:t xml:space="preserve"> С</w:t>
            </w:r>
            <w:proofErr w:type="gramEnd"/>
            <w:r w:rsidRPr="00335C77">
              <w:rPr>
                <w:rFonts w:ascii="Times New Roman" w:eastAsia="Times New Roman" w:hAnsi="Times New Roman" w:cs="Times New Roman"/>
                <w:sz w:val="28"/>
                <w:szCs w:val="28"/>
                <w:lang w:eastAsia="ru-RU"/>
              </w:rPr>
              <w:t xml:space="preserve"> и Р.</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Благодаря повышенному содержанию кислот сок ягод хорошо утоляет жажду, поднимает аппетит, активизирует деятельность кишечника.</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 xml:space="preserve">В соке красной смородины содержится значительное количество пектина, поэтому большая часть ягод идет на приготовление желе. </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lastRenderedPageBreak/>
              <w:t xml:space="preserve">  В народной медицине применяется при запорах, обладает также потогонным действием, поэтому </w:t>
            </w:r>
            <w:proofErr w:type="gramStart"/>
            <w:r w:rsidRPr="00335C77">
              <w:rPr>
                <w:rFonts w:ascii="Times New Roman" w:eastAsia="Times New Roman" w:hAnsi="Times New Roman" w:cs="Times New Roman"/>
                <w:sz w:val="28"/>
                <w:szCs w:val="28"/>
                <w:lang w:eastAsia="ru-RU"/>
              </w:rPr>
              <w:t>полезна</w:t>
            </w:r>
            <w:proofErr w:type="gramEnd"/>
            <w:r w:rsidRPr="00335C77">
              <w:rPr>
                <w:rFonts w:ascii="Times New Roman" w:eastAsia="Times New Roman" w:hAnsi="Times New Roman" w:cs="Times New Roman"/>
                <w:sz w:val="28"/>
                <w:szCs w:val="28"/>
                <w:lang w:eastAsia="ru-RU"/>
              </w:rPr>
              <w:t xml:space="preserve"> при простудах.</w:t>
            </w:r>
          </w:p>
          <w:p w:rsidR="00335C77" w:rsidRPr="00335C77" w:rsidRDefault="00335C77" w:rsidP="00335C77">
            <w:pPr>
              <w:jc w:val="both"/>
              <w:rPr>
                <w:rFonts w:ascii="Times New Roman" w:eastAsia="Times New Roman" w:hAnsi="Times New Roman" w:cs="Times New Roman"/>
                <w:b/>
                <w:sz w:val="28"/>
                <w:szCs w:val="28"/>
                <w:lang w:eastAsia="ru-RU"/>
              </w:rPr>
            </w:pPr>
          </w:p>
          <w:p w:rsidR="00335C77" w:rsidRPr="00335C77" w:rsidRDefault="00335C77" w:rsidP="00335C77">
            <w:pPr>
              <w:jc w:val="both"/>
              <w:rPr>
                <w:rFonts w:ascii="Times New Roman" w:eastAsia="Times New Roman" w:hAnsi="Times New Roman" w:cs="Times New Roman"/>
                <w:b/>
                <w:sz w:val="28"/>
                <w:szCs w:val="28"/>
                <w:lang w:eastAsia="ru-RU"/>
              </w:rPr>
            </w:pPr>
          </w:p>
          <w:p w:rsidR="00335C77" w:rsidRPr="00335C77" w:rsidRDefault="00335C77" w:rsidP="00335C77">
            <w:pPr>
              <w:jc w:val="both"/>
              <w:rPr>
                <w:rFonts w:ascii="Times New Roman" w:eastAsia="Times New Roman" w:hAnsi="Times New Roman" w:cs="Times New Roman"/>
                <w:b/>
                <w:sz w:val="28"/>
                <w:szCs w:val="28"/>
                <w:lang w:eastAsia="ru-RU"/>
              </w:rPr>
            </w:pP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noProof/>
                <w:sz w:val="28"/>
                <w:szCs w:val="28"/>
                <w:lang w:eastAsia="ru-RU"/>
              </w:rPr>
              <w:drawing>
                <wp:anchor distT="0" distB="0" distL="114300" distR="114300" simplePos="0" relativeHeight="251668480" behindDoc="1" locked="0" layoutInCell="1" allowOverlap="1" wp14:anchorId="55A05F68" wp14:editId="0478F76B">
                  <wp:simplePos x="0" y="0"/>
                  <wp:positionH relativeFrom="column">
                    <wp:posOffset>-33655</wp:posOffset>
                  </wp:positionH>
                  <wp:positionV relativeFrom="paragraph">
                    <wp:posOffset>-1270</wp:posOffset>
                  </wp:positionV>
                  <wp:extent cx="1607820" cy="1021080"/>
                  <wp:effectExtent l="0" t="0" r="0" b="7620"/>
                  <wp:wrapThrough wrapText="bothSides">
                    <wp:wrapPolygon edited="0">
                      <wp:start x="0" y="0"/>
                      <wp:lineTo x="0" y="21358"/>
                      <wp:lineTo x="21242" y="21358"/>
                      <wp:lineTo x="2124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782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77">
              <w:rPr>
                <w:rFonts w:ascii="Times New Roman" w:eastAsia="Times New Roman" w:hAnsi="Times New Roman" w:cs="Times New Roman"/>
                <w:b/>
                <w:sz w:val="28"/>
                <w:szCs w:val="28"/>
                <w:lang w:eastAsia="ru-RU"/>
              </w:rPr>
              <w:t xml:space="preserve">Облепиха </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Плоды облепихи – ценное поливитаминное сырье, в них содержится большое количество витамина С, В один, Вдва</w:t>
            </w:r>
            <w:proofErr w:type="gramStart"/>
            <w:r w:rsidRPr="00335C77">
              <w:rPr>
                <w:rFonts w:ascii="Times New Roman" w:eastAsia="Times New Roman" w:hAnsi="Times New Roman" w:cs="Times New Roman"/>
                <w:sz w:val="28"/>
                <w:szCs w:val="28"/>
                <w:lang w:eastAsia="ru-RU"/>
              </w:rPr>
              <w:t xml:space="preserve"> ,</w:t>
            </w:r>
            <w:proofErr w:type="gramEnd"/>
            <w:r w:rsidRPr="00335C77">
              <w:rPr>
                <w:rFonts w:ascii="Times New Roman" w:eastAsia="Times New Roman" w:hAnsi="Times New Roman" w:cs="Times New Roman"/>
                <w:sz w:val="28"/>
                <w:szCs w:val="28"/>
                <w:lang w:eastAsia="ru-RU"/>
              </w:rPr>
              <w:t xml:space="preserve">В шесть, каротина. Из плодов извлекают до 12% жирного масла, обладающего болеутоляющими и ранозаживляющими свойствами. </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Плоды облепихи имеют большое пищевое значение. В их мякоти</w:t>
            </w:r>
            <w:proofErr w:type="gramStart"/>
            <w:r w:rsidRPr="00335C77">
              <w:rPr>
                <w:rFonts w:ascii="Times New Roman" w:eastAsia="Times New Roman" w:hAnsi="Times New Roman" w:cs="Times New Roman"/>
                <w:sz w:val="28"/>
                <w:szCs w:val="28"/>
                <w:lang w:eastAsia="ru-RU"/>
              </w:rPr>
              <w:t xml:space="preserve"> ,</w:t>
            </w:r>
            <w:proofErr w:type="gramEnd"/>
            <w:r w:rsidRPr="00335C77">
              <w:rPr>
                <w:rFonts w:ascii="Times New Roman" w:eastAsia="Times New Roman" w:hAnsi="Times New Roman" w:cs="Times New Roman"/>
                <w:sz w:val="28"/>
                <w:szCs w:val="28"/>
                <w:lang w:eastAsia="ru-RU"/>
              </w:rPr>
              <w:t>кроме жирного масла и витаминов, содержатся сахара и органические кислоты, благодаря чему, при ограниченном ассортименте плодовых пород в Сибири, они являются ценными диетическим продуктом.</w:t>
            </w:r>
          </w:p>
          <w:p w:rsidR="00335C77" w:rsidRPr="00335C77" w:rsidRDefault="00335C77" w:rsidP="00335C77">
            <w:pPr>
              <w:jc w:val="both"/>
              <w:rPr>
                <w:rFonts w:ascii="Times New Roman" w:eastAsia="Times New Roman" w:hAnsi="Times New Roman" w:cs="Times New Roman"/>
                <w:b/>
                <w:sz w:val="28"/>
                <w:szCs w:val="28"/>
                <w:lang w:eastAsia="ru-RU"/>
              </w:rPr>
            </w:pPr>
            <w:r w:rsidRPr="00335C77">
              <w:rPr>
                <w:noProof/>
                <w:sz w:val="28"/>
                <w:szCs w:val="28"/>
                <w:lang w:eastAsia="ru-RU"/>
              </w:rPr>
              <w:drawing>
                <wp:anchor distT="0" distB="0" distL="114300" distR="114300" simplePos="0" relativeHeight="251669504" behindDoc="1" locked="0" layoutInCell="1" allowOverlap="1" wp14:anchorId="2FB88728" wp14:editId="5525E7B7">
                  <wp:simplePos x="0" y="0"/>
                  <wp:positionH relativeFrom="column">
                    <wp:posOffset>-33655</wp:posOffset>
                  </wp:positionH>
                  <wp:positionV relativeFrom="paragraph">
                    <wp:posOffset>-3175</wp:posOffset>
                  </wp:positionV>
                  <wp:extent cx="987425" cy="855980"/>
                  <wp:effectExtent l="0" t="0" r="3175" b="1270"/>
                  <wp:wrapThrough wrapText="bothSides">
                    <wp:wrapPolygon edited="0">
                      <wp:start x="0" y="0"/>
                      <wp:lineTo x="0" y="21151"/>
                      <wp:lineTo x="21253" y="21151"/>
                      <wp:lineTo x="21253" y="0"/>
                      <wp:lineTo x="0" y="0"/>
                    </wp:wrapPolygon>
                  </wp:wrapThrough>
                  <wp:docPr id="50" name="Рисунок 50" descr="https://encrypted-tbn3.gstatic.com/images?q=tbn:ANd9GcQzWOzdT5lRlmYbJ6dtqGlzhd9GCezkYowAHcK3bW12JRDKOq4r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QzWOzdT5lRlmYbJ6dtqGlzhd9GCezkYowAHcK3bW12JRDKOq4r3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742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77">
              <w:rPr>
                <w:rFonts w:ascii="Times New Roman" w:eastAsia="Times New Roman" w:hAnsi="Times New Roman" w:cs="Times New Roman"/>
                <w:b/>
                <w:sz w:val="28"/>
                <w:szCs w:val="28"/>
                <w:lang w:eastAsia="ru-RU"/>
              </w:rPr>
              <w:t>Малина</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Плоды малины употребляют в пищу в свежем виде, а также для приготовления варенья, кондитерских изделий, различных напитков, сиропов, настоек, компотов и вин.</w:t>
            </w:r>
          </w:p>
          <w:p w:rsidR="00335C77" w:rsidRPr="00335C77" w:rsidRDefault="00335C77" w:rsidP="00335C77">
            <w:pPr>
              <w:jc w:val="both"/>
              <w:rPr>
                <w:rFonts w:ascii="Times New Roman" w:eastAsia="Times New Roman" w:hAnsi="Times New Roman" w:cs="Times New Roman"/>
                <w:sz w:val="28"/>
                <w:szCs w:val="28"/>
                <w:lang w:eastAsia="ru-RU"/>
              </w:rPr>
            </w:pP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 xml:space="preserve">В медицине применяют как сильное потогонное и жаропонижающее средство при простудных </w:t>
            </w:r>
            <w:r w:rsidRPr="00335C77">
              <w:rPr>
                <w:rFonts w:ascii="Times New Roman" w:eastAsia="Times New Roman" w:hAnsi="Times New Roman" w:cs="Times New Roman"/>
                <w:sz w:val="28"/>
                <w:szCs w:val="28"/>
                <w:lang w:eastAsia="ru-RU"/>
              </w:rPr>
              <w:lastRenderedPageBreak/>
              <w:t>заболеваниях.</w:t>
            </w:r>
            <w:r w:rsidRPr="00335C77">
              <w:rPr>
                <w:noProof/>
                <w:sz w:val="28"/>
                <w:szCs w:val="28"/>
                <w:lang w:eastAsia="ru-RU"/>
              </w:rPr>
              <w:t xml:space="preserve"> </w:t>
            </w:r>
          </w:p>
          <w:p w:rsidR="00335C77" w:rsidRPr="00335C77" w:rsidRDefault="00335C77" w:rsidP="00335C77">
            <w:pPr>
              <w:jc w:val="both"/>
              <w:rPr>
                <w:rFonts w:ascii="Times New Roman" w:eastAsia="Times New Roman" w:hAnsi="Times New Roman" w:cs="Times New Roman"/>
                <w:b/>
                <w:sz w:val="28"/>
                <w:szCs w:val="28"/>
                <w:lang w:eastAsia="ru-RU"/>
              </w:rPr>
            </w:pPr>
            <w:r w:rsidRPr="00335C77">
              <w:rPr>
                <w:noProof/>
                <w:sz w:val="28"/>
                <w:szCs w:val="28"/>
                <w:lang w:eastAsia="ru-RU"/>
              </w:rPr>
              <w:drawing>
                <wp:anchor distT="0" distB="0" distL="114300" distR="114300" simplePos="0" relativeHeight="251670528" behindDoc="1" locked="0" layoutInCell="1" allowOverlap="1" wp14:anchorId="2A373DAF" wp14:editId="24463320">
                  <wp:simplePos x="0" y="0"/>
                  <wp:positionH relativeFrom="column">
                    <wp:posOffset>-33655</wp:posOffset>
                  </wp:positionH>
                  <wp:positionV relativeFrom="paragraph">
                    <wp:posOffset>66675</wp:posOffset>
                  </wp:positionV>
                  <wp:extent cx="1106805" cy="808990"/>
                  <wp:effectExtent l="0" t="0" r="0" b="0"/>
                  <wp:wrapThrough wrapText="bothSides">
                    <wp:wrapPolygon edited="0">
                      <wp:start x="0" y="0"/>
                      <wp:lineTo x="0" y="20854"/>
                      <wp:lineTo x="21191" y="20854"/>
                      <wp:lineTo x="21191" y="0"/>
                      <wp:lineTo x="0" y="0"/>
                    </wp:wrapPolygon>
                  </wp:wrapThrough>
                  <wp:docPr id="51" name="Рисунок 51" descr="https://encrypted-tbn0.gstatic.com/images?q=tbn:ANd9GcQKv8p12bE6QN6nBlQK0ERYjItt9QKsQWmCiyTcaTxkyWWI0T96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QKv8p12bE6QN6nBlQK0ERYjItt9QKsQWmCiyTcaTxkyWWI0T96D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680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77">
              <w:rPr>
                <w:rFonts w:ascii="Times New Roman" w:eastAsia="Times New Roman" w:hAnsi="Times New Roman" w:cs="Times New Roman"/>
                <w:b/>
                <w:sz w:val="28"/>
                <w:szCs w:val="28"/>
                <w:lang w:eastAsia="ru-RU"/>
              </w:rPr>
              <w:t xml:space="preserve">Крыжовник </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 xml:space="preserve">Ягоды содержат сахара, органические кислоты, пектиновые вещества, витамины С, </w:t>
            </w:r>
            <w:proofErr w:type="gramStart"/>
            <w:r w:rsidRPr="00335C77">
              <w:rPr>
                <w:rFonts w:ascii="Times New Roman" w:eastAsia="Times New Roman" w:hAnsi="Times New Roman" w:cs="Times New Roman"/>
                <w:sz w:val="28"/>
                <w:szCs w:val="28"/>
                <w:lang w:eastAsia="ru-RU"/>
              </w:rPr>
              <w:t>Р</w:t>
            </w:r>
            <w:proofErr w:type="gramEnd"/>
            <w:r w:rsidRPr="00335C77">
              <w:rPr>
                <w:rFonts w:ascii="Times New Roman" w:eastAsia="Times New Roman" w:hAnsi="Times New Roman" w:cs="Times New Roman"/>
                <w:sz w:val="28"/>
                <w:szCs w:val="28"/>
                <w:lang w:eastAsia="ru-RU"/>
              </w:rPr>
              <w:t>, В, А , соли железа, меди, фосфора и др.</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Ягоды крыжовника используют для приготовления компотов, варенья, джема и т.д.</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Крыжовник диетический продукт</w:t>
            </w:r>
            <w:proofErr w:type="gramStart"/>
            <w:r w:rsidRPr="00335C77">
              <w:rPr>
                <w:rFonts w:ascii="Times New Roman" w:eastAsia="Times New Roman" w:hAnsi="Times New Roman" w:cs="Times New Roman"/>
                <w:sz w:val="28"/>
                <w:szCs w:val="28"/>
                <w:lang w:eastAsia="ru-RU"/>
              </w:rPr>
              <w:t xml:space="preserve"> ,</w:t>
            </w:r>
            <w:proofErr w:type="gramEnd"/>
            <w:r w:rsidRPr="00335C77">
              <w:rPr>
                <w:rFonts w:ascii="Times New Roman" w:eastAsia="Times New Roman" w:hAnsi="Times New Roman" w:cs="Times New Roman"/>
                <w:sz w:val="28"/>
                <w:szCs w:val="28"/>
                <w:lang w:eastAsia="ru-RU"/>
              </w:rPr>
              <w:t>рекомендуется детям и пожилым людям при нарушении обмена веществ и ожирении.</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В народной медицине используется как желчегонное и мочегонное средство, а также при малокровии и кожных заболеваниях.</w:t>
            </w:r>
          </w:p>
          <w:p w:rsidR="00335C77" w:rsidRPr="00335C77" w:rsidRDefault="00335C77" w:rsidP="00335C77">
            <w:pPr>
              <w:jc w:val="both"/>
              <w:rPr>
                <w:rFonts w:ascii="Times New Roman" w:eastAsia="Times New Roman" w:hAnsi="Times New Roman" w:cs="Times New Roman"/>
                <w:b/>
                <w:sz w:val="28"/>
                <w:szCs w:val="28"/>
                <w:lang w:eastAsia="ru-RU"/>
              </w:rPr>
            </w:pPr>
            <w:r w:rsidRPr="00335C77">
              <w:rPr>
                <w:noProof/>
                <w:sz w:val="28"/>
                <w:szCs w:val="28"/>
                <w:lang w:eastAsia="ru-RU"/>
              </w:rPr>
              <w:drawing>
                <wp:anchor distT="0" distB="0" distL="114300" distR="114300" simplePos="0" relativeHeight="251671552" behindDoc="1" locked="0" layoutInCell="1" allowOverlap="1" wp14:anchorId="34241038" wp14:editId="668EF3A8">
                  <wp:simplePos x="0" y="0"/>
                  <wp:positionH relativeFrom="column">
                    <wp:posOffset>1270</wp:posOffset>
                  </wp:positionH>
                  <wp:positionV relativeFrom="paragraph">
                    <wp:posOffset>140335</wp:posOffset>
                  </wp:positionV>
                  <wp:extent cx="956310" cy="970280"/>
                  <wp:effectExtent l="0" t="0" r="0" b="1270"/>
                  <wp:wrapThrough wrapText="bothSides">
                    <wp:wrapPolygon edited="0">
                      <wp:start x="0" y="0"/>
                      <wp:lineTo x="0" y="21204"/>
                      <wp:lineTo x="21084" y="21204"/>
                      <wp:lineTo x="21084" y="0"/>
                      <wp:lineTo x="0" y="0"/>
                    </wp:wrapPolygon>
                  </wp:wrapThrough>
                  <wp:docPr id="52" name="Рисунок 52" descr="https://encrypted-tbn0.gstatic.com/images?q=tbn:ANd9GcSFt3kZ5r7yZ7yECSA3PySQatQ2XpMfS9pxXDUUcZyVv_Cdv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SFt3kZ5r7yZ7yECSA3PySQatQ2XpMfS9pxXDUUcZyVv_Cdvw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6310"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77">
              <w:rPr>
                <w:rFonts w:ascii="Times New Roman" w:eastAsia="Times New Roman" w:hAnsi="Times New Roman" w:cs="Times New Roman"/>
                <w:b/>
                <w:sz w:val="28"/>
                <w:szCs w:val="28"/>
                <w:lang w:eastAsia="ru-RU"/>
              </w:rPr>
              <w:t>Земляника</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Ягоды содержат сахара, лимонную и яблочную кислоты, азотистые вещества, пектиновые и дубильные вещества, витамин</w:t>
            </w:r>
            <w:proofErr w:type="gramStart"/>
            <w:r w:rsidRPr="00335C77">
              <w:rPr>
                <w:rFonts w:ascii="Times New Roman" w:eastAsia="Times New Roman" w:hAnsi="Times New Roman" w:cs="Times New Roman"/>
                <w:sz w:val="28"/>
                <w:szCs w:val="28"/>
                <w:lang w:eastAsia="ru-RU"/>
              </w:rPr>
              <w:t xml:space="preserve"> С</w:t>
            </w:r>
            <w:proofErr w:type="gramEnd"/>
            <w:r w:rsidRPr="00335C77">
              <w:rPr>
                <w:rFonts w:ascii="Times New Roman" w:eastAsia="Times New Roman" w:hAnsi="Times New Roman" w:cs="Times New Roman"/>
                <w:sz w:val="28"/>
                <w:szCs w:val="28"/>
                <w:lang w:eastAsia="ru-RU"/>
              </w:rPr>
              <w:t>, соли железа и кальция.</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Свежие ягоды земляники утоляют жажду, возбуждают аппетит, улучшают пищеварение. Благодаря высокому содержанию солей железа они очень полезны при малокровии, рекомендуются также  при заболеваниях, связанных с нарушением солевого обмена в организме.</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noProof/>
                <w:sz w:val="28"/>
                <w:szCs w:val="28"/>
                <w:lang w:eastAsia="ru-RU"/>
              </w:rPr>
              <w:drawing>
                <wp:anchor distT="0" distB="0" distL="114300" distR="114300" simplePos="0" relativeHeight="251672576" behindDoc="1" locked="0" layoutInCell="1" allowOverlap="1" wp14:anchorId="15266088" wp14:editId="7C51F57A">
                  <wp:simplePos x="0" y="0"/>
                  <wp:positionH relativeFrom="column">
                    <wp:posOffset>-1905</wp:posOffset>
                  </wp:positionH>
                  <wp:positionV relativeFrom="paragraph">
                    <wp:posOffset>132715</wp:posOffset>
                  </wp:positionV>
                  <wp:extent cx="1069975" cy="871855"/>
                  <wp:effectExtent l="0" t="0" r="0" b="4445"/>
                  <wp:wrapThrough wrapText="bothSides">
                    <wp:wrapPolygon edited="0">
                      <wp:start x="0" y="0"/>
                      <wp:lineTo x="0" y="21238"/>
                      <wp:lineTo x="21151" y="21238"/>
                      <wp:lineTo x="21151"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9975" cy="87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C77" w:rsidRPr="00335C77" w:rsidRDefault="00335C77" w:rsidP="00335C77">
            <w:pPr>
              <w:jc w:val="both"/>
              <w:rPr>
                <w:rFonts w:ascii="Times New Roman" w:eastAsia="Times New Roman" w:hAnsi="Times New Roman" w:cs="Times New Roman"/>
                <w:b/>
                <w:sz w:val="28"/>
                <w:szCs w:val="28"/>
                <w:lang w:eastAsia="ru-RU"/>
              </w:rPr>
            </w:pPr>
            <w:r w:rsidRPr="00335C77">
              <w:rPr>
                <w:rFonts w:ascii="Times New Roman" w:eastAsia="Times New Roman" w:hAnsi="Times New Roman" w:cs="Times New Roman"/>
                <w:b/>
                <w:sz w:val="28"/>
                <w:szCs w:val="28"/>
                <w:lang w:eastAsia="ru-RU"/>
              </w:rPr>
              <w:t>Голубика</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Ягоды голубики содержат сахара, витамин</w:t>
            </w:r>
            <w:proofErr w:type="gramStart"/>
            <w:r w:rsidRPr="00335C77">
              <w:rPr>
                <w:rFonts w:ascii="Times New Roman" w:eastAsia="Times New Roman" w:hAnsi="Times New Roman" w:cs="Times New Roman"/>
                <w:sz w:val="28"/>
                <w:szCs w:val="28"/>
                <w:lang w:eastAsia="ru-RU"/>
              </w:rPr>
              <w:t xml:space="preserve"> </w:t>
            </w:r>
            <w:r w:rsidRPr="00335C77">
              <w:rPr>
                <w:rFonts w:ascii="Times New Roman" w:eastAsia="Times New Roman" w:hAnsi="Times New Roman" w:cs="Times New Roman"/>
                <w:sz w:val="28"/>
                <w:szCs w:val="28"/>
                <w:lang w:eastAsia="ru-RU"/>
              </w:rPr>
              <w:lastRenderedPageBreak/>
              <w:t>С</w:t>
            </w:r>
            <w:proofErr w:type="gramEnd"/>
            <w:r w:rsidRPr="00335C77">
              <w:rPr>
                <w:rFonts w:ascii="Times New Roman" w:eastAsia="Times New Roman" w:hAnsi="Times New Roman" w:cs="Times New Roman"/>
                <w:sz w:val="28"/>
                <w:szCs w:val="28"/>
                <w:lang w:eastAsia="ru-RU"/>
              </w:rPr>
              <w:t>, каротин, органические кислоты, дубильные вещества.</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Хорошее противоцинготное  средство.</w:t>
            </w:r>
          </w:p>
          <w:p w:rsidR="00335C77" w:rsidRPr="00335C77" w:rsidRDefault="00335C77" w:rsidP="00335C77">
            <w:pPr>
              <w:jc w:val="both"/>
              <w:rPr>
                <w:rFonts w:ascii="Times New Roman" w:eastAsia="Times New Roman" w:hAnsi="Times New Roman" w:cs="Times New Roman"/>
                <w:b/>
                <w:sz w:val="28"/>
                <w:szCs w:val="28"/>
                <w:lang w:eastAsia="ru-RU"/>
              </w:rPr>
            </w:pPr>
          </w:p>
          <w:p w:rsidR="00335C77" w:rsidRPr="00335C77" w:rsidRDefault="00335C77" w:rsidP="00335C77">
            <w:pPr>
              <w:jc w:val="both"/>
              <w:rPr>
                <w:rFonts w:ascii="Times New Roman" w:eastAsia="Times New Roman" w:hAnsi="Times New Roman" w:cs="Times New Roman"/>
                <w:b/>
                <w:sz w:val="28"/>
                <w:szCs w:val="28"/>
                <w:lang w:eastAsia="ru-RU"/>
              </w:rPr>
            </w:pPr>
          </w:p>
          <w:p w:rsidR="00335C77" w:rsidRPr="00335C77" w:rsidRDefault="00335C77" w:rsidP="00335C77">
            <w:pPr>
              <w:jc w:val="both"/>
              <w:rPr>
                <w:rFonts w:ascii="Times New Roman" w:eastAsia="Times New Roman" w:hAnsi="Times New Roman" w:cs="Times New Roman"/>
                <w:b/>
                <w:sz w:val="28"/>
                <w:szCs w:val="28"/>
                <w:lang w:eastAsia="ru-RU"/>
              </w:rPr>
            </w:pPr>
            <w:r w:rsidRPr="00335C77">
              <w:rPr>
                <w:noProof/>
                <w:sz w:val="28"/>
                <w:szCs w:val="28"/>
                <w:lang w:eastAsia="ru-RU"/>
              </w:rPr>
              <w:drawing>
                <wp:anchor distT="0" distB="0" distL="114300" distR="114300" simplePos="0" relativeHeight="251673600" behindDoc="1" locked="0" layoutInCell="1" allowOverlap="1" wp14:anchorId="6F4352BC" wp14:editId="04C9FB99">
                  <wp:simplePos x="0" y="0"/>
                  <wp:positionH relativeFrom="column">
                    <wp:posOffset>-1905</wp:posOffset>
                  </wp:positionH>
                  <wp:positionV relativeFrom="paragraph">
                    <wp:posOffset>-1905</wp:posOffset>
                  </wp:positionV>
                  <wp:extent cx="1124585" cy="842010"/>
                  <wp:effectExtent l="0" t="0" r="0" b="0"/>
                  <wp:wrapThrough wrapText="bothSides">
                    <wp:wrapPolygon edited="0">
                      <wp:start x="0" y="0"/>
                      <wp:lineTo x="0" y="21014"/>
                      <wp:lineTo x="21222" y="21014"/>
                      <wp:lineTo x="21222" y="0"/>
                      <wp:lineTo x="0" y="0"/>
                    </wp:wrapPolygon>
                  </wp:wrapThrough>
                  <wp:docPr id="53" name="Рисунок 53" descr="https://encrypted-tbn0.gstatic.com/images?q=tbn:ANd9GcT9tnpz_Sj-J3aFeEYmpHRsb4gBHj6U9m35i1aA6HpM4yx8FaHV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T9tnpz_Sj-J3aFeEYmpHRsb4gBHj6U9m35i1aA6HpM4yx8FaHVP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458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77">
              <w:rPr>
                <w:rFonts w:ascii="Times New Roman" w:eastAsia="Times New Roman" w:hAnsi="Times New Roman" w:cs="Times New Roman"/>
                <w:b/>
                <w:sz w:val="28"/>
                <w:szCs w:val="28"/>
                <w:lang w:eastAsia="ru-RU"/>
              </w:rPr>
              <w:t>Боярышник</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Плоды боярышника содержат сахара, органические кислоты, дубильные вещества, сорбит и др.</w:t>
            </w:r>
          </w:p>
          <w:p w:rsidR="00335C77" w:rsidRPr="00335C77" w:rsidRDefault="00335C77" w:rsidP="00335C77">
            <w:pPr>
              <w:jc w:val="both"/>
              <w:rPr>
                <w:rFonts w:ascii="Times New Roman" w:eastAsia="Times New Roman" w:hAnsi="Times New Roman" w:cs="Times New Roman"/>
                <w:sz w:val="28"/>
                <w:szCs w:val="28"/>
                <w:lang w:eastAsia="ru-RU"/>
              </w:rPr>
            </w:pPr>
            <w:r w:rsidRPr="00335C77">
              <w:rPr>
                <w:rFonts w:ascii="Times New Roman" w:eastAsia="Times New Roman" w:hAnsi="Times New Roman" w:cs="Times New Roman"/>
                <w:sz w:val="28"/>
                <w:szCs w:val="28"/>
                <w:lang w:eastAsia="ru-RU"/>
              </w:rPr>
              <w:t>Собирают их лишь после полного созревания.</w:t>
            </w:r>
          </w:p>
          <w:p w:rsidR="00335C77" w:rsidRPr="00335C77" w:rsidRDefault="00335C77" w:rsidP="00335C77">
            <w:pPr>
              <w:jc w:val="both"/>
              <w:rPr>
                <w:rFonts w:ascii="Times New Roman" w:eastAsia="Times New Roman" w:hAnsi="Times New Roman" w:cs="Times New Roman"/>
                <w:b/>
                <w:sz w:val="28"/>
                <w:szCs w:val="28"/>
                <w:lang w:eastAsia="ru-RU"/>
              </w:rPr>
            </w:pPr>
            <w:r w:rsidRPr="00335C77">
              <w:rPr>
                <w:rFonts w:ascii="Times New Roman" w:eastAsia="Times New Roman" w:hAnsi="Times New Roman" w:cs="Times New Roman"/>
                <w:sz w:val="28"/>
                <w:szCs w:val="28"/>
                <w:lang w:eastAsia="ru-RU"/>
              </w:rPr>
              <w:t>Боярышник - лекарственное растение. Препараты из плодов и цветков назначают при сердечн</w:t>
            </w:r>
            <w:proofErr w:type="gramStart"/>
            <w:r w:rsidRPr="00335C77">
              <w:rPr>
                <w:rFonts w:ascii="Times New Roman" w:eastAsia="Times New Roman" w:hAnsi="Times New Roman" w:cs="Times New Roman"/>
                <w:sz w:val="28"/>
                <w:szCs w:val="28"/>
                <w:lang w:eastAsia="ru-RU"/>
              </w:rPr>
              <w:t>о-</w:t>
            </w:r>
            <w:proofErr w:type="gramEnd"/>
            <w:r w:rsidRPr="00335C77">
              <w:rPr>
                <w:rFonts w:ascii="Times New Roman" w:eastAsia="Times New Roman" w:hAnsi="Times New Roman" w:cs="Times New Roman"/>
                <w:sz w:val="28"/>
                <w:szCs w:val="28"/>
                <w:lang w:eastAsia="ru-RU"/>
              </w:rPr>
              <w:t xml:space="preserve"> сосудистых заболеваниях как средства, тонизирующие сердечную мышцу, они обладают гипотензивными и успокаивающими свойствами, входят в состав популярного препарата «Кардиовален».</w:t>
            </w:r>
          </w:p>
          <w:p w:rsidR="009D47CE" w:rsidRPr="00335C77" w:rsidRDefault="009D47CE" w:rsidP="00335C77">
            <w:pPr>
              <w:pStyle w:val="a5"/>
              <w:spacing w:before="0" w:beforeAutospacing="0" w:after="0" w:afterAutospacing="0"/>
              <w:textAlignment w:val="baseline"/>
              <w:rPr>
                <w:color w:val="FF0000"/>
                <w:sz w:val="28"/>
                <w:szCs w:val="28"/>
                <w:highlight w:val="yellow"/>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1.1.2.5.</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Фауна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tcPr>
          <w:p w:rsidR="009D47CE" w:rsidRPr="00335C77" w:rsidRDefault="009D47CE" w:rsidP="00335C77">
            <w:pPr>
              <w:ind w:firstLine="360"/>
              <w:jc w:val="both"/>
              <w:rPr>
                <w:rFonts w:ascii="Times New Roman" w:hAnsi="Times New Roman" w:cs="Times New Roman"/>
                <w:b/>
                <w:sz w:val="28"/>
                <w:szCs w:val="28"/>
              </w:rPr>
            </w:pPr>
          </w:p>
          <w:p w:rsidR="009D47CE" w:rsidRPr="00335C77" w:rsidRDefault="009D47CE" w:rsidP="00335C77">
            <w:pPr>
              <w:ind w:firstLine="360"/>
              <w:jc w:val="both"/>
              <w:rPr>
                <w:rFonts w:ascii="Times New Roman" w:hAnsi="Times New Roman" w:cs="Times New Roman"/>
                <w:sz w:val="28"/>
                <w:szCs w:val="28"/>
              </w:rPr>
            </w:pPr>
            <w:r w:rsidRPr="00335C77">
              <w:rPr>
                <w:rFonts w:ascii="Times New Roman" w:hAnsi="Times New Roman" w:cs="Times New Roman"/>
                <w:sz w:val="28"/>
                <w:szCs w:val="28"/>
              </w:rPr>
              <w:t>Животный мир кожууна -  это подлинное украшение Тес-Хема.</w:t>
            </w:r>
          </w:p>
          <w:p w:rsidR="009D47CE" w:rsidRPr="00335C77" w:rsidRDefault="009D47CE" w:rsidP="00335C77">
            <w:pPr>
              <w:ind w:firstLine="360"/>
              <w:jc w:val="both"/>
              <w:rPr>
                <w:rFonts w:ascii="Times New Roman" w:hAnsi="Times New Roman" w:cs="Times New Roman"/>
                <w:sz w:val="28"/>
                <w:szCs w:val="28"/>
              </w:rPr>
            </w:pPr>
            <w:r w:rsidRPr="00335C77">
              <w:rPr>
                <w:rFonts w:ascii="Times New Roman" w:hAnsi="Times New Roman" w:cs="Times New Roman"/>
                <w:sz w:val="28"/>
                <w:szCs w:val="28"/>
              </w:rPr>
              <w:t xml:space="preserve">    Здесь встречаются такие обитатели высокогорий и даже тундр, как тундряная куропатка, алтайский улар, ирбис, или снежный барс; таежники – марал, рысь, росомаха; степняки - монгольский  жаворонок, журавль – красавка, длиннохвостый суслик; пустынник</w:t>
            </w:r>
            <w:proofErr w:type="gramStart"/>
            <w:r w:rsidRPr="00335C77">
              <w:rPr>
                <w:rFonts w:ascii="Times New Roman" w:hAnsi="Times New Roman" w:cs="Times New Roman"/>
                <w:sz w:val="28"/>
                <w:szCs w:val="28"/>
              </w:rPr>
              <w:t>и-</w:t>
            </w:r>
            <w:proofErr w:type="gramEnd"/>
            <w:r w:rsidRPr="00335C77">
              <w:rPr>
                <w:rFonts w:ascii="Times New Roman" w:hAnsi="Times New Roman" w:cs="Times New Roman"/>
                <w:sz w:val="28"/>
                <w:szCs w:val="28"/>
              </w:rPr>
              <w:t xml:space="preserve"> дрофа- красотка и полуденная песчанка. Только птиц здесь обнаружено несколько сот видов.</w:t>
            </w:r>
          </w:p>
          <w:p w:rsidR="009D47CE" w:rsidRPr="00335C77" w:rsidRDefault="009D47CE" w:rsidP="00335C77">
            <w:pPr>
              <w:ind w:firstLine="360"/>
              <w:jc w:val="both"/>
              <w:rPr>
                <w:rFonts w:ascii="Times New Roman" w:hAnsi="Times New Roman" w:cs="Times New Roman"/>
                <w:sz w:val="28"/>
                <w:szCs w:val="28"/>
              </w:rPr>
            </w:pPr>
            <w:r w:rsidRPr="00335C77">
              <w:rPr>
                <w:rFonts w:ascii="Times New Roman" w:hAnsi="Times New Roman" w:cs="Times New Roman"/>
                <w:sz w:val="28"/>
                <w:szCs w:val="28"/>
              </w:rPr>
              <w:t xml:space="preserve">Среда обитания этого мира – степь, пустынные степи, тайга и горные массивы – придает особую прелесть </w:t>
            </w:r>
            <w:r w:rsidRPr="00335C77">
              <w:rPr>
                <w:rFonts w:ascii="Times New Roman" w:hAnsi="Times New Roman" w:cs="Times New Roman"/>
                <w:sz w:val="28"/>
                <w:szCs w:val="28"/>
              </w:rPr>
              <w:lastRenderedPageBreak/>
              <w:t>региону.</w:t>
            </w:r>
          </w:p>
          <w:p w:rsidR="009D47CE" w:rsidRPr="00335C77" w:rsidRDefault="009D47CE" w:rsidP="00335C77">
            <w:pPr>
              <w:ind w:firstLine="360"/>
              <w:jc w:val="both"/>
              <w:rPr>
                <w:rFonts w:ascii="Times New Roman" w:hAnsi="Times New Roman" w:cs="Times New Roman"/>
                <w:sz w:val="28"/>
                <w:szCs w:val="28"/>
              </w:rPr>
            </w:pPr>
            <w:r w:rsidRPr="00335C77">
              <w:rPr>
                <w:rFonts w:ascii="Times New Roman" w:hAnsi="Times New Roman" w:cs="Times New Roman"/>
                <w:sz w:val="28"/>
                <w:szCs w:val="28"/>
              </w:rPr>
              <w:t xml:space="preserve"> Волк, лиса</w:t>
            </w:r>
            <w:proofErr w:type="gramStart"/>
            <w:r w:rsidRPr="00335C77">
              <w:rPr>
                <w:rFonts w:ascii="Times New Roman" w:hAnsi="Times New Roman" w:cs="Times New Roman"/>
                <w:sz w:val="28"/>
                <w:szCs w:val="28"/>
              </w:rPr>
              <w:t xml:space="preserve"> ,</w:t>
            </w:r>
            <w:proofErr w:type="gramEnd"/>
            <w:r w:rsidRPr="00335C77">
              <w:rPr>
                <w:rFonts w:ascii="Times New Roman" w:hAnsi="Times New Roman" w:cs="Times New Roman"/>
                <w:sz w:val="28"/>
                <w:szCs w:val="28"/>
              </w:rPr>
              <w:t xml:space="preserve"> заяц – это самые обыкновенные звери кожууна.</w:t>
            </w:r>
          </w:p>
          <w:p w:rsidR="009D47CE" w:rsidRPr="00335C77" w:rsidRDefault="009D47CE" w:rsidP="00335C77">
            <w:pPr>
              <w:ind w:firstLine="360"/>
              <w:jc w:val="both"/>
              <w:rPr>
                <w:rFonts w:ascii="Times New Roman" w:hAnsi="Times New Roman" w:cs="Times New Roman"/>
                <w:sz w:val="28"/>
                <w:szCs w:val="28"/>
              </w:rPr>
            </w:pPr>
            <w:r w:rsidRPr="00335C77">
              <w:rPr>
                <w:rFonts w:ascii="Times New Roman" w:hAnsi="Times New Roman" w:cs="Times New Roman"/>
                <w:sz w:val="28"/>
                <w:szCs w:val="28"/>
              </w:rPr>
              <w:t xml:space="preserve">  В кожууне есть представители отряда парнокопытных животных. Кабарга – это самый мелкий безрогий олень. Кабарожья струя пользуется большим спросом. Его применяют в народной медицине и парфюмерной промышленности. </w:t>
            </w:r>
          </w:p>
          <w:p w:rsidR="009D47CE" w:rsidRPr="00335C77" w:rsidRDefault="009D47CE" w:rsidP="00335C77">
            <w:pPr>
              <w:ind w:firstLine="360"/>
              <w:jc w:val="both"/>
              <w:rPr>
                <w:rFonts w:ascii="Times New Roman" w:hAnsi="Times New Roman" w:cs="Times New Roman"/>
                <w:sz w:val="28"/>
                <w:szCs w:val="28"/>
              </w:rPr>
            </w:pPr>
            <w:r w:rsidRPr="00335C77">
              <w:rPr>
                <w:rFonts w:ascii="Times New Roman" w:hAnsi="Times New Roman" w:cs="Times New Roman"/>
                <w:sz w:val="28"/>
                <w:szCs w:val="28"/>
              </w:rPr>
              <w:t xml:space="preserve">Самым крупным оленем считается марал. В  </w:t>
            </w:r>
            <w:r w:rsidR="00335C77" w:rsidRPr="00335C77">
              <w:rPr>
                <w:rFonts w:ascii="Times New Roman" w:hAnsi="Times New Roman" w:cs="Times New Roman"/>
                <w:sz w:val="28"/>
                <w:szCs w:val="28"/>
              </w:rPr>
              <w:t>Т</w:t>
            </w:r>
            <w:r w:rsidRPr="00335C77">
              <w:rPr>
                <w:rFonts w:ascii="Times New Roman" w:hAnsi="Times New Roman" w:cs="Times New Roman"/>
                <w:sz w:val="28"/>
                <w:szCs w:val="28"/>
              </w:rPr>
              <w:t>ес-</w:t>
            </w:r>
            <w:r w:rsidR="00335C77" w:rsidRPr="00335C77">
              <w:rPr>
                <w:rFonts w:ascii="Times New Roman" w:hAnsi="Times New Roman" w:cs="Times New Roman"/>
                <w:sz w:val="28"/>
                <w:szCs w:val="28"/>
              </w:rPr>
              <w:t>Х</w:t>
            </w:r>
            <w:r w:rsidRPr="00335C77">
              <w:rPr>
                <w:rFonts w:ascii="Times New Roman" w:hAnsi="Times New Roman" w:cs="Times New Roman"/>
                <w:sz w:val="28"/>
                <w:szCs w:val="28"/>
              </w:rPr>
              <w:t>еме  это животное встречается  сейчас довольно редко, хотя ранее было распространено. Росту  его популяции в основном мешает  браконьерский промысел.</w:t>
            </w:r>
          </w:p>
          <w:p w:rsidR="009D47CE" w:rsidRPr="00335C77" w:rsidRDefault="009D47CE" w:rsidP="00335C77">
            <w:pPr>
              <w:ind w:firstLine="360"/>
              <w:jc w:val="both"/>
              <w:rPr>
                <w:rFonts w:ascii="Times New Roman" w:hAnsi="Times New Roman" w:cs="Times New Roman"/>
                <w:sz w:val="28"/>
                <w:szCs w:val="28"/>
              </w:rPr>
            </w:pPr>
            <w:r w:rsidRPr="00335C77">
              <w:rPr>
                <w:rFonts w:ascii="Times New Roman" w:hAnsi="Times New Roman" w:cs="Times New Roman"/>
                <w:sz w:val="28"/>
                <w:szCs w:val="28"/>
              </w:rPr>
              <w:t>Косул</w:t>
            </w:r>
            <w:proofErr w:type="gramStart"/>
            <w:r w:rsidRPr="00335C77">
              <w:rPr>
                <w:rFonts w:ascii="Times New Roman" w:hAnsi="Times New Roman" w:cs="Times New Roman"/>
                <w:sz w:val="28"/>
                <w:szCs w:val="28"/>
              </w:rPr>
              <w:t>я-</w:t>
            </w:r>
            <w:proofErr w:type="gramEnd"/>
            <w:r w:rsidRPr="00335C77">
              <w:rPr>
                <w:rFonts w:ascii="Times New Roman" w:hAnsi="Times New Roman" w:cs="Times New Roman"/>
                <w:sz w:val="28"/>
                <w:szCs w:val="28"/>
              </w:rPr>
              <w:t xml:space="preserve"> стройный олень светло- серой окраски, встречается в горных местностях кожууна.</w:t>
            </w:r>
          </w:p>
          <w:p w:rsidR="00335C77" w:rsidRPr="00340C48" w:rsidRDefault="009D47CE" w:rsidP="00340C48">
            <w:pPr>
              <w:numPr>
                <w:ilvl w:val="0"/>
                <w:numId w:val="1"/>
              </w:numPr>
              <w:tabs>
                <w:tab w:val="clear" w:pos="720"/>
                <w:tab w:val="num" w:pos="317"/>
              </w:tabs>
              <w:spacing w:before="100" w:beforeAutospacing="1" w:after="100" w:afterAutospacing="1"/>
              <w:ind w:hanging="403"/>
              <w:jc w:val="both"/>
              <w:rPr>
                <w:rFonts w:ascii="Times New Roman" w:eastAsia="Times New Roman" w:hAnsi="Times New Roman" w:cs="Times New Roman"/>
                <w:color w:val="000000"/>
                <w:sz w:val="28"/>
                <w:szCs w:val="28"/>
                <w:lang w:eastAsia="ru-RU"/>
              </w:rPr>
            </w:pPr>
            <w:r w:rsidRPr="00335C77">
              <w:rPr>
                <w:rFonts w:ascii="Times New Roman" w:hAnsi="Times New Roman" w:cs="Times New Roman"/>
                <w:sz w:val="28"/>
                <w:szCs w:val="28"/>
              </w:rPr>
              <w:t>В очень многочисленных количествах обитают представители отряда грызунов. Есть белка, бурундук, суслик, крыса, разные виды мышей, крот.</w:t>
            </w:r>
            <w:r w:rsidR="00335C77" w:rsidRPr="00335C77">
              <w:rPr>
                <w:rFonts w:ascii="Times New Roman" w:eastAsia="Times New Roman" w:hAnsi="Times New Roman" w:cs="Times New Roman"/>
                <w:sz w:val="28"/>
                <w:szCs w:val="28"/>
                <w:lang w:eastAsia="ru-RU"/>
              </w:rPr>
              <w:t xml:space="preserve"> В очень многочисленных количествах обитают представители отряда грызунов. Есть белка, бурундук, суслик, крыса, разные виды мышей, крот.</w:t>
            </w:r>
            <w:r w:rsidR="00335C77" w:rsidRPr="00335C77">
              <w:rPr>
                <w:rFonts w:ascii="Times New Roman" w:eastAsia="Times New Roman" w:hAnsi="Times New Roman" w:cs="Times New Roman"/>
                <w:b/>
                <w:bCs/>
                <w:sz w:val="28"/>
                <w:szCs w:val="28"/>
                <w:lang w:eastAsia="ru-RU"/>
              </w:rPr>
              <w:t xml:space="preserve"> </w:t>
            </w:r>
          </w:p>
          <w:p w:rsidR="00335C77" w:rsidRPr="00335C77" w:rsidRDefault="00335C77" w:rsidP="00335C77">
            <w:pPr>
              <w:numPr>
                <w:ilvl w:val="0"/>
                <w:numId w:val="1"/>
              </w:numPr>
              <w:spacing w:before="100" w:beforeAutospacing="1" w:after="100" w:afterAutospacing="1"/>
              <w:ind w:firstLine="360"/>
              <w:jc w:val="both"/>
              <w:rPr>
                <w:rFonts w:ascii="Times New Roman" w:eastAsia="Times New Roman" w:hAnsi="Times New Roman" w:cs="Times New Roman"/>
                <w:color w:val="000000"/>
                <w:sz w:val="28"/>
                <w:szCs w:val="28"/>
                <w:lang w:eastAsia="ru-RU"/>
              </w:rPr>
            </w:pPr>
            <w:r w:rsidRPr="00335C77">
              <w:rPr>
                <w:rFonts w:ascii="Times New Roman" w:eastAsia="Times New Roman" w:hAnsi="Times New Roman" w:cs="Times New Roman"/>
                <w:b/>
                <w:bCs/>
                <w:sz w:val="28"/>
                <w:szCs w:val="28"/>
                <w:lang w:eastAsia="ru-RU"/>
              </w:rPr>
              <w:t>Наиболее охраняемые виды:</w:t>
            </w:r>
          </w:p>
          <w:p w:rsidR="00335C77" w:rsidRDefault="00335C77" w:rsidP="000C551B">
            <w:pPr>
              <w:spacing w:before="100" w:beforeAutospacing="1" w:after="100" w:afterAutospacing="1"/>
              <w:ind w:left="1080"/>
              <w:rPr>
                <w:rFonts w:ascii="Times New Roman" w:eastAsia="Times New Roman" w:hAnsi="Times New Roman" w:cs="Times New Roman"/>
                <w:b/>
                <w:bCs/>
                <w:sz w:val="28"/>
                <w:szCs w:val="28"/>
                <w:lang w:eastAsia="ru-RU"/>
              </w:rPr>
            </w:pPr>
            <w:r w:rsidRPr="00335C77">
              <w:rPr>
                <w:rFonts w:ascii="Times New Roman" w:eastAsia="Times New Roman" w:hAnsi="Times New Roman" w:cs="Times New Roman"/>
                <w:b/>
                <w:bCs/>
                <w:sz w:val="28"/>
                <w:szCs w:val="28"/>
                <w:lang w:eastAsia="ru-RU"/>
              </w:rPr>
              <w:t>Птицы</w:t>
            </w:r>
          </w:p>
          <w:p w:rsidR="00340C48" w:rsidRPr="00340C48" w:rsidRDefault="00340C48" w:rsidP="00340C48">
            <w:pPr>
              <w:spacing w:before="100" w:beforeAutospacing="1" w:after="100" w:afterAutospacing="1"/>
              <w:ind w:left="175"/>
              <w:rPr>
                <w:rFonts w:ascii="Times New Roman" w:eastAsia="Times New Roman" w:hAnsi="Times New Roman" w:cs="Times New Roman"/>
                <w:bCs/>
                <w:sz w:val="28"/>
                <w:szCs w:val="28"/>
                <w:lang w:eastAsia="ru-RU"/>
              </w:rPr>
            </w:pPr>
            <w:r w:rsidRPr="00340C48">
              <w:rPr>
                <w:rFonts w:ascii="Times New Roman" w:eastAsia="Times New Roman" w:hAnsi="Times New Roman" w:cs="Times New Roman"/>
                <w:bCs/>
                <w:sz w:val="28"/>
                <w:szCs w:val="28"/>
                <w:lang w:eastAsia="ru-RU"/>
              </w:rPr>
              <w:t xml:space="preserve">-Аист черный, гусь горный, гриф черный, колпица, дрофа, красавка, </w:t>
            </w:r>
            <w:proofErr w:type="gramStart"/>
            <w:r w:rsidRPr="00340C48">
              <w:rPr>
                <w:rFonts w:ascii="Times New Roman" w:eastAsia="Times New Roman" w:hAnsi="Times New Roman" w:cs="Times New Roman"/>
                <w:bCs/>
                <w:sz w:val="28"/>
                <w:szCs w:val="28"/>
                <w:lang w:eastAsia="ru-RU"/>
              </w:rPr>
              <w:t>орлан-долгохвост</w:t>
            </w:r>
            <w:proofErr w:type="gramEnd"/>
            <w:r w:rsidRPr="00340C48">
              <w:rPr>
                <w:rFonts w:ascii="Times New Roman" w:eastAsia="Times New Roman" w:hAnsi="Times New Roman" w:cs="Times New Roman"/>
                <w:bCs/>
                <w:sz w:val="28"/>
                <w:szCs w:val="28"/>
                <w:lang w:eastAsia="ru-RU"/>
              </w:rPr>
              <w:t>, пустельга степная</w:t>
            </w:r>
          </w:p>
          <w:p w:rsidR="00A27FD4" w:rsidRPr="00335C77" w:rsidRDefault="000C551B" w:rsidP="000C551B">
            <w:pPr>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r w:rsidR="00AE23F5" w:rsidRPr="00335C77">
              <w:rPr>
                <w:rFonts w:ascii="Times New Roman" w:eastAsia="Times New Roman" w:hAnsi="Times New Roman" w:cs="Times New Roman"/>
                <w:b/>
                <w:bCs/>
                <w:color w:val="000000"/>
                <w:sz w:val="28"/>
                <w:szCs w:val="28"/>
                <w:lang w:eastAsia="ru-RU"/>
              </w:rPr>
              <w:t>Млекопитающи</w:t>
            </w:r>
            <w:r w:rsidR="00AE23F5">
              <w:rPr>
                <w:rFonts w:ascii="Times New Roman" w:eastAsia="Times New Roman" w:hAnsi="Times New Roman" w:cs="Times New Roman"/>
                <w:b/>
                <w:bCs/>
                <w:color w:val="000000"/>
                <w:sz w:val="28"/>
                <w:szCs w:val="28"/>
                <w:lang w:eastAsia="ru-RU"/>
              </w:rPr>
              <w:t>е</w:t>
            </w:r>
          </w:p>
          <w:p w:rsidR="00A27FD4" w:rsidRDefault="00A27FD4" w:rsidP="004D37B0">
            <w:pPr>
              <w:spacing w:before="100" w:beforeAutospacing="1" w:after="100" w:afterAutospacing="1"/>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C551B">
              <w:rPr>
                <w:rFonts w:ascii="Times New Roman" w:eastAsia="Times New Roman" w:hAnsi="Times New Roman" w:cs="Times New Roman"/>
                <w:color w:val="000000"/>
                <w:sz w:val="28"/>
                <w:szCs w:val="28"/>
                <w:lang w:eastAsia="ru-RU"/>
              </w:rPr>
              <w:t>-</w:t>
            </w:r>
            <w:r w:rsidR="004F6E8F">
              <w:rPr>
                <w:rFonts w:ascii="Times New Roman" w:eastAsia="Times New Roman" w:hAnsi="Times New Roman" w:cs="Times New Roman"/>
                <w:color w:val="000000"/>
                <w:sz w:val="28"/>
                <w:szCs w:val="28"/>
                <w:lang w:eastAsia="ru-RU"/>
              </w:rPr>
              <w:t>Ирбис, баран горный,  волк красный, манул, тушканчик</w:t>
            </w:r>
            <w:r w:rsidR="004F6E8F" w:rsidRPr="00A04970">
              <w:t xml:space="preserve"> </w:t>
            </w:r>
            <w:r w:rsidR="004F6E8F" w:rsidRPr="004F6E8F">
              <w:rPr>
                <w:rFonts w:ascii="Times New Roman" w:eastAsia="Times New Roman" w:hAnsi="Times New Roman" w:cs="Times New Roman"/>
                <w:color w:val="000000"/>
                <w:sz w:val="28"/>
                <w:szCs w:val="28"/>
                <w:lang w:eastAsia="ru-RU"/>
              </w:rPr>
              <w:t>карликовый пятипалый</w:t>
            </w:r>
            <w:r w:rsidR="004F6E8F">
              <w:rPr>
                <w:rFonts w:ascii="Times New Roman" w:eastAsia="Times New Roman" w:hAnsi="Times New Roman" w:cs="Times New Roman"/>
                <w:color w:val="000000"/>
                <w:sz w:val="28"/>
                <w:szCs w:val="28"/>
                <w:lang w:eastAsia="ru-RU"/>
              </w:rPr>
              <w:t xml:space="preserve">, перевязка, </w:t>
            </w:r>
            <w:r w:rsidR="004F6E8F" w:rsidRPr="004F6E8F">
              <w:rPr>
                <w:rFonts w:ascii="Times New Roman" w:eastAsia="Times New Roman" w:hAnsi="Times New Roman" w:cs="Times New Roman"/>
                <w:color w:val="000000"/>
                <w:sz w:val="28"/>
                <w:szCs w:val="28"/>
                <w:lang w:eastAsia="ru-RU"/>
              </w:rPr>
              <w:t>тушканчик мохноногий</w:t>
            </w:r>
            <w:r w:rsidR="004F6E8F">
              <w:rPr>
                <w:rFonts w:ascii="Times New Roman" w:eastAsia="Times New Roman" w:hAnsi="Times New Roman" w:cs="Times New Roman"/>
                <w:color w:val="000000"/>
                <w:sz w:val="28"/>
                <w:szCs w:val="28"/>
                <w:lang w:eastAsia="ru-RU"/>
              </w:rPr>
              <w:t>.</w:t>
            </w:r>
            <w:r w:rsidRPr="00335C77">
              <w:rPr>
                <w:rFonts w:ascii="Times New Roman" w:eastAsia="Times New Roman" w:hAnsi="Times New Roman" w:cs="Times New Roman"/>
                <w:color w:val="000000"/>
                <w:sz w:val="28"/>
                <w:szCs w:val="28"/>
                <w:lang w:eastAsia="ru-RU"/>
              </w:rPr>
              <w:t xml:space="preserve">                                       </w:t>
            </w:r>
          </w:p>
          <w:p w:rsidR="009D47CE" w:rsidRPr="00335C77" w:rsidRDefault="009D47CE" w:rsidP="004D37B0">
            <w:pPr>
              <w:spacing w:before="100" w:beforeAutospacing="1" w:after="100" w:afterAutospacing="1"/>
              <w:ind w:left="1800"/>
              <w:jc w:val="right"/>
              <w:rPr>
                <w:color w:val="000000" w:themeColor="text1"/>
                <w:sz w:val="28"/>
                <w:szCs w:val="28"/>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4D37B0" w:rsidRDefault="009D47CE" w:rsidP="00335C77">
            <w:pPr>
              <w:pStyle w:val="a5"/>
              <w:spacing w:before="0" w:beforeAutospacing="0" w:after="0" w:afterAutospacing="0"/>
              <w:textAlignment w:val="baseline"/>
              <w:rPr>
                <w:sz w:val="32"/>
                <w:szCs w:val="32"/>
                <w:lang w:eastAsia="en-US"/>
              </w:rPr>
            </w:pPr>
            <w:r w:rsidRPr="004D37B0">
              <w:rPr>
                <w:sz w:val="32"/>
                <w:szCs w:val="32"/>
                <w:lang w:eastAsia="en-US"/>
              </w:rPr>
              <w:lastRenderedPageBreak/>
              <w:t>1.1.2.6.</w:t>
            </w:r>
          </w:p>
        </w:tc>
        <w:tc>
          <w:tcPr>
            <w:tcW w:w="3119" w:type="dxa"/>
            <w:tcBorders>
              <w:top w:val="single" w:sz="4" w:space="0" w:color="auto"/>
              <w:left w:val="single" w:sz="4" w:space="0" w:color="auto"/>
              <w:bottom w:val="single" w:sz="4" w:space="0" w:color="auto"/>
              <w:right w:val="single" w:sz="4" w:space="0" w:color="auto"/>
            </w:tcBorders>
          </w:tcPr>
          <w:p w:rsidR="009D47CE" w:rsidRPr="004D37B0" w:rsidRDefault="009D47CE" w:rsidP="00335C77">
            <w:pPr>
              <w:pStyle w:val="a5"/>
              <w:spacing w:before="0" w:beforeAutospacing="0" w:after="0" w:afterAutospacing="0"/>
              <w:textAlignment w:val="baseline"/>
              <w:rPr>
                <w:sz w:val="32"/>
                <w:szCs w:val="32"/>
                <w:lang w:eastAsia="en-US"/>
              </w:rPr>
            </w:pPr>
            <w:r w:rsidRPr="004D37B0">
              <w:rPr>
                <w:sz w:val="32"/>
                <w:szCs w:val="32"/>
                <w:lang w:eastAsia="en-US"/>
              </w:rPr>
              <w:t>Состояние окружающей среды</w:t>
            </w:r>
          </w:p>
          <w:p w:rsidR="009D47CE" w:rsidRPr="004D37B0"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xml:space="preserve">Чисто </w:t>
            </w:r>
            <w:proofErr w:type="gramStart"/>
            <w:r w:rsidRPr="00C71D7D">
              <w:rPr>
                <w:color w:val="000000" w:themeColor="text1"/>
                <w:sz w:val="32"/>
                <w:szCs w:val="32"/>
                <w:lang w:eastAsia="en-US"/>
              </w:rPr>
              <w:t>-э</w:t>
            </w:r>
            <w:proofErr w:type="gramEnd"/>
            <w:r w:rsidRPr="00C71D7D">
              <w:rPr>
                <w:color w:val="000000" w:themeColor="text1"/>
                <w:sz w:val="32"/>
                <w:szCs w:val="32"/>
                <w:lang w:eastAsia="en-US"/>
              </w:rPr>
              <w:t>кологическое</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1.1.2.7.</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Консульства и посольства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 заполняется)</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1.1.2.8.</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Представительства по туризму зарубежных стран</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 заполняется)</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1.1.2.9.</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Автомобильный код в районе</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 заполняется)</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1.1.2.10.</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xml:space="preserve">Экскурсионное обслуживание. Порядок получения разрешения на проведения экскурсий. </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Количество сертифицированных экскурсоводов с контактными данными.</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4458A" w:rsidRDefault="009D47CE" w:rsidP="00335C77">
            <w:pPr>
              <w:pStyle w:val="a5"/>
              <w:spacing w:before="0" w:beforeAutospacing="0" w:after="0" w:afterAutospacing="0"/>
              <w:textAlignment w:val="baseline"/>
              <w:rPr>
                <w:sz w:val="32"/>
                <w:szCs w:val="32"/>
                <w:lang w:eastAsia="en-US"/>
              </w:rPr>
            </w:pPr>
            <w:r w:rsidRPr="00C4458A">
              <w:rPr>
                <w:sz w:val="32"/>
                <w:szCs w:val="32"/>
                <w:lang w:eastAsia="en-US"/>
              </w:rPr>
              <w:lastRenderedPageBreak/>
              <w:t>1.1.2.11.</w:t>
            </w:r>
          </w:p>
        </w:tc>
        <w:tc>
          <w:tcPr>
            <w:tcW w:w="3119" w:type="dxa"/>
            <w:tcBorders>
              <w:top w:val="single" w:sz="4" w:space="0" w:color="auto"/>
              <w:left w:val="single" w:sz="4" w:space="0" w:color="auto"/>
              <w:bottom w:val="single" w:sz="4" w:space="0" w:color="auto"/>
              <w:right w:val="single" w:sz="4" w:space="0" w:color="auto"/>
            </w:tcBorders>
          </w:tcPr>
          <w:p w:rsidR="009D47CE" w:rsidRPr="00C4458A" w:rsidRDefault="009D47CE" w:rsidP="00335C77">
            <w:pPr>
              <w:pStyle w:val="a5"/>
              <w:spacing w:before="0" w:beforeAutospacing="0" w:after="0" w:afterAutospacing="0"/>
              <w:textAlignment w:val="baseline"/>
              <w:rPr>
                <w:sz w:val="32"/>
                <w:szCs w:val="32"/>
                <w:lang w:eastAsia="en-US"/>
              </w:rPr>
            </w:pPr>
            <w:r w:rsidRPr="00C4458A">
              <w:rPr>
                <w:sz w:val="32"/>
                <w:szCs w:val="32"/>
                <w:lang w:eastAsia="en-US"/>
              </w:rPr>
              <w:t>Экскурсионное обслуживание. Реестр экскурсоводов</w:t>
            </w:r>
          </w:p>
          <w:p w:rsidR="009D47CE" w:rsidRPr="00C4458A"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CB1526" w:rsidRPr="00C4458A" w:rsidRDefault="00CB1526" w:rsidP="00335C77">
            <w:pPr>
              <w:pStyle w:val="a5"/>
              <w:spacing w:before="0" w:beforeAutospacing="0" w:after="0" w:afterAutospacing="0"/>
              <w:textAlignment w:val="baseline"/>
              <w:rPr>
                <w:sz w:val="32"/>
                <w:szCs w:val="32"/>
                <w:lang w:eastAsia="en-US"/>
              </w:rPr>
            </w:pPr>
            <w:r w:rsidRPr="00C4458A">
              <w:rPr>
                <w:sz w:val="32"/>
                <w:szCs w:val="32"/>
                <w:lang w:eastAsia="en-US"/>
              </w:rPr>
              <w:t>Эртине Урана Делгер-ооловна 89293149388</w:t>
            </w:r>
          </w:p>
          <w:p w:rsidR="00CB1526" w:rsidRDefault="00CB1526" w:rsidP="00335C77">
            <w:pPr>
              <w:pStyle w:val="a5"/>
              <w:spacing w:before="0" w:beforeAutospacing="0" w:after="0" w:afterAutospacing="0"/>
              <w:textAlignment w:val="baseline"/>
              <w:rPr>
                <w:sz w:val="32"/>
                <w:szCs w:val="32"/>
                <w:lang w:eastAsia="en-US"/>
              </w:rPr>
            </w:pPr>
            <w:r w:rsidRPr="00CB1526">
              <w:rPr>
                <w:sz w:val="32"/>
                <w:szCs w:val="32"/>
                <w:lang w:eastAsia="en-US"/>
              </w:rPr>
              <w:t>Познавательно-историческая экскурсия в историко-краеведческий музей им</w:t>
            </w:r>
            <w:proofErr w:type="gramStart"/>
            <w:r w:rsidRPr="00CB1526">
              <w:rPr>
                <w:sz w:val="32"/>
                <w:szCs w:val="32"/>
                <w:lang w:eastAsia="en-US"/>
              </w:rPr>
              <w:t>.Ю</w:t>
            </w:r>
            <w:proofErr w:type="gramEnd"/>
            <w:r w:rsidRPr="00CB1526">
              <w:rPr>
                <w:sz w:val="32"/>
                <w:szCs w:val="32"/>
                <w:lang w:eastAsia="en-US"/>
              </w:rPr>
              <w:t>рия Аранчына при  МБОУ «Чыргаландинская  средняя общеобразовательная школа Тес-Хемского кожууна».</w:t>
            </w:r>
          </w:p>
          <w:p w:rsidR="00C4458A" w:rsidRDefault="00C4458A" w:rsidP="00335C77">
            <w:pPr>
              <w:pStyle w:val="a5"/>
              <w:spacing w:before="0" w:beforeAutospacing="0" w:after="0" w:afterAutospacing="0"/>
              <w:textAlignment w:val="baseline"/>
              <w:rPr>
                <w:sz w:val="32"/>
                <w:szCs w:val="32"/>
                <w:highlight w:val="yellow"/>
                <w:lang w:eastAsia="en-US"/>
              </w:rPr>
            </w:pPr>
            <w:r>
              <w:rPr>
                <w:sz w:val="32"/>
                <w:szCs w:val="32"/>
                <w:lang w:eastAsia="en-US"/>
              </w:rPr>
              <w:t>Самагалтай-Белдир-Арыг</w:t>
            </w:r>
          </w:p>
          <w:p w:rsidR="00CB1526" w:rsidRDefault="00C4458A" w:rsidP="00335C77">
            <w:pPr>
              <w:pStyle w:val="a5"/>
              <w:spacing w:before="0" w:beforeAutospacing="0" w:after="0" w:afterAutospacing="0"/>
              <w:textAlignment w:val="baseline"/>
              <w:rPr>
                <w:sz w:val="32"/>
                <w:szCs w:val="32"/>
                <w:lang w:eastAsia="en-US"/>
              </w:rPr>
            </w:pPr>
            <w:r w:rsidRPr="00C4458A">
              <w:rPr>
                <w:sz w:val="32"/>
                <w:szCs w:val="32"/>
                <w:lang w:eastAsia="en-US"/>
              </w:rPr>
              <w:t>Самагалтай-Теве-Хая скала Верблюд</w:t>
            </w:r>
            <w:r w:rsidR="0098039D">
              <w:rPr>
                <w:sz w:val="32"/>
                <w:szCs w:val="32"/>
                <w:lang w:eastAsia="en-US"/>
              </w:rPr>
              <w:t>.</w:t>
            </w:r>
          </w:p>
          <w:p w:rsidR="0098039D" w:rsidRDefault="003F64C5" w:rsidP="00335C77">
            <w:pPr>
              <w:pStyle w:val="a5"/>
              <w:spacing w:before="0" w:beforeAutospacing="0" w:after="0" w:afterAutospacing="0"/>
              <w:textAlignment w:val="baseline"/>
              <w:rPr>
                <w:sz w:val="32"/>
                <w:szCs w:val="32"/>
                <w:lang w:eastAsia="en-US"/>
              </w:rPr>
            </w:pPr>
            <w:r>
              <w:rPr>
                <w:sz w:val="32"/>
                <w:szCs w:val="32"/>
                <w:lang w:eastAsia="en-US"/>
              </w:rPr>
              <w:t>Доржу</w:t>
            </w:r>
            <w:bookmarkStart w:id="0" w:name="_GoBack"/>
            <w:bookmarkEnd w:id="0"/>
            <w:r w:rsidR="009F7108">
              <w:rPr>
                <w:sz w:val="32"/>
                <w:szCs w:val="32"/>
                <w:lang w:eastAsia="en-US"/>
              </w:rPr>
              <w:t xml:space="preserve"> Айлан Дажыевна</w:t>
            </w:r>
          </w:p>
          <w:p w:rsidR="009F7108" w:rsidRDefault="009F7108" w:rsidP="009F7108">
            <w:pPr>
              <w:pStyle w:val="a5"/>
              <w:spacing w:before="0" w:beforeAutospacing="0" w:after="0" w:afterAutospacing="0"/>
              <w:textAlignment w:val="baseline"/>
              <w:rPr>
                <w:sz w:val="32"/>
                <w:szCs w:val="32"/>
                <w:lang w:eastAsia="en-US"/>
              </w:rPr>
            </w:pPr>
            <w:r w:rsidRPr="00CB1526">
              <w:rPr>
                <w:sz w:val="32"/>
                <w:szCs w:val="32"/>
                <w:lang w:eastAsia="en-US"/>
              </w:rPr>
              <w:t xml:space="preserve">Познавательно-историческая экскурсия в </w:t>
            </w:r>
            <w:r>
              <w:rPr>
                <w:sz w:val="32"/>
                <w:szCs w:val="32"/>
                <w:lang w:eastAsia="en-US"/>
              </w:rPr>
              <w:t xml:space="preserve">патриотический </w:t>
            </w:r>
            <w:r w:rsidRPr="00CB1526">
              <w:rPr>
                <w:sz w:val="32"/>
                <w:szCs w:val="32"/>
                <w:lang w:eastAsia="en-US"/>
              </w:rPr>
              <w:t xml:space="preserve"> музей им.</w:t>
            </w:r>
            <w:r>
              <w:rPr>
                <w:sz w:val="32"/>
                <w:szCs w:val="32"/>
                <w:lang w:eastAsia="en-US"/>
              </w:rPr>
              <w:t>Х.Чургуй-оола</w:t>
            </w:r>
            <w:r w:rsidRPr="00CB1526">
              <w:rPr>
                <w:sz w:val="32"/>
                <w:szCs w:val="32"/>
                <w:lang w:eastAsia="en-US"/>
              </w:rPr>
              <w:t xml:space="preserve"> при  МБОУ «</w:t>
            </w:r>
            <w:r>
              <w:rPr>
                <w:sz w:val="32"/>
                <w:szCs w:val="32"/>
                <w:lang w:eastAsia="en-US"/>
              </w:rPr>
              <w:t xml:space="preserve">Берт-Дагская </w:t>
            </w:r>
            <w:r w:rsidRPr="00CB1526">
              <w:rPr>
                <w:sz w:val="32"/>
                <w:szCs w:val="32"/>
                <w:lang w:eastAsia="en-US"/>
              </w:rPr>
              <w:t xml:space="preserve"> средняя общеобразовательная школа Тес-Хемского кожууна».</w:t>
            </w:r>
          </w:p>
          <w:p w:rsidR="009F7108" w:rsidRPr="00C4458A" w:rsidRDefault="009F7108" w:rsidP="00335C77">
            <w:pPr>
              <w:pStyle w:val="a5"/>
              <w:spacing w:before="0" w:beforeAutospacing="0" w:after="0" w:afterAutospacing="0"/>
              <w:textAlignment w:val="baseline"/>
              <w:rPr>
                <w:sz w:val="32"/>
                <w:szCs w:val="32"/>
                <w:lang w:eastAsia="en-US"/>
              </w:rPr>
            </w:pPr>
          </w:p>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9F7108" w:rsidRDefault="009D47CE" w:rsidP="00335C77">
            <w:pPr>
              <w:pStyle w:val="a5"/>
              <w:spacing w:before="0" w:beforeAutospacing="0" w:after="0" w:afterAutospacing="0"/>
              <w:textAlignment w:val="baseline"/>
              <w:rPr>
                <w:sz w:val="32"/>
                <w:szCs w:val="32"/>
                <w:lang w:eastAsia="en-US"/>
              </w:rPr>
            </w:pPr>
            <w:r w:rsidRPr="009F7108">
              <w:rPr>
                <w:sz w:val="32"/>
                <w:szCs w:val="32"/>
                <w:lang w:eastAsia="en-US"/>
              </w:rPr>
              <w:t>2.</w:t>
            </w:r>
          </w:p>
        </w:tc>
        <w:tc>
          <w:tcPr>
            <w:tcW w:w="3119" w:type="dxa"/>
            <w:tcBorders>
              <w:top w:val="single" w:sz="4" w:space="0" w:color="auto"/>
              <w:left w:val="single" w:sz="4" w:space="0" w:color="auto"/>
              <w:bottom w:val="single" w:sz="4" w:space="0" w:color="auto"/>
              <w:right w:val="single" w:sz="4" w:space="0" w:color="auto"/>
            </w:tcBorders>
          </w:tcPr>
          <w:p w:rsidR="009D47CE" w:rsidRPr="009F7108" w:rsidRDefault="009D47CE" w:rsidP="00335C77">
            <w:pPr>
              <w:pStyle w:val="a5"/>
              <w:spacing w:before="0" w:beforeAutospacing="0" w:after="0" w:afterAutospacing="0"/>
              <w:textAlignment w:val="baseline"/>
              <w:rPr>
                <w:sz w:val="32"/>
                <w:szCs w:val="32"/>
                <w:lang w:eastAsia="en-US"/>
              </w:rPr>
            </w:pPr>
            <w:r w:rsidRPr="009F7108">
              <w:rPr>
                <w:sz w:val="32"/>
                <w:szCs w:val="32"/>
                <w:lang w:eastAsia="en-US"/>
              </w:rPr>
              <w:t>Объекты туристского притяжения</w:t>
            </w:r>
          </w:p>
          <w:p w:rsidR="009D47CE" w:rsidRPr="009F7108"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9F7108" w:rsidRDefault="009D47CE" w:rsidP="00335C77">
            <w:pPr>
              <w:pStyle w:val="a5"/>
              <w:spacing w:before="0" w:beforeAutospacing="0" w:after="0" w:afterAutospacing="0"/>
              <w:textAlignment w:val="baseline"/>
              <w:rPr>
                <w:sz w:val="32"/>
                <w:szCs w:val="32"/>
                <w:lang w:eastAsia="en-US"/>
              </w:rPr>
            </w:pPr>
            <w:r w:rsidRPr="009F7108">
              <w:rPr>
                <w:sz w:val="32"/>
                <w:szCs w:val="32"/>
                <w:lang w:eastAsia="en-US"/>
              </w:rPr>
              <w:t>Указать достопримечательности</w:t>
            </w:r>
          </w:p>
        </w:tc>
        <w:tc>
          <w:tcPr>
            <w:tcW w:w="7199" w:type="dxa"/>
            <w:tcBorders>
              <w:top w:val="single" w:sz="4" w:space="0" w:color="auto"/>
              <w:left w:val="single" w:sz="4" w:space="0" w:color="auto"/>
              <w:bottom w:val="single" w:sz="4" w:space="0" w:color="auto"/>
              <w:right w:val="single" w:sz="4" w:space="0" w:color="auto"/>
            </w:tcBorders>
          </w:tcPr>
          <w:p w:rsidR="000950A6" w:rsidRPr="00312E0C" w:rsidRDefault="000950A6" w:rsidP="000950A6">
            <w:pPr>
              <w:jc w:val="both"/>
              <w:rPr>
                <w:rFonts w:ascii="Times New Roman" w:eastAsia="Times New Roman" w:hAnsi="Times New Roman" w:cs="Times New Roman"/>
                <w:sz w:val="28"/>
                <w:szCs w:val="24"/>
                <w:lang w:eastAsia="ru-RU"/>
              </w:rPr>
            </w:pPr>
          </w:p>
          <w:p w:rsidR="009F7108" w:rsidRPr="00312E0C" w:rsidRDefault="009F7108" w:rsidP="009F7108">
            <w:pPr>
              <w:jc w:val="both"/>
              <w:outlineLvl w:val="0"/>
              <w:rPr>
                <w:rFonts w:ascii="Times New Roman" w:eastAsia="Times New Roman" w:hAnsi="Times New Roman" w:cs="Times New Roman"/>
                <w:b/>
                <w:sz w:val="28"/>
                <w:szCs w:val="28"/>
                <w:lang w:eastAsia="ru-RU"/>
              </w:rPr>
            </w:pPr>
            <w:r w:rsidRPr="00312E0C">
              <w:rPr>
                <w:rFonts w:ascii="Times New Roman" w:eastAsia="Times New Roman" w:hAnsi="Times New Roman" w:cs="Times New Roman"/>
                <w:b/>
                <w:sz w:val="28"/>
                <w:szCs w:val="28"/>
                <w:lang w:eastAsia="ru-RU"/>
              </w:rPr>
              <w:t>Перевал Калдак – Хамар</w:t>
            </w:r>
          </w:p>
          <w:p w:rsidR="000950A6" w:rsidRPr="00312E0C" w:rsidRDefault="000950A6" w:rsidP="000950A6">
            <w:pPr>
              <w:jc w:val="both"/>
              <w:rPr>
                <w:rFonts w:ascii="Times New Roman" w:eastAsia="Times New Roman" w:hAnsi="Times New Roman" w:cs="Times New Roman"/>
                <w:b/>
                <w:sz w:val="28"/>
                <w:szCs w:val="24"/>
                <w:lang w:eastAsia="ru-RU"/>
              </w:rPr>
            </w:pPr>
          </w:p>
          <w:p w:rsidR="000950A6" w:rsidRPr="00312E0C" w:rsidRDefault="000950A6" w:rsidP="000950A6">
            <w:pPr>
              <w:jc w:val="both"/>
              <w:rPr>
                <w:rFonts w:ascii="Times New Roman" w:eastAsia="Times New Roman" w:hAnsi="Times New Roman" w:cs="Times New Roman"/>
                <w:sz w:val="28"/>
                <w:szCs w:val="24"/>
                <w:lang w:eastAsia="ru-RU"/>
              </w:rPr>
            </w:pPr>
            <w:r w:rsidRPr="00312E0C">
              <w:rPr>
                <w:rFonts w:ascii="Times New Roman" w:eastAsia="Times New Roman" w:hAnsi="Times New Roman" w:cs="Times New Roman"/>
                <w:sz w:val="28"/>
                <w:szCs w:val="24"/>
                <w:lang w:eastAsia="ru-RU"/>
              </w:rPr>
              <w:t>В 20 км</w:t>
            </w:r>
            <w:proofErr w:type="gramStart"/>
            <w:r w:rsidRPr="00312E0C">
              <w:rPr>
                <w:rFonts w:ascii="Times New Roman" w:eastAsia="Times New Roman" w:hAnsi="Times New Roman" w:cs="Times New Roman"/>
                <w:sz w:val="28"/>
                <w:szCs w:val="24"/>
                <w:lang w:eastAsia="ru-RU"/>
              </w:rPr>
              <w:t>.</w:t>
            </w:r>
            <w:proofErr w:type="gramEnd"/>
            <w:r w:rsidRPr="00312E0C">
              <w:rPr>
                <w:rFonts w:ascii="Times New Roman" w:eastAsia="Times New Roman" w:hAnsi="Times New Roman" w:cs="Times New Roman"/>
                <w:sz w:val="28"/>
                <w:szCs w:val="24"/>
                <w:lang w:eastAsia="ru-RU"/>
              </w:rPr>
              <w:t xml:space="preserve"> </w:t>
            </w:r>
            <w:proofErr w:type="gramStart"/>
            <w:r w:rsidRPr="00312E0C">
              <w:rPr>
                <w:rFonts w:ascii="Times New Roman" w:eastAsia="Times New Roman" w:hAnsi="Times New Roman" w:cs="Times New Roman"/>
                <w:sz w:val="28"/>
                <w:szCs w:val="24"/>
                <w:lang w:eastAsia="ru-RU"/>
              </w:rPr>
              <w:t>о</w:t>
            </w:r>
            <w:proofErr w:type="gramEnd"/>
            <w:r w:rsidRPr="00312E0C">
              <w:rPr>
                <w:rFonts w:ascii="Times New Roman" w:eastAsia="Times New Roman" w:hAnsi="Times New Roman" w:cs="Times New Roman"/>
                <w:sz w:val="28"/>
                <w:szCs w:val="24"/>
                <w:lang w:eastAsia="ru-RU"/>
              </w:rPr>
              <w:t>т  Шуурмак на 954 км. трассы -  перевал через Танну-Ола.</w:t>
            </w:r>
          </w:p>
          <w:p w:rsidR="000950A6" w:rsidRPr="00312E0C" w:rsidRDefault="000950A6" w:rsidP="000950A6">
            <w:pPr>
              <w:jc w:val="both"/>
              <w:rPr>
                <w:rFonts w:ascii="Times New Roman" w:eastAsia="Times New Roman" w:hAnsi="Times New Roman" w:cs="Times New Roman"/>
                <w:sz w:val="28"/>
                <w:szCs w:val="24"/>
                <w:lang w:eastAsia="ru-RU"/>
              </w:rPr>
            </w:pPr>
            <w:r w:rsidRPr="00312E0C">
              <w:rPr>
                <w:rFonts w:ascii="Times New Roman" w:eastAsia="Times New Roman" w:hAnsi="Times New Roman" w:cs="Times New Roman"/>
                <w:sz w:val="28"/>
                <w:szCs w:val="24"/>
                <w:lang w:eastAsia="ru-RU"/>
              </w:rPr>
              <w:t xml:space="preserve">На нем расположены памятники строителям дороги. На перевале небольшая беседка, ее стерегут два скульптурных льва. Ступени ведут к стеле с каменным огнем наверху. На стеле дата  -1938 г, надпись на </w:t>
            </w:r>
            <w:r w:rsidRPr="00312E0C">
              <w:rPr>
                <w:rFonts w:ascii="Times New Roman" w:eastAsia="Times New Roman" w:hAnsi="Times New Roman" w:cs="Times New Roman"/>
                <w:sz w:val="28"/>
                <w:szCs w:val="24"/>
                <w:lang w:eastAsia="ru-RU"/>
              </w:rPr>
              <w:lastRenderedPageBreak/>
              <w:t>тувинском языке и изображение двух рабочих в национальной одежде.</w:t>
            </w:r>
          </w:p>
          <w:p w:rsidR="000950A6" w:rsidRPr="00312E0C" w:rsidRDefault="000950A6" w:rsidP="000950A6">
            <w:pPr>
              <w:jc w:val="both"/>
              <w:rPr>
                <w:rFonts w:ascii="Times New Roman" w:eastAsia="Times New Roman" w:hAnsi="Times New Roman" w:cs="Times New Roman"/>
                <w:sz w:val="28"/>
                <w:szCs w:val="28"/>
                <w:lang w:eastAsia="ru-RU"/>
              </w:rPr>
            </w:pPr>
            <w:r w:rsidRPr="00312E0C">
              <w:rPr>
                <w:rFonts w:ascii="Times New Roman" w:eastAsia="Times New Roman" w:hAnsi="Times New Roman" w:cs="Times New Roman"/>
                <w:sz w:val="28"/>
                <w:szCs w:val="28"/>
                <w:lang w:eastAsia="ru-RU"/>
              </w:rPr>
              <w:t>По сути Калдак  и Хамар – это два разных места. Калдак – река, а Хамар – перевал. До 1940-ых годов дорога проходила через крутой перевал Хамар.</w:t>
            </w:r>
          </w:p>
          <w:p w:rsidR="000950A6" w:rsidRPr="00312E0C" w:rsidRDefault="000950A6" w:rsidP="000950A6">
            <w:pPr>
              <w:jc w:val="both"/>
              <w:rPr>
                <w:rFonts w:ascii="Times New Roman" w:eastAsia="Times New Roman" w:hAnsi="Times New Roman" w:cs="Times New Roman"/>
                <w:sz w:val="28"/>
                <w:szCs w:val="28"/>
                <w:lang w:eastAsia="ru-RU"/>
              </w:rPr>
            </w:pPr>
            <w:r w:rsidRPr="00312E0C">
              <w:rPr>
                <w:rFonts w:ascii="Times New Roman" w:eastAsia="Times New Roman" w:hAnsi="Times New Roman" w:cs="Times New Roman"/>
                <w:sz w:val="28"/>
                <w:szCs w:val="28"/>
                <w:lang w:eastAsia="ru-RU"/>
              </w:rPr>
              <w:t>В настоящее время дорога проложена  в устье реки Калдак, где проходит часть федеральной трассы М-54«Красноярск – госграница Монголия», соединившей юг республики с её столицей.</w:t>
            </w:r>
          </w:p>
          <w:p w:rsidR="000950A6" w:rsidRPr="00312E0C" w:rsidRDefault="000950A6" w:rsidP="000950A6">
            <w:pPr>
              <w:jc w:val="both"/>
              <w:rPr>
                <w:rFonts w:ascii="Times New Roman" w:eastAsia="Times New Roman" w:hAnsi="Times New Roman" w:cs="Times New Roman"/>
                <w:sz w:val="28"/>
                <w:szCs w:val="28"/>
                <w:lang w:eastAsia="ru-RU"/>
              </w:rPr>
            </w:pPr>
            <w:r w:rsidRPr="00312E0C">
              <w:rPr>
                <w:rFonts w:ascii="Times New Roman" w:eastAsia="Times New Roman" w:hAnsi="Times New Roman" w:cs="Times New Roman"/>
                <w:sz w:val="28"/>
                <w:szCs w:val="28"/>
                <w:lang w:eastAsia="ru-RU"/>
              </w:rPr>
              <w:t xml:space="preserve">В истории  района одним из значительных событий остается строительство дороги через перевал Калдак – Хамар, прочно соединивший бывшую столицу с остальной республикой. В 1938 году на «тувинский БАМ», прокладываемый методом народной стройки, съехались представители всех районов республики Тувы. Путь через перевал стала символом героического труда и единения тувинского народа. В течение  двух лет араты, сменяя друг друга, вручную валили лес, расчищали таёжный бурелом и скальную породу, чтобы появилась современная автотрасса. </w:t>
            </w:r>
          </w:p>
          <w:p w:rsidR="000950A6" w:rsidRPr="00312E0C" w:rsidRDefault="000950A6" w:rsidP="000950A6">
            <w:pPr>
              <w:jc w:val="both"/>
              <w:rPr>
                <w:rFonts w:ascii="Times New Roman" w:eastAsia="Times New Roman" w:hAnsi="Times New Roman" w:cs="Times New Roman"/>
                <w:sz w:val="28"/>
                <w:szCs w:val="28"/>
                <w:lang w:eastAsia="ru-RU"/>
              </w:rPr>
            </w:pPr>
            <w:r w:rsidRPr="00312E0C">
              <w:rPr>
                <w:rFonts w:ascii="Times New Roman" w:eastAsia="Times New Roman" w:hAnsi="Times New Roman" w:cs="Times New Roman"/>
                <w:sz w:val="28"/>
                <w:szCs w:val="28"/>
                <w:lang w:eastAsia="ru-RU"/>
              </w:rPr>
              <w:t xml:space="preserve">В живописном уголке дороги установлена </w:t>
            </w:r>
            <w:r w:rsidRPr="00312E0C">
              <w:rPr>
                <w:rFonts w:ascii="Times New Roman" w:eastAsia="Times New Roman" w:hAnsi="Times New Roman" w:cs="Times New Roman"/>
                <w:b/>
                <w:sz w:val="28"/>
                <w:szCs w:val="28"/>
                <w:lang w:eastAsia="ru-RU"/>
              </w:rPr>
              <w:t>памятная стела</w:t>
            </w:r>
            <w:r w:rsidRPr="00312E0C">
              <w:rPr>
                <w:rFonts w:ascii="Times New Roman" w:eastAsia="Times New Roman" w:hAnsi="Times New Roman" w:cs="Times New Roman"/>
                <w:sz w:val="28"/>
                <w:szCs w:val="28"/>
                <w:lang w:eastAsia="ru-RU"/>
              </w:rPr>
              <w:t>, напоминающая о трудовом подвиге тувинских аратов, покоривших крутые склонны величественного хребта Танды-Уула. В государственномархиве сохранились имена многих жителей Самагалтая и Тес-Хема, которые приняли активное участие в строительстве дороги.</w:t>
            </w:r>
          </w:p>
          <w:p w:rsidR="000950A6" w:rsidRPr="00312E0C" w:rsidRDefault="000950A6" w:rsidP="000950A6">
            <w:pPr>
              <w:jc w:val="both"/>
              <w:rPr>
                <w:rFonts w:ascii="Times New Roman" w:eastAsia="Times New Roman" w:hAnsi="Times New Roman" w:cs="Times New Roman"/>
                <w:sz w:val="28"/>
                <w:szCs w:val="28"/>
                <w:lang w:eastAsia="ru-RU"/>
              </w:rPr>
            </w:pPr>
            <w:r w:rsidRPr="00312E0C">
              <w:rPr>
                <w:rFonts w:ascii="Times New Roman" w:eastAsia="Times New Roman" w:hAnsi="Times New Roman" w:cs="Times New Roman"/>
                <w:sz w:val="28"/>
                <w:szCs w:val="28"/>
                <w:lang w:eastAsia="ru-RU"/>
              </w:rPr>
              <w:t xml:space="preserve">Перевал Калдак-Хамар считается одним из священных </w:t>
            </w:r>
            <w:r w:rsidRPr="00312E0C">
              <w:rPr>
                <w:rFonts w:ascii="Times New Roman" w:eastAsia="Times New Roman" w:hAnsi="Times New Roman" w:cs="Times New Roman"/>
                <w:sz w:val="28"/>
                <w:szCs w:val="28"/>
                <w:lang w:eastAsia="ru-RU"/>
              </w:rPr>
              <w:lastRenderedPageBreak/>
              <w:t>мест Тес-Хемского кожууна.</w:t>
            </w:r>
          </w:p>
          <w:p w:rsidR="000950A6" w:rsidRPr="00312E0C" w:rsidRDefault="000950A6" w:rsidP="000950A6">
            <w:pPr>
              <w:jc w:val="both"/>
              <w:rPr>
                <w:rFonts w:ascii="Times New Roman" w:eastAsia="Times New Roman" w:hAnsi="Times New Roman" w:cs="Times New Roman"/>
                <w:b/>
                <w:sz w:val="28"/>
                <w:szCs w:val="24"/>
                <w:lang w:eastAsia="ru-RU"/>
              </w:rPr>
            </w:pPr>
            <w:r w:rsidRPr="00312E0C">
              <w:rPr>
                <w:rFonts w:ascii="Times New Roman" w:eastAsia="Times New Roman" w:hAnsi="Times New Roman" w:cs="Times New Roman"/>
                <w:sz w:val="28"/>
                <w:szCs w:val="28"/>
                <w:lang w:eastAsia="ru-RU"/>
              </w:rPr>
              <w:t xml:space="preserve">На левой стороне дороги величаво стоит </w:t>
            </w:r>
            <w:r w:rsidRPr="00312E0C">
              <w:rPr>
                <w:rFonts w:ascii="Times New Roman" w:eastAsia="Times New Roman" w:hAnsi="Times New Roman" w:cs="Times New Roman"/>
                <w:b/>
                <w:sz w:val="28"/>
                <w:szCs w:val="28"/>
                <w:lang w:eastAsia="ru-RU"/>
              </w:rPr>
              <w:t>Субурган</w:t>
            </w:r>
            <w:r w:rsidRPr="00312E0C">
              <w:rPr>
                <w:rFonts w:ascii="Times New Roman" w:eastAsia="Times New Roman" w:hAnsi="Times New Roman" w:cs="Times New Roman"/>
                <w:sz w:val="28"/>
                <w:szCs w:val="28"/>
                <w:lang w:eastAsia="ru-RU"/>
              </w:rPr>
              <w:t>, а на правой стороне дороги деревья украшены  разноцветными кусочками ткани. Это - традиция народа, поклонение родной земле. Каждый человек, проезжая через перевал, по традиции должен помолиться, желая всем счастливого пути.</w:t>
            </w:r>
          </w:p>
          <w:p w:rsidR="000950A6" w:rsidRPr="00312E0C" w:rsidRDefault="000950A6" w:rsidP="000950A6">
            <w:pPr>
              <w:jc w:val="both"/>
              <w:rPr>
                <w:rFonts w:ascii="Times New Roman" w:eastAsia="Times New Roman" w:hAnsi="Times New Roman" w:cs="Times New Roman"/>
                <w:sz w:val="24"/>
                <w:szCs w:val="24"/>
                <w:lang w:eastAsia="ru-RU"/>
              </w:rPr>
            </w:pPr>
            <w:r w:rsidRPr="00312E0C">
              <w:rPr>
                <w:rFonts w:ascii="Times New Roman" w:eastAsia="Times New Roman" w:hAnsi="Times New Roman" w:cs="Times New Roman"/>
                <w:b/>
                <w:sz w:val="28"/>
                <w:szCs w:val="28"/>
                <w:lang w:eastAsia="ru-RU"/>
              </w:rPr>
              <w:t>Курган</w:t>
            </w:r>
          </w:p>
          <w:p w:rsidR="000950A6" w:rsidRPr="00312E0C" w:rsidRDefault="000950A6" w:rsidP="000950A6">
            <w:pPr>
              <w:jc w:val="both"/>
              <w:outlineLvl w:val="0"/>
              <w:rPr>
                <w:rFonts w:ascii="Times New Roman" w:eastAsia="Times New Roman" w:hAnsi="Times New Roman" w:cs="Times New Roman"/>
                <w:sz w:val="28"/>
                <w:szCs w:val="28"/>
                <w:lang w:eastAsia="ru-RU"/>
              </w:rPr>
            </w:pPr>
            <w:r w:rsidRPr="00312E0C">
              <w:rPr>
                <w:rFonts w:ascii="Times New Roman" w:eastAsia="Times New Roman" w:hAnsi="Times New Roman" w:cs="Times New Roman"/>
                <w:sz w:val="28"/>
                <w:szCs w:val="28"/>
                <w:lang w:eastAsia="ru-RU"/>
              </w:rPr>
              <w:t xml:space="preserve">Сразу после выезда </w:t>
            </w:r>
            <w:proofErr w:type="gramStart"/>
            <w:r w:rsidRPr="00312E0C">
              <w:rPr>
                <w:rFonts w:ascii="Times New Roman" w:eastAsia="Times New Roman" w:hAnsi="Times New Roman" w:cs="Times New Roman"/>
                <w:sz w:val="28"/>
                <w:szCs w:val="28"/>
                <w:lang w:eastAsia="ru-RU"/>
              </w:rPr>
              <w:t>из</w:t>
            </w:r>
            <w:proofErr w:type="gramEnd"/>
            <w:r w:rsidRPr="00312E0C">
              <w:rPr>
                <w:rFonts w:ascii="Times New Roman" w:eastAsia="Times New Roman" w:hAnsi="Times New Roman" w:cs="Times New Roman"/>
                <w:sz w:val="28"/>
                <w:szCs w:val="28"/>
                <w:lang w:eastAsia="ru-RU"/>
              </w:rPr>
              <w:t xml:space="preserve"> с. Самагалтай, рядом с дорогой находится большой курган с внешним кольцом. У кургана – оленный камень  с изображением «летящих оленей». Такие памятники редко встречаются  в Туве, основная область их распространения – степи  Монголии. Северная граница расселения племен, оставивших после себя большие и сложные по планировке курганы, проходила по хребту Танну-Ола.</w:t>
            </w:r>
          </w:p>
          <w:p w:rsidR="00CE5520" w:rsidRPr="00312E0C" w:rsidRDefault="00CE5520" w:rsidP="000950A6">
            <w:pPr>
              <w:jc w:val="both"/>
              <w:outlineLvl w:val="0"/>
              <w:rPr>
                <w:rFonts w:ascii="Times New Roman" w:eastAsia="Times New Roman" w:hAnsi="Times New Roman" w:cs="Times New Roman"/>
                <w:sz w:val="28"/>
                <w:szCs w:val="28"/>
                <w:lang w:eastAsia="ru-RU"/>
              </w:rPr>
            </w:pPr>
          </w:p>
          <w:p w:rsidR="00CE5520" w:rsidRPr="00312E0C" w:rsidRDefault="00CE5520" w:rsidP="00CE5520">
            <w:pPr>
              <w:jc w:val="center"/>
              <w:rPr>
                <w:rFonts w:ascii="Times New Roman" w:eastAsia="Times New Roman" w:hAnsi="Times New Roman" w:cs="Times New Roman"/>
                <w:sz w:val="28"/>
                <w:szCs w:val="24"/>
                <w:lang w:eastAsia="ru-RU"/>
              </w:rPr>
            </w:pPr>
            <w:r w:rsidRPr="00312E0C">
              <w:rPr>
                <w:rFonts w:ascii="Times New Roman" w:eastAsia="Times New Roman" w:hAnsi="Times New Roman" w:cs="Times New Roman"/>
                <w:b/>
                <w:sz w:val="28"/>
                <w:szCs w:val="24"/>
                <w:lang w:eastAsia="ru-RU"/>
              </w:rPr>
              <w:t>Теве-Хая (Верблю</w:t>
            </w:r>
            <w:proofErr w:type="gramStart"/>
            <w:r w:rsidRPr="00312E0C">
              <w:rPr>
                <w:rFonts w:ascii="Times New Roman" w:eastAsia="Times New Roman" w:hAnsi="Times New Roman" w:cs="Times New Roman"/>
                <w:b/>
                <w:sz w:val="28"/>
                <w:szCs w:val="24"/>
                <w:lang w:eastAsia="ru-RU"/>
              </w:rPr>
              <w:t>д-</w:t>
            </w:r>
            <w:proofErr w:type="gramEnd"/>
            <w:r w:rsidRPr="00312E0C">
              <w:rPr>
                <w:rFonts w:ascii="Times New Roman" w:eastAsia="Times New Roman" w:hAnsi="Times New Roman" w:cs="Times New Roman"/>
                <w:b/>
                <w:sz w:val="28"/>
                <w:szCs w:val="24"/>
                <w:lang w:eastAsia="ru-RU"/>
              </w:rPr>
              <w:t xml:space="preserve"> Скала)</w:t>
            </w:r>
            <w:r w:rsidRPr="00312E0C">
              <w:rPr>
                <w:rFonts w:ascii="Times New Roman" w:eastAsia="Times New Roman" w:hAnsi="Times New Roman" w:cs="Times New Roman"/>
                <w:sz w:val="28"/>
                <w:szCs w:val="24"/>
                <w:lang w:eastAsia="ru-RU"/>
              </w:rPr>
              <w:t xml:space="preserve"> на северном склоне горы Улуг-Хайыракан.</w:t>
            </w:r>
            <w:r w:rsidRPr="00312E0C">
              <w:rPr>
                <w:rFonts w:ascii="Times New Roman" w:eastAsia="Times New Roman" w:hAnsi="Times New Roman" w:cs="Times New Roman"/>
                <w:sz w:val="24"/>
                <w:szCs w:val="24"/>
                <w:lang w:eastAsia="ru-RU"/>
              </w:rPr>
              <w:t xml:space="preserve"> </w:t>
            </w:r>
          </w:p>
          <w:p w:rsidR="00CE5520" w:rsidRPr="00312E0C" w:rsidRDefault="00CE5520" w:rsidP="00CE5520">
            <w:pPr>
              <w:jc w:val="both"/>
              <w:rPr>
                <w:rFonts w:ascii="Times New Roman" w:eastAsia="Times New Roman" w:hAnsi="Times New Roman" w:cs="Times New Roman"/>
                <w:sz w:val="28"/>
                <w:szCs w:val="24"/>
                <w:lang w:eastAsia="ru-RU"/>
              </w:rPr>
            </w:pPr>
            <w:r w:rsidRPr="00312E0C">
              <w:rPr>
                <w:rFonts w:ascii="Times New Roman" w:eastAsia="Times New Roman" w:hAnsi="Times New Roman" w:cs="Times New Roman"/>
                <w:sz w:val="28"/>
                <w:szCs w:val="24"/>
                <w:lang w:eastAsia="ru-RU"/>
              </w:rPr>
              <w:t>Высота  Теве-Хая – девять метров, длин</w:t>
            </w:r>
            <w:proofErr w:type="gramStart"/>
            <w:r w:rsidRPr="00312E0C">
              <w:rPr>
                <w:rFonts w:ascii="Times New Roman" w:eastAsia="Times New Roman" w:hAnsi="Times New Roman" w:cs="Times New Roman"/>
                <w:sz w:val="28"/>
                <w:szCs w:val="24"/>
                <w:lang w:eastAsia="ru-RU"/>
              </w:rPr>
              <w:t>а-</w:t>
            </w:r>
            <w:proofErr w:type="gramEnd"/>
            <w:r w:rsidRPr="00312E0C">
              <w:rPr>
                <w:rFonts w:ascii="Times New Roman" w:eastAsia="Times New Roman" w:hAnsi="Times New Roman" w:cs="Times New Roman"/>
                <w:sz w:val="28"/>
                <w:szCs w:val="24"/>
                <w:lang w:eastAsia="ru-RU"/>
              </w:rPr>
              <w:t xml:space="preserve"> двадцать пять , ширина- от полутора до трех метров. В Туве несколько скал  носят название Теве-Хая</w:t>
            </w:r>
            <w:proofErr w:type="gramStart"/>
            <w:r w:rsidRPr="00312E0C">
              <w:rPr>
                <w:rFonts w:ascii="Times New Roman" w:eastAsia="Times New Roman" w:hAnsi="Times New Roman" w:cs="Times New Roman"/>
                <w:sz w:val="28"/>
                <w:szCs w:val="24"/>
                <w:lang w:eastAsia="ru-RU"/>
              </w:rPr>
              <w:t xml:space="preserve"> ,</w:t>
            </w:r>
            <w:proofErr w:type="gramEnd"/>
            <w:r w:rsidRPr="00312E0C">
              <w:rPr>
                <w:rFonts w:ascii="Times New Roman" w:eastAsia="Times New Roman" w:hAnsi="Times New Roman" w:cs="Times New Roman"/>
                <w:sz w:val="28"/>
                <w:szCs w:val="24"/>
                <w:lang w:eastAsia="ru-RU"/>
              </w:rPr>
              <w:t xml:space="preserve"> но ни одна из них не имеет такого поразительного сходства с живым оригиналом. Теве-Хая расположена в девяти километрах к </w:t>
            </w:r>
            <w:proofErr w:type="gramStart"/>
            <w:r w:rsidRPr="00312E0C">
              <w:rPr>
                <w:rFonts w:ascii="Times New Roman" w:eastAsia="Times New Roman" w:hAnsi="Times New Roman" w:cs="Times New Roman"/>
                <w:sz w:val="28"/>
                <w:szCs w:val="24"/>
                <w:lang w:eastAsia="ru-RU"/>
              </w:rPr>
              <w:t>юго- востоку</w:t>
            </w:r>
            <w:proofErr w:type="gramEnd"/>
            <w:r w:rsidRPr="00312E0C">
              <w:rPr>
                <w:rFonts w:ascii="Times New Roman" w:eastAsia="Times New Roman" w:hAnsi="Times New Roman" w:cs="Times New Roman"/>
                <w:sz w:val="28"/>
                <w:szCs w:val="24"/>
                <w:lang w:eastAsia="ru-RU"/>
              </w:rPr>
              <w:t xml:space="preserve"> от Самагалтая. </w:t>
            </w:r>
          </w:p>
          <w:p w:rsidR="00CE5520" w:rsidRPr="00312E0C" w:rsidRDefault="00CE5520" w:rsidP="00CE5520">
            <w:pPr>
              <w:jc w:val="both"/>
              <w:rPr>
                <w:rFonts w:ascii="Times New Roman" w:eastAsia="Times New Roman" w:hAnsi="Times New Roman" w:cs="Times New Roman"/>
                <w:sz w:val="28"/>
                <w:szCs w:val="24"/>
                <w:lang w:eastAsia="ru-RU"/>
              </w:rPr>
            </w:pPr>
            <w:r w:rsidRPr="00312E0C">
              <w:rPr>
                <w:rFonts w:ascii="Times New Roman" w:eastAsia="Times New Roman" w:hAnsi="Times New Roman" w:cs="Times New Roman"/>
                <w:b/>
                <w:sz w:val="28"/>
                <w:szCs w:val="24"/>
                <w:lang w:eastAsia="ru-RU"/>
              </w:rPr>
              <w:t xml:space="preserve">      Одноименные озера Кара-Холь</w:t>
            </w:r>
            <w:r w:rsidRPr="00312E0C">
              <w:rPr>
                <w:rFonts w:ascii="Times New Roman" w:eastAsia="Times New Roman" w:hAnsi="Times New Roman" w:cs="Times New Roman"/>
                <w:sz w:val="28"/>
                <w:szCs w:val="24"/>
                <w:lang w:eastAsia="ru-RU"/>
              </w:rPr>
              <w:t xml:space="preserve"> (У-Шынаанское и Шуурмакское), с одноименными реками Холь-Оожу, вытекающими из этих озер; </w:t>
            </w:r>
          </w:p>
          <w:p w:rsidR="009F7108" w:rsidRDefault="00CE5520" w:rsidP="00CE5520">
            <w:pPr>
              <w:jc w:val="both"/>
              <w:rPr>
                <w:rFonts w:ascii="Times New Roman" w:eastAsia="Times New Roman" w:hAnsi="Times New Roman" w:cs="Times New Roman"/>
                <w:sz w:val="28"/>
                <w:szCs w:val="24"/>
                <w:lang w:eastAsia="ru-RU"/>
              </w:rPr>
            </w:pPr>
            <w:r w:rsidRPr="00312E0C">
              <w:rPr>
                <w:rFonts w:ascii="Times New Roman" w:eastAsia="Times New Roman" w:hAnsi="Times New Roman" w:cs="Times New Roman"/>
                <w:sz w:val="28"/>
                <w:szCs w:val="24"/>
                <w:lang w:eastAsia="ru-RU"/>
              </w:rPr>
              <w:lastRenderedPageBreak/>
              <w:t xml:space="preserve">           Южные затаеженные склоны хребта </w:t>
            </w:r>
            <w:proofErr w:type="gramStart"/>
            <w:r w:rsidRPr="00312E0C">
              <w:rPr>
                <w:rFonts w:ascii="Times New Roman" w:eastAsia="Times New Roman" w:hAnsi="Times New Roman" w:cs="Times New Roman"/>
                <w:sz w:val="28"/>
                <w:szCs w:val="24"/>
                <w:lang w:eastAsia="ru-RU"/>
              </w:rPr>
              <w:t>Восточный</w:t>
            </w:r>
            <w:proofErr w:type="gramEnd"/>
            <w:r w:rsidRPr="00312E0C">
              <w:rPr>
                <w:rFonts w:ascii="Times New Roman" w:eastAsia="Times New Roman" w:hAnsi="Times New Roman" w:cs="Times New Roman"/>
                <w:sz w:val="28"/>
                <w:szCs w:val="24"/>
                <w:lang w:eastAsia="ru-RU"/>
              </w:rPr>
              <w:t xml:space="preserve"> Танну-Ола и северные таежные склоны нагорья Сангилен с горными реками и ручьями, с небольшими высокогорными озерами живописны и привлекательны для организации туризма. Чистый таежный воздух, аромат лесного разнотравья и разноцветья наиболее благоприятны для отдыха и восстановления сил, после трудовых будней. Здесь возможно создание сезонных (летних) оздоровительных лагерей, баз отдыха и т.п.</w:t>
            </w:r>
          </w:p>
          <w:p w:rsidR="00CE5520" w:rsidRPr="00312E0C" w:rsidRDefault="009F7108" w:rsidP="00CE5520">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CE5520" w:rsidRPr="00312E0C">
              <w:rPr>
                <w:rFonts w:ascii="Times New Roman" w:eastAsia="Times New Roman" w:hAnsi="Times New Roman" w:cs="Times New Roman"/>
                <w:sz w:val="28"/>
                <w:szCs w:val="24"/>
                <w:lang w:eastAsia="ru-RU"/>
              </w:rPr>
              <w:t xml:space="preserve"> В качестве примера можно назвать </w:t>
            </w:r>
            <w:r w:rsidR="00CE5520" w:rsidRPr="009F7108">
              <w:rPr>
                <w:rFonts w:ascii="Times New Roman" w:eastAsia="Times New Roman" w:hAnsi="Times New Roman" w:cs="Times New Roman"/>
                <w:b/>
                <w:sz w:val="28"/>
                <w:szCs w:val="24"/>
                <w:lang w:eastAsia="ru-RU"/>
              </w:rPr>
              <w:t>излюбленные места отдыха</w:t>
            </w:r>
            <w:r w:rsidR="00CE5520" w:rsidRPr="00312E0C">
              <w:rPr>
                <w:rFonts w:ascii="Times New Roman" w:eastAsia="Times New Roman" w:hAnsi="Times New Roman" w:cs="Times New Roman"/>
                <w:sz w:val="28"/>
                <w:szCs w:val="24"/>
                <w:lang w:eastAsia="ru-RU"/>
              </w:rPr>
              <w:t xml:space="preserve"> местного населения Дуктуг-Дыт, Суг-Бажы, Теве-Хая и др. По своему красивы  бескрайние степные просторы Агар-Арызы, Шынаа, </w:t>
            </w:r>
            <w:r>
              <w:rPr>
                <w:rFonts w:ascii="Times New Roman" w:eastAsia="Times New Roman" w:hAnsi="Times New Roman" w:cs="Times New Roman"/>
                <w:sz w:val="28"/>
                <w:szCs w:val="24"/>
                <w:lang w:eastAsia="ru-RU"/>
              </w:rPr>
              <w:t xml:space="preserve">озеро </w:t>
            </w:r>
            <w:r w:rsidR="00CE5520" w:rsidRPr="00312E0C">
              <w:rPr>
                <w:rFonts w:ascii="Times New Roman" w:eastAsia="Times New Roman" w:hAnsi="Times New Roman" w:cs="Times New Roman"/>
                <w:sz w:val="28"/>
                <w:szCs w:val="24"/>
                <w:lang w:eastAsia="ru-RU"/>
              </w:rPr>
              <w:t>Шара-Нуур с привязкой к степному долинному комплексу реки Тес-Хем, на котором развивалась степная кочевая культура предков тес-хемцев.</w:t>
            </w:r>
          </w:p>
          <w:p w:rsidR="00CE5520" w:rsidRPr="00312E0C" w:rsidRDefault="00CE5520" w:rsidP="000950A6">
            <w:pPr>
              <w:jc w:val="both"/>
              <w:outlineLvl w:val="0"/>
              <w:rPr>
                <w:rFonts w:ascii="Times New Roman" w:eastAsia="Times New Roman" w:hAnsi="Times New Roman" w:cs="Times New Roman"/>
                <w:sz w:val="28"/>
                <w:szCs w:val="28"/>
                <w:lang w:eastAsia="ru-RU"/>
              </w:rPr>
            </w:pPr>
          </w:p>
          <w:p w:rsidR="00CE5520" w:rsidRPr="00312E0C" w:rsidRDefault="00CE5520" w:rsidP="000950A6">
            <w:pPr>
              <w:jc w:val="both"/>
              <w:outlineLvl w:val="0"/>
              <w:rPr>
                <w:rFonts w:ascii="Times New Roman" w:eastAsia="Times New Roman" w:hAnsi="Times New Roman" w:cs="Times New Roman"/>
                <w:sz w:val="28"/>
                <w:szCs w:val="28"/>
                <w:lang w:eastAsia="ru-RU"/>
              </w:rPr>
            </w:pPr>
          </w:p>
          <w:p w:rsidR="009D47CE" w:rsidRPr="00312E0C" w:rsidRDefault="009D47CE" w:rsidP="00335C77">
            <w:pPr>
              <w:pStyle w:val="a5"/>
              <w:spacing w:before="0" w:beforeAutospacing="0" w:after="0" w:afterAutospacing="0"/>
              <w:textAlignment w:val="baseline"/>
              <w:rPr>
                <w:color w:val="FF0000"/>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312E0C" w:rsidRDefault="009D47CE" w:rsidP="00335C77">
            <w:pPr>
              <w:pStyle w:val="a5"/>
              <w:spacing w:before="0" w:beforeAutospacing="0" w:after="0" w:afterAutospacing="0"/>
              <w:textAlignment w:val="baseline"/>
              <w:rPr>
                <w:sz w:val="32"/>
                <w:szCs w:val="32"/>
                <w:lang w:eastAsia="en-US"/>
              </w:rPr>
            </w:pPr>
            <w:r w:rsidRPr="00312E0C">
              <w:rPr>
                <w:sz w:val="32"/>
                <w:szCs w:val="32"/>
                <w:lang w:eastAsia="en-US"/>
              </w:rPr>
              <w:lastRenderedPageBreak/>
              <w:t>2.1.</w:t>
            </w:r>
          </w:p>
        </w:tc>
        <w:tc>
          <w:tcPr>
            <w:tcW w:w="3119" w:type="dxa"/>
            <w:tcBorders>
              <w:top w:val="single" w:sz="4" w:space="0" w:color="auto"/>
              <w:left w:val="single" w:sz="4" w:space="0" w:color="auto"/>
              <w:bottom w:val="single" w:sz="4" w:space="0" w:color="auto"/>
              <w:right w:val="single" w:sz="4" w:space="0" w:color="auto"/>
            </w:tcBorders>
          </w:tcPr>
          <w:p w:rsidR="009D47CE" w:rsidRPr="00312E0C" w:rsidRDefault="009D47CE" w:rsidP="00335C77">
            <w:pPr>
              <w:pStyle w:val="a5"/>
              <w:spacing w:before="0" w:beforeAutospacing="0" w:after="0" w:afterAutospacing="0"/>
              <w:textAlignment w:val="baseline"/>
              <w:rPr>
                <w:sz w:val="32"/>
                <w:szCs w:val="32"/>
                <w:lang w:eastAsia="en-US"/>
              </w:rPr>
            </w:pPr>
            <w:r w:rsidRPr="00312E0C">
              <w:rPr>
                <w:sz w:val="32"/>
                <w:szCs w:val="32"/>
                <w:lang w:eastAsia="en-US"/>
              </w:rPr>
              <w:t>Общее описание инфраструктуры туризма</w:t>
            </w:r>
          </w:p>
          <w:p w:rsidR="009D47CE" w:rsidRPr="00312E0C"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312E0C" w:rsidRDefault="009D47CE" w:rsidP="00335C77">
            <w:pPr>
              <w:pStyle w:val="a5"/>
              <w:spacing w:before="0" w:beforeAutospacing="0" w:after="0" w:afterAutospacing="0"/>
              <w:textAlignment w:val="baseline"/>
              <w:rPr>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312E0C" w:rsidRPr="00312E0C" w:rsidRDefault="00312E0C" w:rsidP="00335C77">
            <w:pPr>
              <w:pStyle w:val="a5"/>
              <w:spacing w:before="0" w:beforeAutospacing="0" w:after="0" w:afterAutospacing="0"/>
              <w:textAlignment w:val="baseline"/>
              <w:rPr>
                <w:sz w:val="32"/>
                <w:szCs w:val="32"/>
                <w:lang w:eastAsia="en-US"/>
              </w:rPr>
            </w:pPr>
            <w:r w:rsidRPr="00312E0C">
              <w:rPr>
                <w:sz w:val="32"/>
                <w:szCs w:val="32"/>
                <w:lang w:eastAsia="en-US"/>
              </w:rPr>
              <w:t>Аржаан Дуттуг-Дыт</w:t>
            </w:r>
            <w:r w:rsidR="00544771">
              <w:rPr>
                <w:sz w:val="32"/>
                <w:szCs w:val="32"/>
                <w:lang w:eastAsia="en-US"/>
              </w:rPr>
              <w:t xml:space="preserve"> (</w:t>
            </w:r>
            <w:r w:rsidR="00F91D8E">
              <w:rPr>
                <w:sz w:val="32"/>
                <w:szCs w:val="32"/>
                <w:lang w:eastAsia="en-US"/>
              </w:rPr>
              <w:t>на</w:t>
            </w:r>
            <w:r w:rsidR="00544771">
              <w:rPr>
                <w:sz w:val="32"/>
                <w:szCs w:val="32"/>
                <w:lang w:eastAsia="en-US"/>
              </w:rPr>
              <w:t xml:space="preserve"> своих палатках)</w:t>
            </w:r>
            <w:r w:rsidRPr="00312E0C">
              <w:rPr>
                <w:sz w:val="32"/>
                <w:szCs w:val="32"/>
                <w:lang w:eastAsia="en-US"/>
              </w:rPr>
              <w:t>, лечебный лагерь «Шара-Нуур»</w:t>
            </w:r>
            <w:r w:rsidR="00544771">
              <w:rPr>
                <w:sz w:val="32"/>
                <w:szCs w:val="32"/>
                <w:lang w:eastAsia="en-US"/>
              </w:rPr>
              <w:t xml:space="preserve"> </w:t>
            </w:r>
            <w:r w:rsidR="00F91D8E">
              <w:rPr>
                <w:sz w:val="32"/>
                <w:szCs w:val="32"/>
                <w:lang w:eastAsia="en-US"/>
              </w:rPr>
              <w:t>на</w:t>
            </w:r>
            <w:r w:rsidR="00544771">
              <w:rPr>
                <w:sz w:val="32"/>
                <w:szCs w:val="32"/>
                <w:lang w:eastAsia="en-US"/>
              </w:rPr>
              <w:t xml:space="preserve"> своих палатках или</w:t>
            </w:r>
            <w:r w:rsidR="00BA7B12">
              <w:rPr>
                <w:sz w:val="32"/>
                <w:szCs w:val="32"/>
                <w:lang w:eastAsia="en-US"/>
              </w:rPr>
              <w:t xml:space="preserve">   на </w:t>
            </w:r>
            <w:r w:rsidR="009F7108">
              <w:rPr>
                <w:sz w:val="32"/>
                <w:szCs w:val="32"/>
                <w:lang w:eastAsia="en-US"/>
              </w:rPr>
              <w:t xml:space="preserve"> мансардных  домиках  </w:t>
            </w:r>
            <w:r w:rsidR="00BA7B12">
              <w:rPr>
                <w:sz w:val="32"/>
                <w:szCs w:val="32"/>
                <w:lang w:eastAsia="en-US"/>
              </w:rPr>
              <w:t>по 4</w:t>
            </w:r>
            <w:r w:rsidR="009F7108">
              <w:rPr>
                <w:sz w:val="32"/>
                <w:szCs w:val="32"/>
                <w:lang w:eastAsia="en-US"/>
              </w:rPr>
              <w:t>-6</w:t>
            </w:r>
            <w:r w:rsidR="00544771">
              <w:rPr>
                <w:sz w:val="32"/>
                <w:szCs w:val="32"/>
                <w:lang w:eastAsia="en-US"/>
              </w:rPr>
              <w:t xml:space="preserve"> мест, озеро Кара-Хол </w:t>
            </w:r>
            <w:r w:rsidR="00F91D8E">
              <w:t xml:space="preserve"> </w:t>
            </w:r>
            <w:r w:rsidR="00F91D8E" w:rsidRPr="00F91D8E">
              <w:rPr>
                <w:sz w:val="32"/>
                <w:szCs w:val="32"/>
                <w:lang w:eastAsia="en-US"/>
              </w:rPr>
              <w:t xml:space="preserve">на своих палатках или   на </w:t>
            </w:r>
            <w:r w:rsidR="00F91D8E">
              <w:rPr>
                <w:sz w:val="32"/>
                <w:szCs w:val="32"/>
                <w:lang w:eastAsia="en-US"/>
              </w:rPr>
              <w:t>избушках</w:t>
            </w:r>
            <w:r w:rsidR="00F91D8E" w:rsidRPr="00F91D8E">
              <w:rPr>
                <w:sz w:val="32"/>
                <w:szCs w:val="32"/>
                <w:lang w:eastAsia="en-US"/>
              </w:rPr>
              <w:t xml:space="preserve"> по 4</w:t>
            </w:r>
            <w:r w:rsidR="009F7108">
              <w:rPr>
                <w:sz w:val="32"/>
                <w:szCs w:val="32"/>
                <w:lang w:eastAsia="en-US"/>
              </w:rPr>
              <w:t>-6</w:t>
            </w:r>
            <w:r w:rsidR="00F91D8E" w:rsidRPr="00F91D8E">
              <w:rPr>
                <w:sz w:val="32"/>
                <w:szCs w:val="32"/>
                <w:lang w:eastAsia="en-US"/>
              </w:rPr>
              <w:t xml:space="preserve"> мест</w:t>
            </w:r>
          </w:p>
          <w:p w:rsidR="00312E0C" w:rsidRDefault="00312E0C" w:rsidP="00335C77">
            <w:pPr>
              <w:pStyle w:val="a5"/>
              <w:spacing w:before="0" w:beforeAutospacing="0" w:after="0" w:afterAutospacing="0"/>
              <w:textAlignment w:val="baseline"/>
              <w:rPr>
                <w:color w:val="FF0000"/>
                <w:sz w:val="32"/>
                <w:szCs w:val="32"/>
                <w:highlight w:val="yellow"/>
                <w:lang w:eastAsia="en-US"/>
              </w:rPr>
            </w:pPr>
          </w:p>
          <w:p w:rsidR="00312E0C" w:rsidRDefault="00312E0C" w:rsidP="00335C77">
            <w:pPr>
              <w:pStyle w:val="a5"/>
              <w:spacing w:before="0" w:beforeAutospacing="0" w:after="0" w:afterAutospacing="0"/>
              <w:textAlignment w:val="baseline"/>
              <w:rPr>
                <w:color w:val="FF0000"/>
                <w:sz w:val="32"/>
                <w:szCs w:val="32"/>
                <w:highlight w:val="yellow"/>
                <w:lang w:eastAsia="en-US"/>
              </w:rPr>
            </w:pPr>
          </w:p>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2.1.1.</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Обобщенные данные. Обязательный раздел</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 заполняется)</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410D33" w:rsidRDefault="009D47CE" w:rsidP="00335C77">
            <w:pPr>
              <w:pStyle w:val="a5"/>
              <w:spacing w:before="0" w:beforeAutospacing="0" w:after="0" w:afterAutospacing="0"/>
              <w:textAlignment w:val="baseline"/>
              <w:rPr>
                <w:sz w:val="32"/>
                <w:szCs w:val="32"/>
                <w:lang w:eastAsia="en-US"/>
              </w:rPr>
            </w:pPr>
            <w:r w:rsidRPr="00410D33">
              <w:rPr>
                <w:sz w:val="32"/>
                <w:szCs w:val="32"/>
                <w:lang w:eastAsia="en-US"/>
              </w:rPr>
              <w:t>2.1.1.1.</w:t>
            </w:r>
          </w:p>
        </w:tc>
        <w:tc>
          <w:tcPr>
            <w:tcW w:w="3119" w:type="dxa"/>
            <w:tcBorders>
              <w:top w:val="single" w:sz="4" w:space="0" w:color="auto"/>
              <w:left w:val="single" w:sz="4" w:space="0" w:color="auto"/>
              <w:bottom w:val="single" w:sz="4" w:space="0" w:color="auto"/>
              <w:right w:val="single" w:sz="4" w:space="0" w:color="auto"/>
            </w:tcBorders>
          </w:tcPr>
          <w:p w:rsidR="009D47CE" w:rsidRPr="00410D33" w:rsidRDefault="009D47CE" w:rsidP="00335C77">
            <w:pPr>
              <w:pStyle w:val="a5"/>
              <w:spacing w:before="0" w:beforeAutospacing="0" w:after="0" w:afterAutospacing="0"/>
              <w:textAlignment w:val="baseline"/>
              <w:rPr>
                <w:sz w:val="32"/>
                <w:szCs w:val="32"/>
                <w:lang w:eastAsia="en-US"/>
              </w:rPr>
            </w:pPr>
            <w:r w:rsidRPr="00410D33">
              <w:rPr>
                <w:sz w:val="32"/>
                <w:szCs w:val="32"/>
                <w:lang w:eastAsia="en-US"/>
              </w:rPr>
              <w:t>Общие данные о памятниках и ОТП</w:t>
            </w:r>
          </w:p>
          <w:p w:rsidR="009D47CE" w:rsidRPr="00410D33"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410D33" w:rsidRDefault="009D47CE" w:rsidP="00335C77">
            <w:pPr>
              <w:pStyle w:val="a5"/>
              <w:spacing w:before="0" w:beforeAutospacing="0" w:after="0" w:afterAutospacing="0"/>
              <w:textAlignment w:val="baseline"/>
              <w:rPr>
                <w:sz w:val="32"/>
                <w:szCs w:val="32"/>
                <w:lang w:eastAsia="en-US"/>
              </w:rPr>
            </w:pPr>
            <w:r w:rsidRPr="00410D33">
              <w:rPr>
                <w:sz w:val="32"/>
                <w:szCs w:val="32"/>
                <w:lang w:eastAsia="en-US"/>
              </w:rPr>
              <w:t>Указать информацию о памятниках, об объектах туристского показа, объектах туристского притяжения. Также необходимо предоставить статистические данные</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9F7108">
            <w:pPr>
              <w:pStyle w:val="a5"/>
              <w:spacing w:before="0" w:beforeAutospacing="0" w:after="0" w:afterAutospacing="0"/>
              <w:textAlignment w:val="baseline"/>
              <w:rPr>
                <w:sz w:val="32"/>
                <w:szCs w:val="32"/>
                <w:highlight w:val="yellow"/>
                <w:lang w:eastAsia="en-US"/>
              </w:rPr>
            </w:pPr>
            <w:r w:rsidRPr="00C71D7D">
              <w:rPr>
                <w:sz w:val="32"/>
                <w:szCs w:val="32"/>
                <w:lang w:eastAsia="en-US"/>
              </w:rPr>
              <w:t>Кожууне имеются от г</w:t>
            </w:r>
            <w:proofErr w:type="gramStart"/>
            <w:r w:rsidRPr="00C71D7D">
              <w:rPr>
                <w:sz w:val="32"/>
                <w:szCs w:val="32"/>
                <w:lang w:eastAsia="en-US"/>
              </w:rPr>
              <w:t>.К</w:t>
            </w:r>
            <w:proofErr w:type="gramEnd"/>
            <w:r w:rsidRPr="00C71D7D">
              <w:rPr>
                <w:sz w:val="32"/>
                <w:szCs w:val="32"/>
                <w:lang w:eastAsia="en-US"/>
              </w:rPr>
              <w:t xml:space="preserve">ызыла 965-х киллометрах на перевале Калдак-Хамар  памятник строителям автодороги "Калдак-Хамар", </w:t>
            </w:r>
            <w:r w:rsidR="009F7108">
              <w:rPr>
                <w:sz w:val="32"/>
                <w:szCs w:val="32"/>
                <w:lang w:eastAsia="en-US"/>
              </w:rPr>
              <w:t xml:space="preserve">природный памятник </w:t>
            </w:r>
            <w:r w:rsidRPr="00C71D7D">
              <w:rPr>
                <w:sz w:val="32"/>
                <w:szCs w:val="32"/>
                <w:lang w:eastAsia="en-US"/>
              </w:rPr>
              <w:t>скала Теве-Хая, перевалы Бай-Даг, Чаа-Оваа</w:t>
            </w:r>
            <w:r w:rsidR="007A2BB0">
              <w:rPr>
                <w:sz w:val="32"/>
                <w:szCs w:val="32"/>
                <w:lang w:eastAsia="en-US"/>
              </w:rPr>
              <w:t>,</w:t>
            </w:r>
            <w:r w:rsidRPr="00C71D7D">
              <w:rPr>
                <w:sz w:val="32"/>
                <w:szCs w:val="32"/>
                <w:lang w:eastAsia="en-US"/>
              </w:rPr>
              <w:t xml:space="preserve"> </w:t>
            </w:r>
            <w:r w:rsidR="009F7108">
              <w:rPr>
                <w:sz w:val="32"/>
                <w:szCs w:val="32"/>
                <w:lang w:eastAsia="en-US"/>
              </w:rPr>
              <w:t xml:space="preserve">военное захоронение </w:t>
            </w:r>
            <w:r w:rsidR="005B1DCA">
              <w:rPr>
                <w:sz w:val="32"/>
                <w:szCs w:val="32"/>
                <w:lang w:eastAsia="en-US"/>
              </w:rPr>
              <w:t xml:space="preserve"> и памятник герою Советского Союза Х.Н.Чургуй-оолу,</w:t>
            </w:r>
            <w:r w:rsidRPr="00C71D7D">
              <w:rPr>
                <w:sz w:val="32"/>
                <w:szCs w:val="32"/>
                <w:lang w:eastAsia="en-US"/>
              </w:rPr>
              <w:t xml:space="preserve"> каждом сумоне имеются памятники участник</w:t>
            </w:r>
            <w:r w:rsidR="00410D33">
              <w:rPr>
                <w:sz w:val="32"/>
                <w:szCs w:val="32"/>
                <w:lang w:eastAsia="en-US"/>
              </w:rPr>
              <w:t>ам</w:t>
            </w:r>
            <w:r w:rsidRPr="00C71D7D">
              <w:rPr>
                <w:sz w:val="32"/>
                <w:szCs w:val="32"/>
                <w:lang w:eastAsia="en-US"/>
              </w:rPr>
              <w:t xml:space="preserve"> ВОВ,   субурганы</w:t>
            </w:r>
            <w:r w:rsidR="009F7108">
              <w:rPr>
                <w:sz w:val="32"/>
                <w:szCs w:val="32"/>
                <w:lang w:eastAsia="en-US"/>
              </w:rPr>
              <w:t>, памятник скакуну Эзир-Кара</w:t>
            </w:r>
            <w:r w:rsidRPr="00C71D7D">
              <w:rPr>
                <w:sz w:val="32"/>
                <w:szCs w:val="32"/>
                <w:lang w:eastAsia="en-US"/>
              </w:rPr>
              <w:t xml:space="preserve"> .</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2.1.1.2.</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Сведения об объектах туристской инфраструктуры</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xml:space="preserve">Статистические данные о коллективных средствах размещения, гостиницах, мини-гостиницах, мини-отелях и аналогичных средствах размещения, специализированных средствах размещения, гостевых домах. Необходимо указать их количество и номерной фонд (максимальное количество </w:t>
            </w:r>
            <w:r w:rsidRPr="00C71D7D">
              <w:rPr>
                <w:color w:val="000000" w:themeColor="text1"/>
                <w:sz w:val="32"/>
                <w:szCs w:val="32"/>
                <w:lang w:eastAsia="en-US"/>
              </w:rPr>
              <w:lastRenderedPageBreak/>
              <w:t>мест размещения). Далее нужно указать</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информацию о создании в муниципальных образованиях республики мест массового отдыха туристов с предоставлением основного набора услуг (питание, прокат спортивного инвентаря, размещение и т.д.)</w:t>
            </w:r>
          </w:p>
        </w:tc>
        <w:tc>
          <w:tcPr>
            <w:tcW w:w="7199" w:type="dxa"/>
            <w:tcBorders>
              <w:top w:val="single" w:sz="4" w:space="0" w:color="auto"/>
              <w:left w:val="single" w:sz="4" w:space="0" w:color="auto"/>
              <w:bottom w:val="single" w:sz="4" w:space="0" w:color="auto"/>
              <w:right w:val="single" w:sz="4" w:space="0" w:color="auto"/>
            </w:tcBorders>
          </w:tcPr>
          <w:p w:rsidR="007A2BB0" w:rsidRDefault="005B1DCA" w:rsidP="005B1DCA">
            <w:pPr>
              <w:ind w:firstLine="360"/>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lastRenderedPageBreak/>
              <w:t xml:space="preserve">Коллективно возможно размещение в частных домиках, (население сдают в аренду), есть </w:t>
            </w:r>
            <w:r w:rsidR="009F7108">
              <w:rPr>
                <w:rFonts w:ascii="Times New Roman" w:hAnsi="Times New Roman" w:cs="Times New Roman"/>
                <w:color w:val="000000" w:themeColor="text1"/>
                <w:sz w:val="32"/>
                <w:szCs w:val="32"/>
              </w:rPr>
              <w:t xml:space="preserve">частные </w:t>
            </w:r>
            <w:r>
              <w:rPr>
                <w:rFonts w:ascii="Times New Roman" w:hAnsi="Times New Roman" w:cs="Times New Roman"/>
                <w:color w:val="000000" w:themeColor="text1"/>
                <w:sz w:val="32"/>
                <w:szCs w:val="32"/>
              </w:rPr>
              <w:t>гостиниц</w:t>
            </w:r>
            <w:proofErr w:type="gramStart"/>
            <w:r w:rsidR="009F7108">
              <w:rPr>
                <w:rFonts w:ascii="Times New Roman" w:hAnsi="Times New Roman" w:cs="Times New Roman"/>
                <w:color w:val="000000" w:themeColor="text1"/>
                <w:sz w:val="32"/>
                <w:szCs w:val="32"/>
              </w:rPr>
              <w:t>ы-</w:t>
            </w:r>
            <w:proofErr w:type="gramEnd"/>
            <w:r w:rsidR="009F7108">
              <w:rPr>
                <w:rFonts w:ascii="Times New Roman" w:hAnsi="Times New Roman" w:cs="Times New Roman"/>
                <w:color w:val="000000" w:themeColor="text1"/>
                <w:sz w:val="32"/>
                <w:szCs w:val="32"/>
              </w:rPr>
              <w:t xml:space="preserve"> ИП Кунгаа Т.Д, ИП Лопсан Р.Д, ИП Дапый-оол А-Х.Щ.</w:t>
            </w:r>
            <w:r w:rsidR="007A2BB0">
              <w:rPr>
                <w:rFonts w:ascii="Times New Roman" w:hAnsi="Times New Roman" w:cs="Times New Roman"/>
                <w:color w:val="000000" w:themeColor="text1"/>
                <w:sz w:val="32"/>
                <w:szCs w:val="32"/>
              </w:rPr>
              <w:t xml:space="preserve">, которая сдает комнаты. Максимальное размещение от </w:t>
            </w:r>
            <w:r w:rsidR="009F7108">
              <w:rPr>
                <w:rFonts w:ascii="Times New Roman" w:hAnsi="Times New Roman" w:cs="Times New Roman"/>
                <w:color w:val="000000" w:themeColor="text1"/>
                <w:sz w:val="32"/>
                <w:szCs w:val="32"/>
              </w:rPr>
              <w:t>5</w:t>
            </w:r>
            <w:r w:rsidR="007A2BB0">
              <w:rPr>
                <w:rFonts w:ascii="Times New Roman" w:hAnsi="Times New Roman" w:cs="Times New Roman"/>
                <w:color w:val="000000" w:themeColor="text1"/>
                <w:sz w:val="32"/>
                <w:szCs w:val="32"/>
              </w:rPr>
              <w:t xml:space="preserve"> до </w:t>
            </w:r>
            <w:r w:rsidR="009F7108">
              <w:rPr>
                <w:rFonts w:ascii="Times New Roman" w:hAnsi="Times New Roman" w:cs="Times New Roman"/>
                <w:color w:val="000000" w:themeColor="text1"/>
                <w:sz w:val="32"/>
                <w:szCs w:val="32"/>
              </w:rPr>
              <w:t>1</w:t>
            </w:r>
            <w:r w:rsidR="007A2BB0">
              <w:rPr>
                <w:rFonts w:ascii="Times New Roman" w:hAnsi="Times New Roman" w:cs="Times New Roman"/>
                <w:color w:val="000000" w:themeColor="text1"/>
                <w:sz w:val="32"/>
                <w:szCs w:val="32"/>
              </w:rPr>
              <w:t>0 человек. Питание за свой счет в кафе.</w:t>
            </w:r>
          </w:p>
          <w:p w:rsidR="009D47CE" w:rsidRPr="00C71D7D" w:rsidRDefault="005B1DCA" w:rsidP="005B1DCA">
            <w:pPr>
              <w:ind w:firstLine="360"/>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2.2.</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Детальное описание инфраструктуры туризма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7A2BB0" w:rsidRDefault="009D47CE" w:rsidP="00335C77">
            <w:pPr>
              <w:pStyle w:val="a5"/>
              <w:spacing w:before="0" w:beforeAutospacing="0" w:after="0" w:afterAutospacing="0"/>
              <w:textAlignment w:val="baseline"/>
              <w:rPr>
                <w:sz w:val="32"/>
                <w:szCs w:val="32"/>
                <w:lang w:eastAsia="en-US"/>
              </w:rPr>
            </w:pPr>
            <w:r w:rsidRPr="007A2BB0">
              <w:rPr>
                <w:sz w:val="32"/>
                <w:szCs w:val="32"/>
                <w:lang w:eastAsia="en-US"/>
              </w:rPr>
              <w:t>2.2.1.</w:t>
            </w:r>
          </w:p>
        </w:tc>
        <w:tc>
          <w:tcPr>
            <w:tcW w:w="3119" w:type="dxa"/>
            <w:tcBorders>
              <w:top w:val="single" w:sz="4" w:space="0" w:color="auto"/>
              <w:left w:val="single" w:sz="4" w:space="0" w:color="auto"/>
              <w:bottom w:val="single" w:sz="4" w:space="0" w:color="auto"/>
              <w:right w:val="single" w:sz="4" w:space="0" w:color="auto"/>
            </w:tcBorders>
          </w:tcPr>
          <w:p w:rsidR="009D47CE" w:rsidRPr="007A2BB0" w:rsidRDefault="009D47CE" w:rsidP="00335C77">
            <w:pPr>
              <w:pStyle w:val="a5"/>
              <w:spacing w:before="0" w:beforeAutospacing="0" w:after="0" w:afterAutospacing="0"/>
              <w:textAlignment w:val="baseline"/>
              <w:rPr>
                <w:sz w:val="32"/>
                <w:szCs w:val="32"/>
                <w:lang w:eastAsia="en-US"/>
              </w:rPr>
            </w:pPr>
            <w:r w:rsidRPr="007A2BB0">
              <w:rPr>
                <w:sz w:val="32"/>
                <w:szCs w:val="32"/>
                <w:lang w:eastAsia="en-US"/>
              </w:rPr>
              <w:t>Объекты туристского притяжения. Обязательный раздел</w:t>
            </w:r>
          </w:p>
          <w:p w:rsidR="009D47CE" w:rsidRPr="007A2BB0"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F7108" w:rsidP="009F7108">
            <w:pPr>
              <w:pStyle w:val="a5"/>
              <w:spacing w:before="0" w:beforeAutospacing="0" w:after="0" w:afterAutospacing="0"/>
              <w:textAlignment w:val="baseline"/>
              <w:rPr>
                <w:sz w:val="32"/>
                <w:szCs w:val="32"/>
                <w:highlight w:val="yellow"/>
                <w:lang w:eastAsia="en-US"/>
              </w:rPr>
            </w:pPr>
            <w:r>
              <w:rPr>
                <w:sz w:val="32"/>
                <w:szCs w:val="32"/>
                <w:lang w:eastAsia="en-US"/>
              </w:rPr>
              <w:t>П</w:t>
            </w:r>
            <w:r w:rsidRPr="00C71D7D">
              <w:rPr>
                <w:sz w:val="32"/>
                <w:szCs w:val="32"/>
                <w:lang w:eastAsia="en-US"/>
              </w:rPr>
              <w:t>еревал</w:t>
            </w:r>
            <w:r>
              <w:rPr>
                <w:sz w:val="32"/>
                <w:szCs w:val="32"/>
                <w:lang w:eastAsia="en-US"/>
              </w:rPr>
              <w:t>ы Бай-Даг,</w:t>
            </w:r>
            <w:r w:rsidRPr="00C71D7D">
              <w:rPr>
                <w:sz w:val="32"/>
                <w:szCs w:val="32"/>
                <w:lang w:eastAsia="en-US"/>
              </w:rPr>
              <w:t xml:space="preserve"> Калдак-Хамар  памятник строителям автодороги "Калдак-Хамар", </w:t>
            </w:r>
            <w:r>
              <w:rPr>
                <w:sz w:val="32"/>
                <w:szCs w:val="32"/>
                <w:lang w:eastAsia="en-US"/>
              </w:rPr>
              <w:t xml:space="preserve">природный памятник </w:t>
            </w:r>
            <w:r w:rsidRPr="00C71D7D">
              <w:rPr>
                <w:sz w:val="32"/>
                <w:szCs w:val="32"/>
                <w:lang w:eastAsia="en-US"/>
              </w:rPr>
              <w:t xml:space="preserve">скала Теве-Хая, </w:t>
            </w:r>
            <w:r>
              <w:rPr>
                <w:sz w:val="32"/>
                <w:szCs w:val="32"/>
                <w:lang w:eastAsia="en-US"/>
              </w:rPr>
              <w:t>военное захоронение  и памятник герою Советского Союза Х.Н.Чургуй-оолу,</w:t>
            </w:r>
            <w:r w:rsidRPr="00C71D7D">
              <w:rPr>
                <w:sz w:val="32"/>
                <w:szCs w:val="32"/>
                <w:lang w:eastAsia="en-US"/>
              </w:rPr>
              <w:t xml:space="preserve"> каждом сумоне имеются памятники участник</w:t>
            </w:r>
            <w:r>
              <w:rPr>
                <w:sz w:val="32"/>
                <w:szCs w:val="32"/>
                <w:lang w:eastAsia="en-US"/>
              </w:rPr>
              <w:t>ам</w:t>
            </w:r>
            <w:r w:rsidRPr="00C71D7D">
              <w:rPr>
                <w:sz w:val="32"/>
                <w:szCs w:val="32"/>
                <w:lang w:eastAsia="en-US"/>
              </w:rPr>
              <w:t xml:space="preserve"> ВОВ,   субурганы</w:t>
            </w:r>
            <w:r>
              <w:rPr>
                <w:sz w:val="32"/>
                <w:szCs w:val="32"/>
                <w:lang w:eastAsia="en-US"/>
              </w:rPr>
              <w:t>, памятник скакуну Эзир-Кара. Озеры Шара-Нуур и Кара-Хол, аржаан Дуктуг-Дыт</w:t>
            </w:r>
            <w:proofErr w:type="gramStart"/>
            <w:r w:rsidRPr="00C71D7D">
              <w:rPr>
                <w:sz w:val="32"/>
                <w:szCs w:val="32"/>
                <w:lang w:eastAsia="en-US"/>
              </w:rPr>
              <w:t xml:space="preserve"> .</w:t>
            </w:r>
            <w:proofErr w:type="gramEnd"/>
            <w:r w:rsidR="009D47CE" w:rsidRPr="00C71D7D">
              <w:rPr>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2.2.1.1.</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Памятники, исторические здания и сооружения</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vMerge w:val="restart"/>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Указать наименование объекта, место расположения, краткое описание</w:t>
            </w: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2.2.1.2.</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Музеи, музеи-заповедники, выставочные залы</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9D47CE" w:rsidRPr="00C71D7D" w:rsidRDefault="009D47CE" w:rsidP="00335C77">
            <w:pPr>
              <w:rPr>
                <w:rFonts w:ascii="Times New Roman" w:eastAsia="Times New Roman" w:hAnsi="Times New Roman" w:cs="Times New Roman"/>
                <w:color w:val="000000" w:themeColor="text1"/>
                <w:sz w:val="32"/>
                <w:szCs w:val="32"/>
              </w:rPr>
            </w:pPr>
          </w:p>
        </w:tc>
        <w:tc>
          <w:tcPr>
            <w:tcW w:w="7199" w:type="dxa"/>
            <w:tcBorders>
              <w:top w:val="single" w:sz="4" w:space="0" w:color="auto"/>
              <w:left w:val="single" w:sz="4" w:space="0" w:color="auto"/>
              <w:bottom w:val="single" w:sz="4" w:space="0" w:color="auto"/>
              <w:right w:val="single" w:sz="4" w:space="0" w:color="auto"/>
            </w:tcBorders>
          </w:tcPr>
          <w:p w:rsidR="006B494E" w:rsidRPr="007A2BB0" w:rsidRDefault="006B494E" w:rsidP="006B494E">
            <w:pPr>
              <w:pStyle w:val="ac"/>
              <w:ind w:left="0"/>
              <w:jc w:val="both"/>
              <w:rPr>
                <w:rFonts w:ascii="Times New Roman" w:hAnsi="Times New Roman"/>
                <w:sz w:val="32"/>
                <w:szCs w:val="32"/>
                <w:lang w:eastAsia="ru-RU"/>
              </w:rPr>
            </w:pPr>
            <w:r w:rsidRPr="007A2BB0">
              <w:rPr>
                <w:rFonts w:ascii="Times New Roman" w:hAnsi="Times New Roman"/>
                <w:sz w:val="32"/>
                <w:szCs w:val="32"/>
                <w:lang w:eastAsia="ru-RU"/>
              </w:rPr>
              <w:t>- историко-краеведческий музей им</w:t>
            </w:r>
            <w:proofErr w:type="gramStart"/>
            <w:r w:rsidRPr="007A2BB0">
              <w:rPr>
                <w:rFonts w:ascii="Times New Roman" w:hAnsi="Times New Roman"/>
                <w:sz w:val="32"/>
                <w:szCs w:val="32"/>
                <w:lang w:eastAsia="ru-RU"/>
              </w:rPr>
              <w:t>.Ю</w:t>
            </w:r>
            <w:proofErr w:type="gramEnd"/>
            <w:r w:rsidRPr="007A2BB0">
              <w:rPr>
                <w:rFonts w:ascii="Times New Roman" w:hAnsi="Times New Roman"/>
                <w:sz w:val="32"/>
                <w:szCs w:val="32"/>
                <w:lang w:eastAsia="ru-RU"/>
              </w:rPr>
              <w:t>рия Аранчына при  МБОУ «Чыргаландинская  средняя общеобразовательная школа Тес-Хемского кожууна».</w:t>
            </w:r>
          </w:p>
          <w:p w:rsidR="00AB19B1" w:rsidRDefault="006B494E" w:rsidP="00AB19B1">
            <w:pPr>
              <w:spacing w:before="100" w:beforeAutospacing="1" w:after="100" w:afterAutospacing="1"/>
              <w:jc w:val="both"/>
              <w:rPr>
                <w:rFonts w:ascii="Times New Roman" w:eastAsia="Times New Roman" w:hAnsi="Times New Roman" w:cs="Times New Roman"/>
                <w:b/>
                <w:sz w:val="28"/>
                <w:szCs w:val="24"/>
                <w:lang w:eastAsia="ru-RU"/>
              </w:rPr>
            </w:pPr>
            <w:r w:rsidRPr="007A2BB0">
              <w:rPr>
                <w:color w:val="000000" w:themeColor="text1"/>
                <w:sz w:val="32"/>
                <w:szCs w:val="32"/>
              </w:rPr>
              <w:t>-</w:t>
            </w:r>
            <w:r w:rsidRPr="00AB19B1">
              <w:rPr>
                <w:rFonts w:ascii="Times New Roman" w:hAnsi="Times New Roman" w:cs="Times New Roman"/>
                <w:color w:val="000000" w:themeColor="text1"/>
                <w:sz w:val="32"/>
                <w:szCs w:val="32"/>
              </w:rPr>
              <w:t xml:space="preserve">музей им.Х.Н.Чургуй-оолу МБОУ «Берт-Дагская </w:t>
            </w:r>
            <w:r w:rsidRPr="00AB19B1">
              <w:rPr>
                <w:rFonts w:ascii="Times New Roman" w:hAnsi="Times New Roman" w:cs="Times New Roman"/>
                <w:sz w:val="32"/>
                <w:szCs w:val="32"/>
              </w:rPr>
              <w:t xml:space="preserve"> </w:t>
            </w:r>
            <w:r w:rsidRPr="00AB19B1">
              <w:rPr>
                <w:rFonts w:ascii="Times New Roman" w:hAnsi="Times New Roman" w:cs="Times New Roman"/>
                <w:color w:val="000000" w:themeColor="text1"/>
                <w:sz w:val="32"/>
                <w:szCs w:val="32"/>
              </w:rPr>
              <w:t>средняя общеобразовательная школа Тес-Хемского кожууна»</w:t>
            </w:r>
            <w:r w:rsidR="00AB19B1" w:rsidRPr="00AB19B1">
              <w:rPr>
                <w:rFonts w:ascii="Times New Roman" w:eastAsia="Times New Roman" w:hAnsi="Times New Roman" w:cs="Times New Roman"/>
                <w:b/>
                <w:sz w:val="28"/>
                <w:szCs w:val="24"/>
                <w:lang w:eastAsia="ru-RU"/>
              </w:rPr>
              <w:t xml:space="preserve"> </w:t>
            </w:r>
          </w:p>
          <w:p w:rsidR="00AB19B1" w:rsidRDefault="00AB19B1" w:rsidP="00AB19B1">
            <w:pPr>
              <w:spacing w:before="100" w:beforeAutospacing="1" w:after="100" w:afterAutospacing="1"/>
              <w:jc w:val="both"/>
              <w:rPr>
                <w:rFonts w:ascii="Times New Roman" w:eastAsia="Times New Roman" w:hAnsi="Times New Roman" w:cs="Times New Roman"/>
                <w:sz w:val="28"/>
                <w:szCs w:val="24"/>
                <w:lang w:eastAsia="ru-RU"/>
              </w:rPr>
            </w:pPr>
            <w:r w:rsidRPr="00AB19B1">
              <w:rPr>
                <w:rFonts w:ascii="Times New Roman" w:eastAsia="Times New Roman" w:hAnsi="Times New Roman" w:cs="Times New Roman"/>
                <w:b/>
                <w:sz w:val="28"/>
                <w:szCs w:val="24"/>
                <w:lang w:eastAsia="ru-RU"/>
              </w:rPr>
              <w:t>Река Тес-Хем</w:t>
            </w:r>
            <w:r w:rsidRPr="00AB19B1">
              <w:rPr>
                <w:rFonts w:ascii="Times New Roman" w:eastAsia="Times New Roman" w:hAnsi="Times New Roman" w:cs="Times New Roman"/>
                <w:sz w:val="28"/>
                <w:szCs w:val="24"/>
                <w:lang w:eastAsia="ru-RU"/>
              </w:rPr>
              <w:t xml:space="preserve"> на территории Тес-Хемского кожууна, начиная от местечка Тес-Кызаазы (граница с Эрзинским кожууном) и до местечка Ак-Чыраа (граница с Овюрским кожууном</w:t>
            </w:r>
            <w:proofErr w:type="gramStart"/>
            <w:r w:rsidRPr="00AB19B1">
              <w:rPr>
                <w:rFonts w:ascii="Times New Roman" w:eastAsia="Times New Roman" w:hAnsi="Times New Roman" w:cs="Times New Roman"/>
                <w:sz w:val="28"/>
                <w:szCs w:val="24"/>
                <w:lang w:eastAsia="ru-RU"/>
              </w:rPr>
              <w:t>)-</w:t>
            </w:r>
            <w:proofErr w:type="gramEnd"/>
            <w:r w:rsidRPr="00AB19B1">
              <w:rPr>
                <w:rFonts w:ascii="Times New Roman" w:eastAsia="Times New Roman" w:hAnsi="Times New Roman" w:cs="Times New Roman"/>
                <w:sz w:val="28"/>
                <w:szCs w:val="24"/>
                <w:lang w:eastAsia="ru-RU"/>
              </w:rPr>
              <w:t xml:space="preserve">типичная степная река, со степным долинным комплексом;1937- 1939 годах  реку Тес переплывали на лодках. Было </w:t>
            </w:r>
            <w:proofErr w:type="gramStart"/>
            <w:r w:rsidRPr="00AB19B1">
              <w:rPr>
                <w:rFonts w:ascii="Times New Roman" w:eastAsia="Times New Roman" w:hAnsi="Times New Roman" w:cs="Times New Roman"/>
                <w:sz w:val="28"/>
                <w:szCs w:val="24"/>
                <w:lang w:eastAsia="ru-RU"/>
              </w:rPr>
              <w:t>время</w:t>
            </w:r>
            <w:proofErr w:type="gramEnd"/>
            <w:r w:rsidRPr="00AB19B1">
              <w:rPr>
                <w:rFonts w:ascii="Times New Roman" w:eastAsia="Times New Roman" w:hAnsi="Times New Roman" w:cs="Times New Roman"/>
                <w:sz w:val="28"/>
                <w:szCs w:val="24"/>
                <w:lang w:eastAsia="ru-RU"/>
              </w:rPr>
              <w:t xml:space="preserve"> когда переправляли</w:t>
            </w:r>
            <w:r w:rsidRPr="004E39FD">
              <w:rPr>
                <w:rFonts w:ascii="Times New Roman" w:eastAsia="Times New Roman" w:hAnsi="Times New Roman" w:cs="Times New Roman"/>
                <w:sz w:val="28"/>
                <w:szCs w:val="24"/>
                <w:lang w:eastAsia="ru-RU"/>
              </w:rPr>
              <w:t xml:space="preserve"> на другой берег  по талонам. Позже поставили паром. Первым </w:t>
            </w:r>
            <w:proofErr w:type="gramStart"/>
            <w:r w:rsidRPr="004E39FD">
              <w:rPr>
                <w:rFonts w:ascii="Times New Roman" w:eastAsia="Times New Roman" w:hAnsi="Times New Roman" w:cs="Times New Roman"/>
                <w:sz w:val="28"/>
                <w:szCs w:val="24"/>
                <w:lang w:eastAsia="ru-RU"/>
              </w:rPr>
              <w:t>паромщиком</w:t>
            </w:r>
            <w:proofErr w:type="gramEnd"/>
            <w:r w:rsidRPr="004E39FD">
              <w:rPr>
                <w:rFonts w:ascii="Times New Roman" w:eastAsia="Times New Roman" w:hAnsi="Times New Roman" w:cs="Times New Roman"/>
                <w:sz w:val="28"/>
                <w:szCs w:val="24"/>
                <w:lang w:eastAsia="ru-RU"/>
              </w:rPr>
              <w:t xml:space="preserve"> который управлял и переправлял народ через реку Тес был Сурун Хам-оол.  Спустя некоторое время в 1954- 1955 г построили деревянный мост. Позже</w:t>
            </w:r>
            <w:proofErr w:type="gramStart"/>
            <w:r w:rsidRPr="004E39FD">
              <w:rPr>
                <w:rFonts w:ascii="Times New Roman" w:eastAsia="Times New Roman" w:hAnsi="Times New Roman" w:cs="Times New Roman"/>
                <w:sz w:val="28"/>
                <w:szCs w:val="24"/>
                <w:lang w:eastAsia="ru-RU"/>
              </w:rPr>
              <w:t xml:space="preserve"> ,</w:t>
            </w:r>
            <w:proofErr w:type="gramEnd"/>
            <w:r w:rsidRPr="004E39FD">
              <w:rPr>
                <w:rFonts w:ascii="Times New Roman" w:eastAsia="Times New Roman" w:hAnsi="Times New Roman" w:cs="Times New Roman"/>
                <w:sz w:val="28"/>
                <w:szCs w:val="24"/>
                <w:lang w:eastAsia="ru-RU"/>
              </w:rPr>
              <w:t xml:space="preserve"> в 1985-1986годах соорудили действующий по ныне  бетонный мост.</w:t>
            </w:r>
          </w:p>
          <w:p w:rsidR="00AB19B1" w:rsidRPr="004E39FD" w:rsidRDefault="00AB19B1" w:rsidP="00AB19B1">
            <w:pPr>
              <w:spacing w:before="100" w:beforeAutospacing="1" w:after="100" w:afterAutospacing="1"/>
              <w:jc w:val="both"/>
              <w:rPr>
                <w:rFonts w:ascii="Times New Roman" w:eastAsia="Times New Roman" w:hAnsi="Times New Roman" w:cs="Times New Roman"/>
                <w:noProof/>
                <w:sz w:val="24"/>
                <w:szCs w:val="24"/>
                <w:lang w:eastAsia="ru-RU"/>
              </w:rPr>
            </w:pPr>
            <w:r w:rsidRPr="004E39FD">
              <w:rPr>
                <w:rFonts w:ascii="Times New Roman" w:eastAsia="Times New Roman" w:hAnsi="Times New Roman" w:cs="Times New Roman"/>
                <w:b/>
                <w:sz w:val="28"/>
                <w:szCs w:val="24"/>
                <w:lang w:eastAsia="ru-RU"/>
              </w:rPr>
              <w:t>Горн</w:t>
            </w:r>
            <w:proofErr w:type="gramStart"/>
            <w:r w:rsidRPr="004E39FD">
              <w:rPr>
                <w:rFonts w:ascii="Times New Roman" w:eastAsia="Times New Roman" w:hAnsi="Times New Roman" w:cs="Times New Roman"/>
                <w:b/>
                <w:sz w:val="28"/>
                <w:szCs w:val="24"/>
                <w:lang w:eastAsia="ru-RU"/>
              </w:rPr>
              <w:t>о-</w:t>
            </w:r>
            <w:proofErr w:type="gramEnd"/>
            <w:r w:rsidRPr="004E39FD">
              <w:rPr>
                <w:rFonts w:ascii="Times New Roman" w:eastAsia="Times New Roman" w:hAnsi="Times New Roman" w:cs="Times New Roman"/>
                <w:b/>
                <w:sz w:val="28"/>
                <w:szCs w:val="24"/>
                <w:lang w:eastAsia="ru-RU"/>
              </w:rPr>
              <w:t xml:space="preserve"> таежные комплексы</w:t>
            </w:r>
            <w:r w:rsidRPr="004E39FD">
              <w:rPr>
                <w:rFonts w:ascii="Times New Roman" w:eastAsia="Times New Roman" w:hAnsi="Times New Roman" w:cs="Times New Roman"/>
                <w:sz w:val="28"/>
                <w:szCs w:val="24"/>
                <w:lang w:eastAsia="ru-RU"/>
              </w:rPr>
              <w:t xml:space="preserve"> хребта Восточный Танну-Ола и нагорья Сангилен;</w:t>
            </w:r>
            <w:r w:rsidRPr="004E39FD">
              <w:rPr>
                <w:rFonts w:ascii="Times New Roman" w:eastAsia="Times New Roman" w:hAnsi="Times New Roman" w:cs="Times New Roman"/>
                <w:noProof/>
                <w:sz w:val="24"/>
                <w:szCs w:val="24"/>
                <w:lang w:eastAsia="ru-RU"/>
              </w:rPr>
              <w:t xml:space="preserve"> </w:t>
            </w:r>
          </w:p>
          <w:p w:rsidR="00AB19B1" w:rsidRPr="004E39FD" w:rsidRDefault="00AB19B1" w:rsidP="00AB19B1">
            <w:pPr>
              <w:rPr>
                <w:rFonts w:ascii="Times New Roman" w:eastAsia="Times New Roman" w:hAnsi="Times New Roman" w:cs="Times New Roman"/>
                <w:sz w:val="28"/>
                <w:szCs w:val="24"/>
                <w:lang w:eastAsia="ru-RU"/>
              </w:rPr>
            </w:pPr>
            <w:r w:rsidRPr="004E39FD">
              <w:rPr>
                <w:rFonts w:ascii="Times New Roman" w:eastAsia="Times New Roman" w:hAnsi="Times New Roman" w:cs="Times New Roman"/>
                <w:b/>
                <w:sz w:val="28"/>
                <w:szCs w:val="24"/>
                <w:lang w:eastAsia="ru-RU"/>
              </w:rPr>
              <w:t>Степные комплексы Сайгын,</w:t>
            </w:r>
            <w:r w:rsidRPr="004E39FD">
              <w:rPr>
                <w:rFonts w:ascii="Times New Roman" w:eastAsia="Times New Roman" w:hAnsi="Times New Roman" w:cs="Times New Roman"/>
                <w:sz w:val="28"/>
                <w:szCs w:val="24"/>
                <w:lang w:eastAsia="ru-RU"/>
              </w:rPr>
              <w:t xml:space="preserve"> Шынаа, Агар-Арызы, Шара-Нуур, Дус-Холь;</w:t>
            </w:r>
            <w:r w:rsidRPr="004E39FD">
              <w:rPr>
                <w:rFonts w:ascii="Times New Roman" w:eastAsia="Times New Roman" w:hAnsi="Times New Roman" w:cs="Times New Roman"/>
                <w:sz w:val="24"/>
                <w:szCs w:val="24"/>
                <w:lang w:eastAsia="ru-RU"/>
              </w:rPr>
              <w:t xml:space="preserve"> </w:t>
            </w:r>
          </w:p>
          <w:p w:rsidR="00AB19B1" w:rsidRPr="004E39FD" w:rsidRDefault="00AB19B1" w:rsidP="00AB19B1">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lastRenderedPageBreak/>
              <w:t>Давным  давно гора Сайгын называлась Бургутей, что ( в пер</w:t>
            </w:r>
            <w:proofErr w:type="gramStart"/>
            <w:r w:rsidRPr="004E39FD">
              <w:rPr>
                <w:rFonts w:ascii="Times New Roman" w:eastAsia="Times New Roman" w:hAnsi="Times New Roman" w:cs="Times New Roman"/>
                <w:sz w:val="28"/>
                <w:szCs w:val="28"/>
                <w:lang w:eastAsia="ru-RU"/>
              </w:rPr>
              <w:t>.с</w:t>
            </w:r>
            <w:proofErr w:type="gramEnd"/>
            <w:r w:rsidRPr="004E39FD">
              <w:rPr>
                <w:rFonts w:ascii="Times New Roman" w:eastAsia="Times New Roman" w:hAnsi="Times New Roman" w:cs="Times New Roman"/>
                <w:sz w:val="28"/>
                <w:szCs w:val="28"/>
                <w:lang w:eastAsia="ru-RU"/>
              </w:rPr>
              <w:t xml:space="preserve"> монгольского  Эзир- тей – скала Орел).</w:t>
            </w:r>
          </w:p>
          <w:p w:rsidR="00AB19B1" w:rsidRPr="004E39FD" w:rsidRDefault="00AB19B1" w:rsidP="00AB19B1">
            <w:pPr>
              <w:jc w:val="both"/>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 xml:space="preserve">В 1909- 1911 годах в Туву прибыл  монгольский лама Ларомба. По его наставлению  скалу Бургутей переименовали в  «Саинь», что </w:t>
            </w:r>
            <w:proofErr w:type="gramStart"/>
            <w:r w:rsidRPr="004E39FD">
              <w:rPr>
                <w:rFonts w:ascii="Times New Roman" w:eastAsia="Times New Roman" w:hAnsi="Times New Roman" w:cs="Times New Roman"/>
                <w:sz w:val="28"/>
                <w:szCs w:val="28"/>
                <w:lang w:eastAsia="ru-RU"/>
              </w:rPr>
              <w:t>по монгольски</w:t>
            </w:r>
            <w:proofErr w:type="gramEnd"/>
            <w:r w:rsidRPr="004E39FD">
              <w:rPr>
                <w:rFonts w:ascii="Times New Roman" w:eastAsia="Times New Roman" w:hAnsi="Times New Roman" w:cs="Times New Roman"/>
                <w:sz w:val="28"/>
                <w:szCs w:val="28"/>
                <w:lang w:eastAsia="ru-RU"/>
              </w:rPr>
              <w:t xml:space="preserve"> означает «хороший». С тех самых пор гора Бургутей называется – Сайгын.</w:t>
            </w:r>
          </w:p>
          <w:p w:rsidR="00AB19B1" w:rsidRPr="004E39FD" w:rsidRDefault="00AB19B1" w:rsidP="00AB19B1">
            <w:pPr>
              <w:jc w:val="both"/>
              <w:rPr>
                <w:rFonts w:ascii="Times New Roman" w:eastAsia="Times New Roman" w:hAnsi="Times New Roman" w:cs="Times New Roman"/>
                <w:b/>
                <w:sz w:val="28"/>
                <w:szCs w:val="24"/>
                <w:lang w:eastAsia="ru-RU"/>
              </w:rPr>
            </w:pPr>
            <w:r w:rsidRPr="004E39FD">
              <w:rPr>
                <w:rFonts w:ascii="Times New Roman" w:eastAsia="Times New Roman" w:hAnsi="Times New Roman" w:cs="Times New Roman"/>
                <w:b/>
                <w:sz w:val="28"/>
                <w:szCs w:val="24"/>
                <w:lang w:eastAsia="ru-RU"/>
              </w:rPr>
              <w:t xml:space="preserve">     </w:t>
            </w:r>
          </w:p>
          <w:p w:rsidR="00AB19B1" w:rsidRPr="004E39FD" w:rsidRDefault="00AB19B1" w:rsidP="00AB19B1">
            <w:pPr>
              <w:jc w:val="both"/>
              <w:rPr>
                <w:rFonts w:ascii="Times New Roman" w:eastAsia="Times New Roman" w:hAnsi="Times New Roman" w:cs="Times New Roman"/>
                <w:b/>
                <w:sz w:val="28"/>
                <w:szCs w:val="24"/>
                <w:lang w:eastAsia="ru-RU"/>
              </w:rPr>
            </w:pPr>
            <w:r w:rsidRPr="004E39FD">
              <w:rPr>
                <w:rFonts w:ascii="Times New Roman" w:eastAsia="Times New Roman" w:hAnsi="Times New Roman" w:cs="Times New Roman"/>
                <w:b/>
                <w:sz w:val="28"/>
                <w:szCs w:val="24"/>
                <w:lang w:eastAsia="ru-RU"/>
              </w:rPr>
              <w:t>Гора  Агар-Даг и озеро Шара-Нуур.</w:t>
            </w:r>
          </w:p>
          <w:p w:rsidR="00AB19B1" w:rsidRPr="004E39FD" w:rsidRDefault="00AB19B1" w:rsidP="00AB19B1">
            <w:pPr>
              <w:spacing w:before="100" w:beforeAutospacing="1" w:after="100" w:afterAutospacing="1"/>
              <w:jc w:val="both"/>
              <w:rPr>
                <w:rFonts w:ascii="Times New Roman" w:eastAsia="Times New Roman" w:hAnsi="Times New Roman" w:cs="Times New Roman"/>
                <w:sz w:val="28"/>
                <w:szCs w:val="24"/>
                <w:lang w:eastAsia="ru-RU"/>
              </w:rPr>
            </w:pPr>
            <w:r w:rsidRPr="004E39FD">
              <w:rPr>
                <w:rFonts w:ascii="Times New Roman" w:eastAsia="Times New Roman" w:hAnsi="Times New Roman" w:cs="Times New Roman"/>
                <w:sz w:val="28"/>
                <w:szCs w:val="24"/>
                <w:lang w:eastAsia="ru-RU"/>
              </w:rPr>
              <w:t>Есть в Тес-Хемском кожууне прекрасный уголок, способный удивить каждого. Место и впрямь заветное, красивое, священное.</w:t>
            </w:r>
          </w:p>
          <w:p w:rsidR="00AB19B1" w:rsidRPr="004E39FD" w:rsidRDefault="00AB19B1" w:rsidP="00AB19B1">
            <w:pPr>
              <w:spacing w:before="100" w:beforeAutospacing="1" w:after="100" w:afterAutospacing="1"/>
              <w:jc w:val="both"/>
              <w:rPr>
                <w:rFonts w:ascii="Times New Roman" w:eastAsia="Times New Roman" w:hAnsi="Times New Roman" w:cs="Times New Roman"/>
                <w:sz w:val="28"/>
                <w:szCs w:val="24"/>
                <w:lang w:eastAsia="ru-RU"/>
              </w:rPr>
            </w:pPr>
            <w:r w:rsidRPr="004E39FD">
              <w:rPr>
                <w:rFonts w:ascii="Times New Roman" w:eastAsia="Times New Roman" w:hAnsi="Times New Roman" w:cs="Times New Roman"/>
                <w:sz w:val="28"/>
                <w:szCs w:val="24"/>
                <w:lang w:eastAsia="ru-RU"/>
              </w:rPr>
              <w:t xml:space="preserve">Агар-Даг – священная гора этнической группы Соян. Народ говорит «Бай-Агар», что в переводе с тувинского означает  «богатый агар». Когда-то в советские времена здесь выращивали </w:t>
            </w:r>
            <w:proofErr w:type="gramStart"/>
            <w:r w:rsidRPr="004E39FD">
              <w:rPr>
                <w:rFonts w:ascii="Times New Roman" w:eastAsia="Times New Roman" w:hAnsi="Times New Roman" w:cs="Times New Roman"/>
                <w:sz w:val="28"/>
                <w:szCs w:val="24"/>
                <w:lang w:eastAsia="ru-RU"/>
              </w:rPr>
              <w:t>пщеницу</w:t>
            </w:r>
            <w:proofErr w:type="gramEnd"/>
            <w:r w:rsidRPr="004E39FD">
              <w:rPr>
                <w:rFonts w:ascii="Times New Roman" w:eastAsia="Times New Roman" w:hAnsi="Times New Roman" w:cs="Times New Roman"/>
                <w:sz w:val="28"/>
                <w:szCs w:val="24"/>
                <w:lang w:eastAsia="ru-RU"/>
              </w:rPr>
              <w:t xml:space="preserve"> и урожай был очень богатым. На территории священной горы нельзя </w:t>
            </w:r>
            <w:proofErr w:type="gramStart"/>
            <w:r w:rsidRPr="004E39FD">
              <w:rPr>
                <w:rFonts w:ascii="Times New Roman" w:eastAsia="Times New Roman" w:hAnsi="Times New Roman" w:cs="Times New Roman"/>
                <w:sz w:val="28"/>
                <w:szCs w:val="24"/>
                <w:lang w:eastAsia="ru-RU"/>
              </w:rPr>
              <w:t>охотится</w:t>
            </w:r>
            <w:proofErr w:type="gramEnd"/>
            <w:r w:rsidRPr="004E39FD">
              <w:rPr>
                <w:rFonts w:ascii="Times New Roman" w:eastAsia="Times New Roman" w:hAnsi="Times New Roman" w:cs="Times New Roman"/>
                <w:sz w:val="28"/>
                <w:szCs w:val="24"/>
                <w:lang w:eastAsia="ru-RU"/>
              </w:rPr>
              <w:t xml:space="preserve">, стрелять. На южной стороне горы Агар-Даг располагается озеро Шара-Нуур, в переводе  с </w:t>
            </w:r>
            <w:proofErr w:type="gramStart"/>
            <w:r w:rsidRPr="004E39FD">
              <w:rPr>
                <w:rFonts w:ascii="Times New Roman" w:eastAsia="Times New Roman" w:hAnsi="Times New Roman" w:cs="Times New Roman"/>
                <w:sz w:val="28"/>
                <w:szCs w:val="24"/>
                <w:lang w:eastAsia="ru-RU"/>
              </w:rPr>
              <w:t>монгольского</w:t>
            </w:r>
            <w:proofErr w:type="gramEnd"/>
            <w:r w:rsidRPr="004E39FD">
              <w:rPr>
                <w:rFonts w:ascii="Times New Roman" w:eastAsia="Times New Roman" w:hAnsi="Times New Roman" w:cs="Times New Roman"/>
                <w:sz w:val="28"/>
                <w:szCs w:val="24"/>
                <w:lang w:eastAsia="ru-RU"/>
              </w:rPr>
              <w:t xml:space="preserve"> означает «желтое озеро». Кто хоть раз увидел его, запомнит  навсегда. Это озеро соленое, лечебное. Летом у озера сопки палат отдыхающих. Люди купаются  и пьют целебную воду, поправляют свое здоровье.</w:t>
            </w:r>
          </w:p>
          <w:p w:rsidR="00AB19B1" w:rsidRPr="004E39FD" w:rsidRDefault="00AB19B1" w:rsidP="00AB19B1">
            <w:pPr>
              <w:jc w:val="both"/>
              <w:rPr>
                <w:rFonts w:ascii="Times New Roman" w:eastAsia="Times New Roman" w:hAnsi="Times New Roman" w:cs="Times New Roman"/>
                <w:b/>
                <w:sz w:val="28"/>
                <w:szCs w:val="28"/>
                <w:lang w:eastAsia="ru-RU"/>
              </w:rPr>
            </w:pPr>
          </w:p>
          <w:p w:rsidR="009D47CE" w:rsidRPr="006B494E" w:rsidRDefault="009D47CE" w:rsidP="006B494E">
            <w:pPr>
              <w:pStyle w:val="a5"/>
              <w:spacing w:before="0" w:beforeAutospacing="0" w:after="0" w:afterAutospacing="0"/>
              <w:textAlignment w:val="baseline"/>
              <w:rPr>
                <w:color w:val="000000" w:themeColor="text1"/>
                <w:sz w:val="28"/>
                <w:szCs w:val="28"/>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2.2.1.3.</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Усадьбы и усадебные комплексы</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9D47CE" w:rsidRPr="00C71D7D" w:rsidRDefault="009D47CE" w:rsidP="00335C77">
            <w:pPr>
              <w:rPr>
                <w:rFonts w:ascii="Times New Roman" w:eastAsia="Times New Roman" w:hAnsi="Times New Roman" w:cs="Times New Roman"/>
                <w:color w:val="000000" w:themeColor="text1"/>
                <w:sz w:val="32"/>
                <w:szCs w:val="32"/>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6B494E" w:rsidRDefault="009D47CE" w:rsidP="00335C77">
            <w:pPr>
              <w:pStyle w:val="a5"/>
              <w:spacing w:before="0" w:beforeAutospacing="0" w:after="0" w:afterAutospacing="0"/>
              <w:textAlignment w:val="baseline"/>
              <w:rPr>
                <w:color w:val="000000" w:themeColor="text1"/>
                <w:sz w:val="28"/>
                <w:szCs w:val="28"/>
                <w:lang w:eastAsia="en-US"/>
              </w:rPr>
            </w:pPr>
            <w:r w:rsidRPr="006B494E">
              <w:rPr>
                <w:color w:val="000000" w:themeColor="text1"/>
                <w:sz w:val="28"/>
                <w:szCs w:val="28"/>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2.2.1.4.</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Религиозные объекты, объекты паломничества и религиозного туризма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9D47CE" w:rsidRPr="00C71D7D" w:rsidRDefault="009D47CE" w:rsidP="00335C77">
            <w:pPr>
              <w:rPr>
                <w:rFonts w:ascii="Times New Roman" w:eastAsia="Times New Roman" w:hAnsi="Times New Roman" w:cs="Times New Roman"/>
                <w:color w:val="000000" w:themeColor="text1"/>
                <w:sz w:val="32"/>
                <w:szCs w:val="32"/>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E25F29" w:rsidP="00335C77">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Хурээ с</w:t>
            </w:r>
            <w:proofErr w:type="gramStart"/>
            <w:r>
              <w:rPr>
                <w:color w:val="000000" w:themeColor="text1"/>
                <w:sz w:val="32"/>
                <w:szCs w:val="32"/>
                <w:lang w:eastAsia="en-US"/>
              </w:rPr>
              <w:t>.С</w:t>
            </w:r>
            <w:proofErr w:type="gramEnd"/>
            <w:r>
              <w:rPr>
                <w:color w:val="000000" w:themeColor="text1"/>
                <w:sz w:val="32"/>
                <w:szCs w:val="32"/>
                <w:lang w:eastAsia="en-US"/>
              </w:rPr>
              <w:t>амагалтай</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2.2.1.5.</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Объекты природно-заповедного фонда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9D47CE" w:rsidRPr="00C71D7D" w:rsidRDefault="009D47CE" w:rsidP="00335C77">
            <w:pPr>
              <w:rPr>
                <w:rFonts w:ascii="Times New Roman" w:eastAsia="Times New Roman" w:hAnsi="Times New Roman" w:cs="Times New Roman"/>
                <w:color w:val="000000" w:themeColor="text1"/>
                <w:sz w:val="32"/>
                <w:szCs w:val="32"/>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E25F29" w:rsidP="00335C77">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Убсунурская котловина</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7A2BB0" w:rsidRDefault="009D47CE" w:rsidP="00335C77">
            <w:pPr>
              <w:pStyle w:val="a5"/>
              <w:spacing w:before="0" w:beforeAutospacing="0" w:after="0" w:afterAutospacing="0"/>
              <w:textAlignment w:val="baseline"/>
              <w:rPr>
                <w:sz w:val="32"/>
                <w:szCs w:val="32"/>
                <w:lang w:eastAsia="en-US"/>
              </w:rPr>
            </w:pPr>
            <w:r w:rsidRPr="007A2BB0">
              <w:rPr>
                <w:sz w:val="32"/>
                <w:szCs w:val="32"/>
                <w:lang w:eastAsia="en-US"/>
              </w:rPr>
              <w:t>2.2.1.6.</w:t>
            </w:r>
          </w:p>
        </w:tc>
        <w:tc>
          <w:tcPr>
            <w:tcW w:w="3119" w:type="dxa"/>
            <w:tcBorders>
              <w:top w:val="single" w:sz="4" w:space="0" w:color="auto"/>
              <w:left w:val="single" w:sz="4" w:space="0" w:color="auto"/>
              <w:bottom w:val="single" w:sz="4" w:space="0" w:color="auto"/>
              <w:right w:val="single" w:sz="4" w:space="0" w:color="auto"/>
            </w:tcBorders>
          </w:tcPr>
          <w:p w:rsidR="009D47CE" w:rsidRPr="007A2BB0" w:rsidRDefault="009D47CE" w:rsidP="00335C77">
            <w:pPr>
              <w:pStyle w:val="a5"/>
              <w:spacing w:before="0" w:beforeAutospacing="0" w:after="0" w:afterAutospacing="0"/>
              <w:textAlignment w:val="baseline"/>
              <w:rPr>
                <w:sz w:val="32"/>
                <w:szCs w:val="32"/>
                <w:lang w:eastAsia="en-US"/>
              </w:rPr>
            </w:pPr>
            <w:r w:rsidRPr="007A2BB0">
              <w:rPr>
                <w:sz w:val="32"/>
                <w:szCs w:val="32"/>
                <w:lang w:eastAsia="en-US"/>
              </w:rPr>
              <w:t>Пляжные зоны, места отдыха населения</w:t>
            </w:r>
          </w:p>
          <w:p w:rsidR="009D47CE" w:rsidRPr="007A2BB0"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7A2BB0" w:rsidRDefault="009D47CE" w:rsidP="00335C77">
            <w:pPr>
              <w:pStyle w:val="a5"/>
              <w:spacing w:before="0" w:beforeAutospacing="0" w:after="0" w:afterAutospacing="0"/>
              <w:textAlignment w:val="baseline"/>
              <w:rPr>
                <w:sz w:val="32"/>
                <w:szCs w:val="32"/>
                <w:lang w:eastAsia="en-US"/>
              </w:rPr>
            </w:pPr>
            <w:r w:rsidRPr="007A2BB0">
              <w:rPr>
                <w:sz w:val="32"/>
                <w:szCs w:val="32"/>
                <w:lang w:eastAsia="en-US"/>
              </w:rPr>
              <w:t xml:space="preserve">Дикие пляжи, указать перспективы на обустройство </w:t>
            </w:r>
          </w:p>
        </w:tc>
        <w:tc>
          <w:tcPr>
            <w:tcW w:w="7199" w:type="dxa"/>
            <w:tcBorders>
              <w:top w:val="single" w:sz="4" w:space="0" w:color="auto"/>
              <w:left w:val="single" w:sz="4" w:space="0" w:color="auto"/>
              <w:bottom w:val="single" w:sz="4" w:space="0" w:color="auto"/>
              <w:right w:val="single" w:sz="4" w:space="0" w:color="auto"/>
            </w:tcBorders>
            <w:hideMark/>
          </w:tcPr>
          <w:p w:rsidR="009D47CE" w:rsidRPr="007A2BB0" w:rsidRDefault="009D47CE" w:rsidP="00335C77">
            <w:pPr>
              <w:pStyle w:val="a5"/>
              <w:spacing w:before="0" w:beforeAutospacing="0" w:after="0" w:afterAutospacing="0"/>
              <w:textAlignment w:val="baseline"/>
              <w:rPr>
                <w:sz w:val="32"/>
                <w:szCs w:val="32"/>
                <w:lang w:eastAsia="en-US"/>
              </w:rPr>
            </w:pPr>
            <w:r w:rsidRPr="007A2BB0">
              <w:rPr>
                <w:sz w:val="32"/>
                <w:szCs w:val="32"/>
                <w:lang w:eastAsia="en-US"/>
              </w:rPr>
              <w:t>Река Тес-Хем</w:t>
            </w:r>
            <w:r w:rsidR="007A2BB0">
              <w:rPr>
                <w:sz w:val="32"/>
                <w:szCs w:val="32"/>
                <w:lang w:eastAsia="en-US"/>
              </w:rPr>
              <w:t>, река Нарын, озеро Кара-Хол и Шара-Нуур</w:t>
            </w:r>
            <w:r w:rsidRPr="007A2BB0">
              <w:rPr>
                <w:sz w:val="32"/>
                <w:szCs w:val="32"/>
                <w:lang w:eastAsia="en-US"/>
              </w:rPr>
              <w:t xml:space="preserve"> </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7A2BB0" w:rsidRDefault="009D47CE" w:rsidP="00335C77">
            <w:pPr>
              <w:pStyle w:val="a5"/>
              <w:spacing w:before="0" w:beforeAutospacing="0" w:after="0" w:afterAutospacing="0"/>
              <w:textAlignment w:val="baseline"/>
              <w:rPr>
                <w:sz w:val="32"/>
                <w:szCs w:val="32"/>
                <w:lang w:eastAsia="en-US"/>
              </w:rPr>
            </w:pPr>
            <w:r w:rsidRPr="007A2BB0">
              <w:rPr>
                <w:sz w:val="32"/>
                <w:szCs w:val="32"/>
                <w:lang w:eastAsia="en-US"/>
              </w:rPr>
              <w:t>2.2.1.7.</w:t>
            </w:r>
          </w:p>
        </w:tc>
        <w:tc>
          <w:tcPr>
            <w:tcW w:w="3119" w:type="dxa"/>
            <w:tcBorders>
              <w:top w:val="single" w:sz="4" w:space="0" w:color="auto"/>
              <w:left w:val="single" w:sz="4" w:space="0" w:color="auto"/>
              <w:bottom w:val="single" w:sz="4" w:space="0" w:color="auto"/>
              <w:right w:val="single" w:sz="4" w:space="0" w:color="auto"/>
            </w:tcBorders>
          </w:tcPr>
          <w:p w:rsidR="009D47CE" w:rsidRPr="007A2BB0" w:rsidRDefault="009D47CE" w:rsidP="00335C77">
            <w:pPr>
              <w:pStyle w:val="a5"/>
              <w:spacing w:before="0" w:beforeAutospacing="0" w:after="0" w:afterAutospacing="0"/>
              <w:textAlignment w:val="baseline"/>
              <w:rPr>
                <w:sz w:val="32"/>
                <w:szCs w:val="32"/>
                <w:lang w:eastAsia="en-US"/>
              </w:rPr>
            </w:pPr>
            <w:r w:rsidRPr="007A2BB0">
              <w:rPr>
                <w:sz w:val="32"/>
                <w:szCs w:val="32"/>
                <w:lang w:eastAsia="en-US"/>
              </w:rPr>
              <w:t>Охотничье-рыболовные объекты</w:t>
            </w:r>
          </w:p>
          <w:p w:rsidR="009D47CE" w:rsidRPr="007A2BB0"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7A2BB0" w:rsidRDefault="009D47CE" w:rsidP="00335C77">
            <w:pPr>
              <w:pStyle w:val="a5"/>
              <w:spacing w:before="0" w:beforeAutospacing="0" w:after="0" w:afterAutospacing="0"/>
              <w:textAlignment w:val="baseline"/>
              <w:rPr>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tcPr>
          <w:p w:rsidR="009D47CE" w:rsidRPr="007A2BB0" w:rsidRDefault="007A2BB0" w:rsidP="00335C77">
            <w:pPr>
              <w:pStyle w:val="a5"/>
              <w:spacing w:before="0" w:beforeAutospacing="0" w:after="0" w:afterAutospacing="0"/>
              <w:textAlignment w:val="baseline"/>
              <w:rPr>
                <w:sz w:val="32"/>
                <w:szCs w:val="32"/>
                <w:highlight w:val="yellow"/>
                <w:lang w:eastAsia="en-US"/>
              </w:rPr>
            </w:pPr>
            <w:r w:rsidRPr="007A2BB0">
              <w:rPr>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7A2BB0" w:rsidRDefault="009D47CE" w:rsidP="00335C77">
            <w:pPr>
              <w:pStyle w:val="a5"/>
              <w:spacing w:before="0" w:beforeAutospacing="0" w:after="0" w:afterAutospacing="0"/>
              <w:textAlignment w:val="baseline"/>
              <w:rPr>
                <w:sz w:val="32"/>
                <w:szCs w:val="32"/>
                <w:lang w:eastAsia="en-US"/>
              </w:rPr>
            </w:pPr>
            <w:r w:rsidRPr="007A2BB0">
              <w:rPr>
                <w:sz w:val="32"/>
                <w:szCs w:val="32"/>
                <w:lang w:eastAsia="en-US"/>
              </w:rPr>
              <w:t>2.2.1.8.</w:t>
            </w:r>
          </w:p>
        </w:tc>
        <w:tc>
          <w:tcPr>
            <w:tcW w:w="3119" w:type="dxa"/>
            <w:tcBorders>
              <w:top w:val="single" w:sz="4" w:space="0" w:color="auto"/>
              <w:left w:val="single" w:sz="4" w:space="0" w:color="auto"/>
              <w:bottom w:val="single" w:sz="4" w:space="0" w:color="auto"/>
              <w:right w:val="single" w:sz="4" w:space="0" w:color="auto"/>
            </w:tcBorders>
          </w:tcPr>
          <w:p w:rsidR="009D47CE" w:rsidRPr="007A2BB0" w:rsidRDefault="009D47CE" w:rsidP="00335C77">
            <w:pPr>
              <w:pStyle w:val="a5"/>
              <w:spacing w:before="0" w:beforeAutospacing="0" w:after="0" w:afterAutospacing="0"/>
              <w:textAlignment w:val="baseline"/>
              <w:rPr>
                <w:sz w:val="32"/>
                <w:szCs w:val="32"/>
                <w:lang w:eastAsia="en-US"/>
              </w:rPr>
            </w:pPr>
            <w:r w:rsidRPr="007A2BB0">
              <w:rPr>
                <w:sz w:val="32"/>
                <w:szCs w:val="32"/>
                <w:lang w:eastAsia="en-US"/>
              </w:rPr>
              <w:t>Объекты сельского туризма</w:t>
            </w:r>
          </w:p>
          <w:p w:rsidR="009D47CE" w:rsidRPr="007A2BB0"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7A2BB0" w:rsidRDefault="009D47CE" w:rsidP="00335C77">
            <w:pPr>
              <w:pStyle w:val="a5"/>
              <w:spacing w:before="0" w:beforeAutospacing="0" w:after="0" w:afterAutospacing="0"/>
              <w:textAlignment w:val="baseline"/>
              <w:rPr>
                <w:sz w:val="32"/>
                <w:szCs w:val="32"/>
                <w:lang w:eastAsia="en-US"/>
              </w:rPr>
            </w:pPr>
            <w:r w:rsidRPr="007A2BB0">
              <w:rPr>
                <w:sz w:val="32"/>
                <w:szCs w:val="32"/>
                <w:lang w:eastAsia="en-US"/>
              </w:rPr>
              <w:t xml:space="preserve">Необходимо указать информацию об объектах сельского туризма. Сельский туризм – это форма туризма, </w:t>
            </w:r>
            <w:r w:rsidRPr="007A2BB0">
              <w:rPr>
                <w:sz w:val="32"/>
                <w:szCs w:val="32"/>
                <w:lang w:eastAsia="en-US"/>
              </w:rPr>
              <w:lastRenderedPageBreak/>
              <w:t>которая разворачивается в сельской местности, предусматривает изучение местных туристических ресурсов, участие туристов в различных традиционных мероприятиях, также включает размещение и организованное питание туристов в специфических туристических структурах: туристские пансионы, агротуристические пансионаты, крестьянские хозяйства и т.д.</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E25F29" w:rsidP="007A2BB0">
            <w:pPr>
              <w:pStyle w:val="a5"/>
              <w:spacing w:before="0" w:beforeAutospacing="0" w:after="0" w:afterAutospacing="0"/>
              <w:textAlignment w:val="baseline"/>
              <w:rPr>
                <w:color w:val="FF0000"/>
                <w:sz w:val="32"/>
                <w:szCs w:val="32"/>
                <w:highlight w:val="yellow"/>
                <w:lang w:eastAsia="en-US"/>
              </w:rPr>
            </w:pPr>
            <w:r>
              <w:rPr>
                <w:sz w:val="32"/>
                <w:szCs w:val="32"/>
                <w:lang w:eastAsia="en-US"/>
              </w:rPr>
              <w:lastRenderedPageBreak/>
              <w:t xml:space="preserve">Сельское стойбище «Бай-Даг»,  «Дуктуг-Дыт» </w:t>
            </w:r>
            <w:r w:rsidRPr="00C71D7D">
              <w:rPr>
                <w:sz w:val="32"/>
                <w:szCs w:val="32"/>
                <w:lang w:eastAsia="en-US"/>
              </w:rPr>
              <w:t xml:space="preserve"> чабаны </w:t>
            </w:r>
            <w:r w:rsidR="009D47CE" w:rsidRPr="00C71D7D">
              <w:rPr>
                <w:sz w:val="32"/>
                <w:szCs w:val="32"/>
                <w:lang w:eastAsia="en-US"/>
              </w:rPr>
              <w:t xml:space="preserve">ГУП </w:t>
            </w:r>
            <w:r w:rsidR="007A2BB0">
              <w:rPr>
                <w:sz w:val="32"/>
                <w:szCs w:val="32"/>
                <w:lang w:eastAsia="en-US"/>
              </w:rPr>
              <w:t>«</w:t>
            </w:r>
            <w:r w:rsidR="009D47CE" w:rsidRPr="00C71D7D">
              <w:rPr>
                <w:sz w:val="32"/>
                <w:szCs w:val="32"/>
                <w:lang w:eastAsia="en-US"/>
              </w:rPr>
              <w:t>Чодураа</w:t>
            </w:r>
            <w:r w:rsidR="007A2BB0">
              <w:rPr>
                <w:sz w:val="32"/>
                <w:szCs w:val="32"/>
                <w:lang w:eastAsia="en-US"/>
              </w:rPr>
              <w:t xml:space="preserve">», </w:t>
            </w:r>
            <w:r w:rsidR="009D47CE" w:rsidRPr="00C71D7D">
              <w:rPr>
                <w:sz w:val="32"/>
                <w:szCs w:val="32"/>
                <w:lang w:eastAsia="en-US"/>
              </w:rPr>
              <w:t xml:space="preserve"> КФХ</w:t>
            </w:r>
            <w:r w:rsidR="007A2BB0">
              <w:rPr>
                <w:sz w:val="32"/>
                <w:szCs w:val="32"/>
                <w:lang w:eastAsia="en-US"/>
              </w:rPr>
              <w:t>,</w:t>
            </w:r>
            <w:r w:rsidR="009D47CE" w:rsidRPr="00C71D7D">
              <w:rPr>
                <w:sz w:val="32"/>
                <w:szCs w:val="32"/>
                <w:lang w:eastAsia="en-US"/>
              </w:rPr>
              <w:t xml:space="preserve"> чабаны сумонов смогут принять туристов</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2.2.1.9.</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Объекты промышленного туризма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Необходимо указать информацию об объектах промышленного туризма. Промышленный туризм - это экскурсии на различные действующие и бездействующие промышленные объекты.</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2.2.1.10</w:t>
            </w:r>
            <w:r w:rsidRPr="00C71D7D">
              <w:rPr>
                <w:color w:val="000000" w:themeColor="text1"/>
                <w:sz w:val="32"/>
                <w:szCs w:val="32"/>
                <w:lang w:eastAsia="en-US"/>
              </w:rPr>
              <w:lastRenderedPageBreak/>
              <w:t>.</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Объекты делового туризма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 xml:space="preserve">Необходимо указать информацию об объектах </w:t>
            </w:r>
            <w:r w:rsidRPr="00C71D7D">
              <w:rPr>
                <w:color w:val="000000" w:themeColor="text1"/>
                <w:sz w:val="32"/>
                <w:szCs w:val="32"/>
                <w:lang w:eastAsia="en-US"/>
              </w:rPr>
              <w:lastRenderedPageBreak/>
              <w:t>делового туризма. Деловой туризм - это поездки сотрудников компаний (организаций) с деловыми целями, либо организация корпоративных мероприятий.</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095C1D" w:rsidRDefault="009D47CE" w:rsidP="00335C77">
            <w:pPr>
              <w:pStyle w:val="a5"/>
              <w:spacing w:before="0" w:beforeAutospacing="0" w:after="0" w:afterAutospacing="0"/>
              <w:textAlignment w:val="baseline"/>
              <w:rPr>
                <w:sz w:val="32"/>
                <w:szCs w:val="32"/>
                <w:lang w:eastAsia="en-US"/>
              </w:rPr>
            </w:pPr>
            <w:r w:rsidRPr="00095C1D">
              <w:rPr>
                <w:sz w:val="32"/>
                <w:szCs w:val="32"/>
                <w:lang w:eastAsia="en-US"/>
              </w:rPr>
              <w:lastRenderedPageBreak/>
              <w:t>2.2.2.</w:t>
            </w:r>
          </w:p>
        </w:tc>
        <w:tc>
          <w:tcPr>
            <w:tcW w:w="3119" w:type="dxa"/>
            <w:tcBorders>
              <w:top w:val="single" w:sz="4" w:space="0" w:color="auto"/>
              <w:left w:val="single" w:sz="4" w:space="0" w:color="auto"/>
              <w:bottom w:val="single" w:sz="4" w:space="0" w:color="auto"/>
              <w:right w:val="single" w:sz="4" w:space="0" w:color="auto"/>
            </w:tcBorders>
          </w:tcPr>
          <w:p w:rsidR="009D47CE" w:rsidRPr="00095C1D" w:rsidRDefault="009D47CE" w:rsidP="00335C77">
            <w:pPr>
              <w:pStyle w:val="a5"/>
              <w:spacing w:before="0" w:beforeAutospacing="0" w:after="0" w:afterAutospacing="0"/>
              <w:textAlignment w:val="baseline"/>
              <w:rPr>
                <w:sz w:val="32"/>
                <w:szCs w:val="32"/>
                <w:lang w:eastAsia="en-US"/>
              </w:rPr>
            </w:pPr>
            <w:r w:rsidRPr="00095C1D">
              <w:rPr>
                <w:sz w:val="32"/>
                <w:szCs w:val="32"/>
                <w:lang w:eastAsia="en-US"/>
              </w:rPr>
              <w:t>Объекты туристского притяжения. Дополнительный раздел</w:t>
            </w:r>
          </w:p>
          <w:p w:rsidR="009D47CE" w:rsidRPr="00095C1D"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095C1D" w:rsidRDefault="009D47CE" w:rsidP="00335C77">
            <w:pPr>
              <w:pStyle w:val="a5"/>
              <w:spacing w:before="0" w:beforeAutospacing="0" w:after="0" w:afterAutospacing="0"/>
              <w:textAlignment w:val="baseline"/>
              <w:rPr>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095C1D" w:rsidRDefault="00E25F29" w:rsidP="00E25F29">
            <w:pPr>
              <w:pStyle w:val="a5"/>
              <w:spacing w:before="0" w:beforeAutospacing="0" w:after="0" w:afterAutospacing="0"/>
              <w:textAlignment w:val="baseline"/>
              <w:rPr>
                <w:sz w:val="32"/>
                <w:szCs w:val="32"/>
                <w:lang w:eastAsia="en-US"/>
              </w:rPr>
            </w:pPr>
            <w:r>
              <w:rPr>
                <w:sz w:val="32"/>
                <w:szCs w:val="32"/>
                <w:lang w:eastAsia="en-US"/>
              </w:rPr>
              <w:t>П</w:t>
            </w:r>
            <w:r w:rsidRPr="00C71D7D">
              <w:rPr>
                <w:sz w:val="32"/>
                <w:szCs w:val="32"/>
                <w:lang w:eastAsia="en-US"/>
              </w:rPr>
              <w:t>еревал</w:t>
            </w:r>
            <w:r>
              <w:rPr>
                <w:sz w:val="32"/>
                <w:szCs w:val="32"/>
                <w:lang w:eastAsia="en-US"/>
              </w:rPr>
              <w:t>ы Бай-Даг,</w:t>
            </w:r>
            <w:r w:rsidRPr="00C71D7D">
              <w:rPr>
                <w:sz w:val="32"/>
                <w:szCs w:val="32"/>
                <w:lang w:eastAsia="en-US"/>
              </w:rPr>
              <w:t xml:space="preserve"> Калдак-Хамар  памятник строителям автодороги "Калдак-Хамар", </w:t>
            </w:r>
            <w:r>
              <w:rPr>
                <w:sz w:val="32"/>
                <w:szCs w:val="32"/>
                <w:lang w:eastAsia="en-US"/>
              </w:rPr>
              <w:t xml:space="preserve">природный памятник </w:t>
            </w:r>
            <w:r w:rsidRPr="00C71D7D">
              <w:rPr>
                <w:sz w:val="32"/>
                <w:szCs w:val="32"/>
                <w:lang w:eastAsia="en-US"/>
              </w:rPr>
              <w:t xml:space="preserve">скала Теве-Хая, </w:t>
            </w:r>
            <w:r>
              <w:rPr>
                <w:sz w:val="32"/>
                <w:szCs w:val="32"/>
                <w:lang w:eastAsia="en-US"/>
              </w:rPr>
              <w:t>военное захоронение  и памятник герою Советского Союза Х.Н.Чургуй-оолу,</w:t>
            </w:r>
            <w:r w:rsidRPr="00C71D7D">
              <w:rPr>
                <w:sz w:val="32"/>
                <w:szCs w:val="32"/>
                <w:lang w:eastAsia="en-US"/>
              </w:rPr>
              <w:t xml:space="preserve"> каждом сумоне имеются памятники участник</w:t>
            </w:r>
            <w:r>
              <w:rPr>
                <w:sz w:val="32"/>
                <w:szCs w:val="32"/>
                <w:lang w:eastAsia="en-US"/>
              </w:rPr>
              <w:t>ам</w:t>
            </w:r>
            <w:r w:rsidRPr="00C71D7D">
              <w:rPr>
                <w:sz w:val="32"/>
                <w:szCs w:val="32"/>
                <w:lang w:eastAsia="en-US"/>
              </w:rPr>
              <w:t xml:space="preserve"> ВОВ,   субурганы</w:t>
            </w:r>
            <w:r>
              <w:rPr>
                <w:sz w:val="32"/>
                <w:szCs w:val="32"/>
                <w:lang w:eastAsia="en-US"/>
              </w:rPr>
              <w:t>, памятник скакуну Эзир-Кара. Озеры Шара-Нуур и Кара-Хол, аржаан Дуктуг-Дыт</w:t>
            </w:r>
            <w:proofErr w:type="gramStart"/>
            <w:r w:rsidRPr="00C71D7D">
              <w:rPr>
                <w:sz w:val="32"/>
                <w:szCs w:val="32"/>
                <w:lang w:eastAsia="en-US"/>
              </w:rPr>
              <w:t xml:space="preserve"> .</w:t>
            </w:r>
            <w:proofErr w:type="gramEnd"/>
            <w:r w:rsidRPr="00C71D7D">
              <w:rPr>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095C1D" w:rsidRDefault="009D47CE" w:rsidP="00335C77">
            <w:pPr>
              <w:pStyle w:val="a5"/>
              <w:spacing w:before="0" w:beforeAutospacing="0" w:after="0" w:afterAutospacing="0"/>
              <w:textAlignment w:val="baseline"/>
              <w:rPr>
                <w:sz w:val="32"/>
                <w:szCs w:val="32"/>
                <w:lang w:eastAsia="en-US"/>
              </w:rPr>
            </w:pPr>
            <w:r w:rsidRPr="00095C1D">
              <w:rPr>
                <w:sz w:val="32"/>
                <w:szCs w:val="32"/>
                <w:lang w:eastAsia="en-US"/>
              </w:rPr>
              <w:t>2.2.2.1.</w:t>
            </w:r>
          </w:p>
        </w:tc>
        <w:tc>
          <w:tcPr>
            <w:tcW w:w="3119" w:type="dxa"/>
            <w:tcBorders>
              <w:top w:val="single" w:sz="4" w:space="0" w:color="auto"/>
              <w:left w:val="single" w:sz="4" w:space="0" w:color="auto"/>
              <w:bottom w:val="single" w:sz="4" w:space="0" w:color="auto"/>
              <w:right w:val="single" w:sz="4" w:space="0" w:color="auto"/>
            </w:tcBorders>
          </w:tcPr>
          <w:p w:rsidR="009D47CE" w:rsidRPr="00095C1D" w:rsidRDefault="009D47CE" w:rsidP="00335C77">
            <w:pPr>
              <w:pStyle w:val="a5"/>
              <w:spacing w:before="0" w:beforeAutospacing="0" w:after="0" w:afterAutospacing="0"/>
              <w:textAlignment w:val="baseline"/>
              <w:rPr>
                <w:sz w:val="32"/>
                <w:szCs w:val="32"/>
                <w:lang w:eastAsia="en-US"/>
              </w:rPr>
            </w:pPr>
            <w:r w:rsidRPr="00095C1D">
              <w:rPr>
                <w:sz w:val="32"/>
                <w:szCs w:val="32"/>
                <w:lang w:eastAsia="en-US"/>
              </w:rPr>
              <w:t>Спортивные сооружения, в том числе горнолыжные объекты</w:t>
            </w:r>
          </w:p>
          <w:p w:rsidR="009D47CE" w:rsidRPr="00095C1D"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095C1D" w:rsidRDefault="009D47CE" w:rsidP="00335C77">
            <w:pPr>
              <w:pStyle w:val="a5"/>
              <w:spacing w:before="0" w:beforeAutospacing="0" w:after="0" w:afterAutospacing="0"/>
              <w:textAlignment w:val="baseline"/>
              <w:rPr>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095C1D" w:rsidRDefault="00095C1D" w:rsidP="00095C1D">
            <w:pPr>
              <w:pStyle w:val="a5"/>
              <w:spacing w:before="0" w:beforeAutospacing="0" w:after="0" w:afterAutospacing="0"/>
              <w:textAlignment w:val="baseline"/>
              <w:rPr>
                <w:sz w:val="32"/>
                <w:szCs w:val="32"/>
                <w:highlight w:val="yellow"/>
                <w:lang w:eastAsia="en-US"/>
              </w:rPr>
            </w:pPr>
            <w:r>
              <w:rPr>
                <w:sz w:val="32"/>
                <w:szCs w:val="32"/>
                <w:lang w:eastAsia="en-US"/>
              </w:rPr>
              <w:t>ДЮСШ им</w:t>
            </w:r>
            <w:proofErr w:type="gramStart"/>
            <w:r>
              <w:rPr>
                <w:sz w:val="32"/>
                <w:szCs w:val="32"/>
                <w:lang w:eastAsia="en-US"/>
              </w:rPr>
              <w:t>.С</w:t>
            </w:r>
            <w:proofErr w:type="gramEnd"/>
            <w:r>
              <w:rPr>
                <w:sz w:val="32"/>
                <w:szCs w:val="32"/>
                <w:lang w:eastAsia="en-US"/>
              </w:rPr>
              <w:t>еден-оола</w:t>
            </w:r>
            <w:r w:rsidR="0045339C">
              <w:rPr>
                <w:sz w:val="32"/>
                <w:szCs w:val="32"/>
                <w:lang w:eastAsia="en-US"/>
              </w:rPr>
              <w:t>. Планируется в зимнее время горнолыжный спорт на базе лагеря Сайлык</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095C1D" w:rsidRDefault="009D47CE" w:rsidP="00335C77">
            <w:pPr>
              <w:pStyle w:val="a5"/>
              <w:spacing w:before="0" w:beforeAutospacing="0" w:after="0" w:afterAutospacing="0"/>
              <w:textAlignment w:val="baseline"/>
              <w:rPr>
                <w:sz w:val="32"/>
                <w:szCs w:val="32"/>
                <w:lang w:eastAsia="en-US"/>
              </w:rPr>
            </w:pPr>
            <w:r w:rsidRPr="00095C1D">
              <w:rPr>
                <w:sz w:val="32"/>
                <w:szCs w:val="32"/>
                <w:lang w:eastAsia="en-US"/>
              </w:rPr>
              <w:t>2.2.2.2.</w:t>
            </w:r>
          </w:p>
        </w:tc>
        <w:tc>
          <w:tcPr>
            <w:tcW w:w="3119" w:type="dxa"/>
            <w:tcBorders>
              <w:top w:val="single" w:sz="4" w:space="0" w:color="auto"/>
              <w:left w:val="single" w:sz="4" w:space="0" w:color="auto"/>
              <w:bottom w:val="single" w:sz="4" w:space="0" w:color="auto"/>
              <w:right w:val="single" w:sz="4" w:space="0" w:color="auto"/>
            </w:tcBorders>
          </w:tcPr>
          <w:p w:rsidR="009D47CE" w:rsidRPr="00095C1D" w:rsidRDefault="009D47CE" w:rsidP="00335C77">
            <w:pPr>
              <w:pStyle w:val="a5"/>
              <w:spacing w:before="0" w:beforeAutospacing="0" w:after="0" w:afterAutospacing="0"/>
              <w:textAlignment w:val="baseline"/>
              <w:rPr>
                <w:sz w:val="32"/>
                <w:szCs w:val="32"/>
                <w:lang w:eastAsia="en-US"/>
              </w:rPr>
            </w:pPr>
            <w:r w:rsidRPr="00095C1D">
              <w:rPr>
                <w:sz w:val="32"/>
                <w:szCs w:val="32"/>
                <w:lang w:eastAsia="en-US"/>
              </w:rPr>
              <w:t>Объекты развлечения</w:t>
            </w:r>
          </w:p>
          <w:p w:rsidR="009D47CE" w:rsidRPr="00095C1D"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74A6F" w:rsidRPr="00974A6F" w:rsidRDefault="00974A6F" w:rsidP="00974A6F">
            <w:pPr>
              <w:pStyle w:val="a5"/>
              <w:spacing w:after="0"/>
              <w:textAlignment w:val="baseline"/>
              <w:rPr>
                <w:sz w:val="32"/>
                <w:szCs w:val="32"/>
                <w:lang w:eastAsia="en-US"/>
              </w:rPr>
            </w:pPr>
            <w:r w:rsidRPr="00974A6F">
              <w:rPr>
                <w:sz w:val="32"/>
                <w:szCs w:val="32"/>
                <w:lang w:eastAsia="en-US"/>
              </w:rPr>
              <w:t xml:space="preserve">       В кожууне действуют 16 учреждений культуры, которые занимаются организацией досуга сельского населения, в том числе: 8 – сельские клубные учреждения, 8 библиотек.</w:t>
            </w:r>
          </w:p>
          <w:p w:rsidR="00E25F29" w:rsidRDefault="00974A6F" w:rsidP="00974A6F">
            <w:pPr>
              <w:pStyle w:val="a5"/>
              <w:spacing w:after="0"/>
              <w:textAlignment w:val="baseline"/>
              <w:rPr>
                <w:sz w:val="32"/>
                <w:szCs w:val="32"/>
                <w:lang w:eastAsia="en-US"/>
              </w:rPr>
            </w:pPr>
            <w:r w:rsidRPr="00974A6F">
              <w:rPr>
                <w:sz w:val="32"/>
                <w:szCs w:val="32"/>
                <w:lang w:eastAsia="en-US"/>
              </w:rPr>
              <w:lastRenderedPageBreak/>
              <w:t xml:space="preserve">       В кожууне выпускается ежемесячная газета </w:t>
            </w:r>
          </w:p>
          <w:p w:rsidR="00974A6F" w:rsidRPr="00974A6F" w:rsidRDefault="00974A6F" w:rsidP="00974A6F">
            <w:pPr>
              <w:pStyle w:val="a5"/>
              <w:spacing w:after="0"/>
              <w:textAlignment w:val="baseline"/>
              <w:rPr>
                <w:sz w:val="32"/>
                <w:szCs w:val="32"/>
                <w:lang w:eastAsia="en-US"/>
              </w:rPr>
            </w:pPr>
            <w:r w:rsidRPr="00974A6F">
              <w:rPr>
                <w:sz w:val="32"/>
                <w:szCs w:val="32"/>
                <w:lang w:eastAsia="en-US"/>
              </w:rPr>
              <w:t>« Самагалтай» на тувинском языке, учредителем газеты является администрация Тес-Хемского кожууна.</w:t>
            </w:r>
          </w:p>
          <w:p w:rsidR="00974A6F" w:rsidRPr="00974A6F" w:rsidRDefault="00974A6F" w:rsidP="00451FC5">
            <w:pPr>
              <w:pStyle w:val="a5"/>
              <w:spacing w:before="0" w:beforeAutospacing="0" w:after="0"/>
              <w:jc w:val="both"/>
              <w:textAlignment w:val="baseline"/>
              <w:rPr>
                <w:sz w:val="32"/>
                <w:szCs w:val="32"/>
                <w:lang w:eastAsia="en-US"/>
              </w:rPr>
            </w:pPr>
            <w:r w:rsidRPr="00974A6F">
              <w:rPr>
                <w:sz w:val="32"/>
                <w:szCs w:val="32"/>
                <w:lang w:eastAsia="en-US"/>
              </w:rPr>
              <w:t xml:space="preserve">    Еженедельно </w:t>
            </w:r>
            <w:r>
              <w:rPr>
                <w:sz w:val="32"/>
                <w:szCs w:val="32"/>
                <w:lang w:eastAsia="en-US"/>
              </w:rPr>
              <w:t>в филиалах МБУК ЦКС Тес-Хемского кожууна</w:t>
            </w:r>
            <w:r w:rsidR="00451FC5">
              <w:rPr>
                <w:sz w:val="32"/>
                <w:szCs w:val="32"/>
                <w:lang w:eastAsia="en-US"/>
              </w:rPr>
              <w:t xml:space="preserve"> о</w:t>
            </w:r>
            <w:r w:rsidRPr="00974A6F">
              <w:rPr>
                <w:sz w:val="32"/>
                <w:szCs w:val="32"/>
                <w:lang w:eastAsia="en-US"/>
              </w:rPr>
              <w:t>рганизаци</w:t>
            </w:r>
            <w:r w:rsidR="00451FC5">
              <w:rPr>
                <w:sz w:val="32"/>
                <w:szCs w:val="32"/>
                <w:lang w:eastAsia="en-US"/>
              </w:rPr>
              <w:t>ей</w:t>
            </w:r>
            <w:r w:rsidRPr="00974A6F">
              <w:rPr>
                <w:sz w:val="32"/>
                <w:szCs w:val="32"/>
                <w:lang w:eastAsia="en-US"/>
              </w:rPr>
              <w:t xml:space="preserve"> досуга, поддержания и повышения культурного уровня населения кожууна,   способствова</w:t>
            </w:r>
            <w:r w:rsidR="00451FC5">
              <w:rPr>
                <w:sz w:val="32"/>
                <w:szCs w:val="32"/>
                <w:lang w:eastAsia="en-US"/>
              </w:rPr>
              <w:t xml:space="preserve">нии </w:t>
            </w:r>
            <w:r w:rsidRPr="00974A6F">
              <w:rPr>
                <w:sz w:val="32"/>
                <w:szCs w:val="32"/>
                <w:lang w:eastAsia="en-US"/>
              </w:rPr>
              <w:t xml:space="preserve"> развити</w:t>
            </w:r>
            <w:r w:rsidR="00451FC5">
              <w:rPr>
                <w:sz w:val="32"/>
                <w:szCs w:val="32"/>
                <w:lang w:eastAsia="en-US"/>
              </w:rPr>
              <w:t>я</w:t>
            </w:r>
            <w:r w:rsidRPr="00974A6F">
              <w:rPr>
                <w:sz w:val="32"/>
                <w:szCs w:val="32"/>
                <w:lang w:eastAsia="en-US"/>
              </w:rPr>
              <w:t xml:space="preserve"> событийного туризма в кожууне</w:t>
            </w:r>
            <w:r w:rsidR="00451FC5">
              <w:rPr>
                <w:sz w:val="32"/>
                <w:szCs w:val="32"/>
                <w:lang w:eastAsia="en-US"/>
              </w:rPr>
              <w:t xml:space="preserve"> работают:</w:t>
            </w:r>
          </w:p>
          <w:p w:rsidR="00974A6F" w:rsidRPr="00974A6F" w:rsidRDefault="00451FC5" w:rsidP="00451FC5">
            <w:pPr>
              <w:pStyle w:val="a5"/>
              <w:spacing w:before="0" w:beforeAutospacing="0" w:after="0"/>
              <w:jc w:val="both"/>
              <w:textAlignment w:val="baseline"/>
              <w:rPr>
                <w:sz w:val="32"/>
                <w:szCs w:val="32"/>
                <w:lang w:eastAsia="en-US"/>
              </w:rPr>
            </w:pPr>
            <w:r>
              <w:rPr>
                <w:sz w:val="32"/>
                <w:szCs w:val="32"/>
                <w:lang w:eastAsia="en-US"/>
              </w:rPr>
              <w:t>-</w:t>
            </w:r>
            <w:r w:rsidR="00974A6F" w:rsidRPr="00974A6F">
              <w:rPr>
                <w:sz w:val="32"/>
                <w:szCs w:val="32"/>
                <w:lang w:eastAsia="en-US"/>
              </w:rPr>
              <w:t xml:space="preserve"> «Кожуунный дом культуры</w:t>
            </w:r>
            <w:r w:rsidR="00974A6F">
              <w:rPr>
                <w:sz w:val="32"/>
                <w:szCs w:val="32"/>
                <w:lang w:eastAsia="en-US"/>
              </w:rPr>
              <w:t xml:space="preserve"> </w:t>
            </w:r>
            <w:r>
              <w:rPr>
                <w:sz w:val="32"/>
                <w:szCs w:val="32"/>
                <w:lang w:eastAsia="en-US"/>
              </w:rPr>
              <w:t>им.К.Баазан-оола</w:t>
            </w:r>
          </w:p>
          <w:p w:rsidR="00974A6F" w:rsidRDefault="00451FC5" w:rsidP="00451FC5">
            <w:pPr>
              <w:pStyle w:val="a5"/>
              <w:spacing w:before="0" w:beforeAutospacing="0" w:after="0"/>
              <w:jc w:val="both"/>
              <w:textAlignment w:val="baseline"/>
              <w:rPr>
                <w:sz w:val="32"/>
                <w:szCs w:val="32"/>
                <w:lang w:eastAsia="en-US"/>
              </w:rPr>
            </w:pPr>
            <w:r>
              <w:rPr>
                <w:sz w:val="32"/>
                <w:szCs w:val="32"/>
                <w:lang w:eastAsia="en-US"/>
              </w:rPr>
              <w:t>-</w:t>
            </w:r>
            <w:r w:rsidR="00974A6F" w:rsidRPr="00974A6F">
              <w:rPr>
                <w:sz w:val="32"/>
                <w:szCs w:val="32"/>
                <w:lang w:eastAsia="en-US"/>
              </w:rPr>
              <w:t xml:space="preserve">  Сельский Дом культуры  им. « Дагба  Чамзырай» с. О-Шынаа</w:t>
            </w:r>
          </w:p>
          <w:p w:rsidR="00974A6F" w:rsidRPr="00974A6F" w:rsidRDefault="00451FC5" w:rsidP="00451FC5">
            <w:pPr>
              <w:pStyle w:val="a5"/>
              <w:spacing w:before="0" w:beforeAutospacing="0" w:after="0"/>
              <w:jc w:val="both"/>
              <w:textAlignment w:val="baseline"/>
              <w:rPr>
                <w:sz w:val="32"/>
                <w:szCs w:val="32"/>
                <w:lang w:eastAsia="en-US"/>
              </w:rPr>
            </w:pPr>
            <w:r>
              <w:rPr>
                <w:sz w:val="32"/>
                <w:szCs w:val="32"/>
                <w:lang w:eastAsia="en-US"/>
              </w:rPr>
              <w:t>-</w:t>
            </w:r>
            <w:r w:rsidR="00974A6F" w:rsidRPr="00974A6F">
              <w:rPr>
                <w:sz w:val="32"/>
                <w:szCs w:val="32"/>
                <w:lang w:eastAsia="en-US"/>
              </w:rPr>
              <w:t xml:space="preserve"> сельский дом культуры с</w:t>
            </w:r>
            <w:proofErr w:type="gramStart"/>
            <w:r w:rsidR="00974A6F" w:rsidRPr="00974A6F">
              <w:rPr>
                <w:sz w:val="32"/>
                <w:szCs w:val="32"/>
                <w:lang w:eastAsia="en-US"/>
              </w:rPr>
              <w:t>.Ш</w:t>
            </w:r>
            <w:proofErr w:type="gramEnd"/>
            <w:r w:rsidR="00974A6F" w:rsidRPr="00974A6F">
              <w:rPr>
                <w:sz w:val="32"/>
                <w:szCs w:val="32"/>
                <w:lang w:eastAsia="en-US"/>
              </w:rPr>
              <w:t>уурмак</w:t>
            </w:r>
          </w:p>
          <w:p w:rsidR="00974A6F" w:rsidRPr="00974A6F" w:rsidRDefault="00974A6F" w:rsidP="00451FC5">
            <w:pPr>
              <w:pStyle w:val="a5"/>
              <w:spacing w:before="0" w:beforeAutospacing="0" w:after="0"/>
              <w:jc w:val="both"/>
              <w:textAlignment w:val="baseline"/>
              <w:rPr>
                <w:sz w:val="32"/>
                <w:szCs w:val="32"/>
                <w:lang w:eastAsia="en-US"/>
              </w:rPr>
            </w:pPr>
            <w:r w:rsidRPr="00974A6F">
              <w:rPr>
                <w:sz w:val="32"/>
                <w:szCs w:val="32"/>
                <w:lang w:eastAsia="en-US"/>
              </w:rPr>
              <w:t xml:space="preserve"> </w:t>
            </w:r>
            <w:r w:rsidR="00451FC5">
              <w:rPr>
                <w:sz w:val="32"/>
                <w:szCs w:val="32"/>
                <w:lang w:eastAsia="en-US"/>
              </w:rPr>
              <w:t>-</w:t>
            </w:r>
            <w:r w:rsidRPr="00974A6F">
              <w:rPr>
                <w:sz w:val="32"/>
                <w:szCs w:val="32"/>
                <w:lang w:eastAsia="en-US"/>
              </w:rPr>
              <w:t xml:space="preserve"> сельский дом культуры с. Кызыл-Чыраа </w:t>
            </w:r>
          </w:p>
          <w:p w:rsidR="00974A6F" w:rsidRPr="00974A6F" w:rsidRDefault="00451FC5" w:rsidP="00451FC5">
            <w:pPr>
              <w:pStyle w:val="a5"/>
              <w:spacing w:before="0" w:beforeAutospacing="0" w:after="0"/>
              <w:jc w:val="both"/>
              <w:textAlignment w:val="baseline"/>
              <w:rPr>
                <w:sz w:val="32"/>
                <w:szCs w:val="32"/>
                <w:lang w:eastAsia="en-US"/>
              </w:rPr>
            </w:pPr>
            <w:r>
              <w:rPr>
                <w:sz w:val="32"/>
                <w:szCs w:val="32"/>
                <w:lang w:eastAsia="en-US"/>
              </w:rPr>
              <w:t>-</w:t>
            </w:r>
            <w:r w:rsidR="00974A6F" w:rsidRPr="00974A6F">
              <w:rPr>
                <w:sz w:val="32"/>
                <w:szCs w:val="32"/>
                <w:lang w:eastAsia="en-US"/>
              </w:rPr>
              <w:t>сельский дом культуры с</w:t>
            </w:r>
            <w:proofErr w:type="gramStart"/>
            <w:r w:rsidR="00974A6F" w:rsidRPr="00974A6F">
              <w:rPr>
                <w:sz w:val="32"/>
                <w:szCs w:val="32"/>
                <w:lang w:eastAsia="en-US"/>
              </w:rPr>
              <w:t>.Ч</w:t>
            </w:r>
            <w:proofErr w:type="gramEnd"/>
            <w:r w:rsidR="00974A6F" w:rsidRPr="00974A6F">
              <w:rPr>
                <w:sz w:val="32"/>
                <w:szCs w:val="32"/>
                <w:lang w:eastAsia="en-US"/>
              </w:rPr>
              <w:t>ыргаланды</w:t>
            </w:r>
          </w:p>
          <w:p w:rsidR="009D47CE" w:rsidRPr="00974A6F" w:rsidRDefault="00451FC5" w:rsidP="00451FC5">
            <w:pPr>
              <w:pStyle w:val="a5"/>
              <w:spacing w:before="0" w:beforeAutospacing="0" w:after="0" w:afterAutospacing="0"/>
              <w:jc w:val="both"/>
              <w:textAlignment w:val="baseline"/>
              <w:rPr>
                <w:sz w:val="32"/>
                <w:szCs w:val="32"/>
                <w:highlight w:val="yellow"/>
                <w:lang w:eastAsia="en-US"/>
              </w:rPr>
            </w:pPr>
            <w:r w:rsidRPr="00451FC5">
              <w:rPr>
                <w:sz w:val="32"/>
                <w:szCs w:val="32"/>
                <w:lang w:eastAsia="en-US"/>
              </w:rPr>
              <w:t>-сельский клуб им.В.Чунмаа сХол-Оожу</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0423CB" w:rsidRDefault="009D47CE" w:rsidP="00335C77">
            <w:pPr>
              <w:pStyle w:val="a5"/>
              <w:spacing w:before="0" w:beforeAutospacing="0" w:after="0" w:afterAutospacing="0"/>
              <w:textAlignment w:val="baseline"/>
              <w:rPr>
                <w:sz w:val="32"/>
                <w:szCs w:val="32"/>
                <w:lang w:eastAsia="en-US"/>
              </w:rPr>
            </w:pPr>
            <w:r w:rsidRPr="000423CB">
              <w:rPr>
                <w:sz w:val="32"/>
                <w:szCs w:val="32"/>
                <w:lang w:eastAsia="en-US"/>
              </w:rPr>
              <w:lastRenderedPageBreak/>
              <w:t>2.2.2.3.</w:t>
            </w:r>
          </w:p>
        </w:tc>
        <w:tc>
          <w:tcPr>
            <w:tcW w:w="3119" w:type="dxa"/>
            <w:tcBorders>
              <w:top w:val="single" w:sz="4" w:space="0" w:color="auto"/>
              <w:left w:val="single" w:sz="4" w:space="0" w:color="auto"/>
              <w:bottom w:val="single" w:sz="4" w:space="0" w:color="auto"/>
              <w:right w:val="single" w:sz="4" w:space="0" w:color="auto"/>
            </w:tcBorders>
          </w:tcPr>
          <w:p w:rsidR="009D47CE" w:rsidRPr="000423CB" w:rsidRDefault="009D47CE" w:rsidP="00335C77">
            <w:pPr>
              <w:pStyle w:val="a5"/>
              <w:spacing w:before="0" w:beforeAutospacing="0" w:after="0" w:afterAutospacing="0"/>
              <w:textAlignment w:val="baseline"/>
              <w:rPr>
                <w:sz w:val="32"/>
                <w:szCs w:val="32"/>
                <w:lang w:eastAsia="en-US"/>
              </w:rPr>
            </w:pPr>
            <w:r w:rsidRPr="000423CB">
              <w:rPr>
                <w:sz w:val="32"/>
                <w:szCs w:val="32"/>
                <w:lang w:eastAsia="en-US"/>
              </w:rPr>
              <w:t>Парково-рекреационные зоны</w:t>
            </w:r>
          </w:p>
          <w:p w:rsidR="009D47CE" w:rsidRPr="000423CB"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0423CB" w:rsidRDefault="009D47CE" w:rsidP="00335C77">
            <w:pPr>
              <w:pStyle w:val="a5"/>
              <w:spacing w:before="0" w:beforeAutospacing="0" w:after="0" w:afterAutospacing="0"/>
              <w:textAlignment w:val="baseline"/>
              <w:rPr>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0423CB" w:rsidRDefault="009D47CE" w:rsidP="00335C77">
            <w:pPr>
              <w:pStyle w:val="a5"/>
              <w:spacing w:before="0" w:beforeAutospacing="0" w:after="0" w:afterAutospacing="0"/>
              <w:textAlignment w:val="baseline"/>
              <w:rPr>
                <w:sz w:val="32"/>
                <w:szCs w:val="32"/>
                <w:lang w:eastAsia="en-US"/>
              </w:rPr>
            </w:pPr>
            <w:r w:rsidRPr="000423CB">
              <w:rPr>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0423CB" w:rsidRDefault="009D47CE" w:rsidP="00335C77">
            <w:pPr>
              <w:pStyle w:val="a5"/>
              <w:spacing w:before="0" w:beforeAutospacing="0" w:after="0" w:afterAutospacing="0"/>
              <w:textAlignment w:val="baseline"/>
              <w:rPr>
                <w:sz w:val="32"/>
                <w:szCs w:val="32"/>
                <w:lang w:eastAsia="en-US"/>
              </w:rPr>
            </w:pPr>
            <w:r w:rsidRPr="000423CB">
              <w:rPr>
                <w:sz w:val="32"/>
                <w:szCs w:val="32"/>
                <w:lang w:eastAsia="en-US"/>
              </w:rPr>
              <w:lastRenderedPageBreak/>
              <w:t>2.2.2.4.</w:t>
            </w:r>
          </w:p>
        </w:tc>
        <w:tc>
          <w:tcPr>
            <w:tcW w:w="3119" w:type="dxa"/>
            <w:tcBorders>
              <w:top w:val="single" w:sz="4" w:space="0" w:color="auto"/>
              <w:left w:val="single" w:sz="4" w:space="0" w:color="auto"/>
              <w:bottom w:val="single" w:sz="4" w:space="0" w:color="auto"/>
              <w:right w:val="single" w:sz="4" w:space="0" w:color="auto"/>
            </w:tcBorders>
            <w:hideMark/>
          </w:tcPr>
          <w:p w:rsidR="009D47CE" w:rsidRPr="000423CB" w:rsidRDefault="009D47CE" w:rsidP="00335C77">
            <w:pPr>
              <w:pStyle w:val="a5"/>
              <w:spacing w:before="0" w:beforeAutospacing="0" w:after="0" w:afterAutospacing="0"/>
              <w:textAlignment w:val="baseline"/>
              <w:rPr>
                <w:sz w:val="32"/>
                <w:szCs w:val="32"/>
                <w:lang w:eastAsia="en-US"/>
              </w:rPr>
            </w:pPr>
            <w:r w:rsidRPr="000423CB">
              <w:rPr>
                <w:sz w:val="32"/>
                <w:szCs w:val="32"/>
                <w:lang w:eastAsia="en-US"/>
              </w:rPr>
              <w:t>Народные промыслы и ремесла</w:t>
            </w:r>
          </w:p>
        </w:tc>
        <w:tc>
          <w:tcPr>
            <w:tcW w:w="4394" w:type="dxa"/>
            <w:tcBorders>
              <w:top w:val="single" w:sz="4" w:space="0" w:color="auto"/>
              <w:left w:val="single" w:sz="4" w:space="0" w:color="auto"/>
              <w:bottom w:val="single" w:sz="4" w:space="0" w:color="auto"/>
              <w:right w:val="single" w:sz="4" w:space="0" w:color="auto"/>
            </w:tcBorders>
          </w:tcPr>
          <w:p w:rsidR="009D47CE" w:rsidRPr="000423CB" w:rsidRDefault="009D47CE" w:rsidP="00335C77">
            <w:pPr>
              <w:pStyle w:val="a5"/>
              <w:spacing w:before="0" w:beforeAutospacing="0" w:after="0" w:afterAutospacing="0"/>
              <w:textAlignment w:val="baseline"/>
              <w:rPr>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0423CB" w:rsidRDefault="009D47CE" w:rsidP="00335C77">
            <w:pPr>
              <w:pStyle w:val="a5"/>
              <w:spacing w:before="0" w:beforeAutospacing="0" w:after="0" w:afterAutospacing="0"/>
              <w:textAlignment w:val="baseline"/>
              <w:rPr>
                <w:sz w:val="32"/>
                <w:szCs w:val="32"/>
                <w:lang w:eastAsia="en-US"/>
              </w:rPr>
            </w:pPr>
            <w:r w:rsidRPr="000423CB">
              <w:rPr>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3.</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Туристско значимые события</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tcPr>
          <w:p w:rsidR="00E25F29" w:rsidRDefault="001938ED" w:rsidP="00335C77">
            <w:pPr>
              <w:pStyle w:val="a5"/>
              <w:spacing w:before="0" w:beforeAutospacing="0" w:after="0" w:afterAutospacing="0"/>
              <w:textAlignment w:val="baseline"/>
              <w:rPr>
                <w:sz w:val="32"/>
                <w:szCs w:val="32"/>
                <w:lang w:eastAsia="en-US"/>
              </w:rPr>
            </w:pPr>
            <w:r w:rsidRPr="00974A6F">
              <w:rPr>
                <w:sz w:val="32"/>
                <w:szCs w:val="32"/>
                <w:lang w:eastAsia="en-US"/>
              </w:rPr>
              <w:t>Кожуунный праздник</w:t>
            </w:r>
            <w:r w:rsidR="00E25F29">
              <w:rPr>
                <w:sz w:val="32"/>
                <w:szCs w:val="32"/>
                <w:lang w:eastAsia="en-US"/>
              </w:rPr>
              <w:t xml:space="preserve"> Шагаа,</w:t>
            </w:r>
            <w:r w:rsidRPr="00974A6F">
              <w:rPr>
                <w:sz w:val="32"/>
                <w:szCs w:val="32"/>
                <w:lang w:eastAsia="en-US"/>
              </w:rPr>
              <w:t xml:space="preserve"> Наадым</w:t>
            </w:r>
            <w:r w:rsidR="000423CB">
              <w:rPr>
                <w:sz w:val="32"/>
                <w:szCs w:val="32"/>
                <w:lang w:eastAsia="en-US"/>
              </w:rPr>
              <w:t>,</w:t>
            </w:r>
            <w:r w:rsidR="00E25F29">
              <w:rPr>
                <w:sz w:val="32"/>
                <w:szCs w:val="32"/>
                <w:lang w:eastAsia="en-US"/>
              </w:rPr>
              <w:t xml:space="preserve"> праздники «Чайлаг байырлалы», «Шай байырлалы», «Сыдым байырлалы», обряды освящения гор, перевалов, озер и аржаанов.</w:t>
            </w:r>
          </w:p>
          <w:p w:rsidR="009D47CE" w:rsidRPr="00974A6F" w:rsidRDefault="009D47CE" w:rsidP="00335C77">
            <w:pPr>
              <w:pStyle w:val="a5"/>
              <w:spacing w:before="0" w:beforeAutospacing="0" w:after="0" w:afterAutospacing="0"/>
              <w:textAlignment w:val="baseline"/>
              <w:rPr>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0423CB" w:rsidRDefault="009D47CE" w:rsidP="00335C77">
            <w:pPr>
              <w:pStyle w:val="a5"/>
              <w:spacing w:before="0" w:beforeAutospacing="0" w:after="0" w:afterAutospacing="0"/>
              <w:textAlignment w:val="baseline"/>
              <w:rPr>
                <w:sz w:val="32"/>
                <w:szCs w:val="32"/>
                <w:lang w:eastAsia="en-US"/>
              </w:rPr>
            </w:pPr>
            <w:r w:rsidRPr="000423CB">
              <w:rPr>
                <w:sz w:val="32"/>
                <w:szCs w:val="32"/>
                <w:lang w:eastAsia="en-US"/>
              </w:rPr>
              <w:t>3.1.1.</w:t>
            </w:r>
          </w:p>
        </w:tc>
        <w:tc>
          <w:tcPr>
            <w:tcW w:w="3119" w:type="dxa"/>
            <w:tcBorders>
              <w:top w:val="single" w:sz="4" w:space="0" w:color="auto"/>
              <w:left w:val="single" w:sz="4" w:space="0" w:color="auto"/>
              <w:bottom w:val="single" w:sz="4" w:space="0" w:color="auto"/>
              <w:right w:val="single" w:sz="4" w:space="0" w:color="auto"/>
            </w:tcBorders>
          </w:tcPr>
          <w:p w:rsidR="009D47CE" w:rsidRPr="000423CB" w:rsidRDefault="009D47CE" w:rsidP="00335C77">
            <w:pPr>
              <w:pStyle w:val="a5"/>
              <w:spacing w:before="0" w:beforeAutospacing="0" w:after="0" w:afterAutospacing="0"/>
              <w:textAlignment w:val="baseline"/>
              <w:rPr>
                <w:sz w:val="32"/>
                <w:szCs w:val="32"/>
                <w:lang w:eastAsia="en-US"/>
              </w:rPr>
            </w:pPr>
            <w:r w:rsidRPr="000423CB">
              <w:rPr>
                <w:sz w:val="32"/>
                <w:szCs w:val="32"/>
                <w:lang w:eastAsia="en-US"/>
              </w:rPr>
              <w:t>Туристско значимые события. Обязательные поля</w:t>
            </w:r>
          </w:p>
          <w:p w:rsidR="009D47CE" w:rsidRPr="000423CB"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0423CB" w:rsidRDefault="009D47CE" w:rsidP="00335C77">
            <w:pPr>
              <w:pStyle w:val="a5"/>
              <w:spacing w:before="0" w:beforeAutospacing="0" w:after="0" w:afterAutospacing="0"/>
              <w:textAlignment w:val="baseline"/>
              <w:rPr>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E25F29" w:rsidRDefault="00E25F29" w:rsidP="00E25F29">
            <w:pPr>
              <w:pStyle w:val="a5"/>
              <w:spacing w:before="0" w:beforeAutospacing="0" w:after="0" w:afterAutospacing="0"/>
              <w:textAlignment w:val="baseline"/>
              <w:rPr>
                <w:sz w:val="32"/>
                <w:szCs w:val="32"/>
                <w:lang w:eastAsia="en-US"/>
              </w:rPr>
            </w:pPr>
            <w:r w:rsidRPr="00974A6F">
              <w:rPr>
                <w:sz w:val="32"/>
                <w:szCs w:val="32"/>
                <w:lang w:eastAsia="en-US"/>
              </w:rPr>
              <w:t>Кожуунный праздник</w:t>
            </w:r>
            <w:r>
              <w:rPr>
                <w:sz w:val="32"/>
                <w:szCs w:val="32"/>
                <w:lang w:eastAsia="en-US"/>
              </w:rPr>
              <w:t xml:space="preserve"> Шагаа,</w:t>
            </w:r>
            <w:r w:rsidRPr="00974A6F">
              <w:rPr>
                <w:sz w:val="32"/>
                <w:szCs w:val="32"/>
                <w:lang w:eastAsia="en-US"/>
              </w:rPr>
              <w:t xml:space="preserve"> Наадым</w:t>
            </w:r>
            <w:r>
              <w:rPr>
                <w:sz w:val="32"/>
                <w:szCs w:val="32"/>
                <w:lang w:eastAsia="en-US"/>
              </w:rPr>
              <w:t>, праздники «Чайлаг байырлалы», «Шай байырлалы», «Сыдым байырлалы», обряды освящения гор, перевалов, озер и аржаанов.</w:t>
            </w:r>
          </w:p>
          <w:p w:rsidR="009D47CE" w:rsidRPr="000423CB" w:rsidRDefault="009D47CE" w:rsidP="00335C77">
            <w:pPr>
              <w:pStyle w:val="a5"/>
              <w:spacing w:before="0" w:beforeAutospacing="0" w:after="0" w:afterAutospacing="0"/>
              <w:textAlignment w:val="baseline"/>
              <w:rPr>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0423CB" w:rsidRDefault="009D47CE" w:rsidP="00335C77">
            <w:pPr>
              <w:pStyle w:val="a5"/>
              <w:spacing w:before="0" w:beforeAutospacing="0" w:after="0" w:afterAutospacing="0"/>
              <w:textAlignment w:val="baseline"/>
              <w:rPr>
                <w:sz w:val="32"/>
                <w:szCs w:val="32"/>
                <w:lang w:eastAsia="en-US"/>
              </w:rPr>
            </w:pPr>
            <w:r w:rsidRPr="000423CB">
              <w:rPr>
                <w:sz w:val="32"/>
                <w:szCs w:val="32"/>
                <w:lang w:eastAsia="en-US"/>
              </w:rPr>
              <w:t>3.1.1.1.</w:t>
            </w:r>
          </w:p>
        </w:tc>
        <w:tc>
          <w:tcPr>
            <w:tcW w:w="3119" w:type="dxa"/>
            <w:tcBorders>
              <w:top w:val="single" w:sz="4" w:space="0" w:color="auto"/>
              <w:left w:val="single" w:sz="4" w:space="0" w:color="auto"/>
              <w:bottom w:val="single" w:sz="4" w:space="0" w:color="auto"/>
              <w:right w:val="single" w:sz="4" w:space="0" w:color="auto"/>
            </w:tcBorders>
          </w:tcPr>
          <w:p w:rsidR="009D47CE" w:rsidRPr="000423CB" w:rsidRDefault="009D47CE" w:rsidP="00335C77">
            <w:pPr>
              <w:pStyle w:val="a5"/>
              <w:spacing w:before="0" w:beforeAutospacing="0" w:after="0" w:afterAutospacing="0"/>
              <w:textAlignment w:val="baseline"/>
              <w:rPr>
                <w:sz w:val="32"/>
                <w:szCs w:val="32"/>
                <w:lang w:eastAsia="en-US"/>
              </w:rPr>
            </w:pPr>
            <w:r w:rsidRPr="000423CB">
              <w:rPr>
                <w:sz w:val="32"/>
                <w:szCs w:val="32"/>
                <w:lang w:eastAsia="en-US"/>
              </w:rPr>
              <w:t>Региональный календарь туристских событий</w:t>
            </w:r>
          </w:p>
          <w:p w:rsidR="009D47CE" w:rsidRPr="000423CB"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0423CB" w:rsidRDefault="009D47CE" w:rsidP="00335C77">
            <w:pPr>
              <w:pStyle w:val="a5"/>
              <w:spacing w:before="0" w:beforeAutospacing="0" w:after="0" w:afterAutospacing="0"/>
              <w:textAlignment w:val="baseline"/>
              <w:rPr>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0423CB" w:rsidRDefault="000423CB" w:rsidP="00E25F29">
            <w:pPr>
              <w:pStyle w:val="a5"/>
              <w:spacing w:before="0" w:beforeAutospacing="0" w:after="0" w:afterAutospacing="0"/>
              <w:textAlignment w:val="baseline"/>
              <w:rPr>
                <w:sz w:val="32"/>
                <w:szCs w:val="32"/>
                <w:lang w:eastAsia="en-US"/>
              </w:rPr>
            </w:pPr>
            <w:r w:rsidRPr="000423CB">
              <w:rPr>
                <w:sz w:val="32"/>
                <w:szCs w:val="32"/>
                <w:lang w:eastAsia="en-US"/>
              </w:rPr>
              <w:t>-</w:t>
            </w:r>
            <w:r w:rsidR="005E120B" w:rsidRPr="005E120B">
              <w:rPr>
                <w:sz w:val="32"/>
                <w:szCs w:val="32"/>
                <w:lang w:eastAsia="en-US"/>
              </w:rPr>
              <w:t xml:space="preserve">  </w:t>
            </w:r>
            <w:r w:rsidR="00095C1D">
              <w:t xml:space="preserve"> </w:t>
            </w:r>
            <w:r w:rsidR="00095C1D" w:rsidRPr="00095C1D">
              <w:rPr>
                <w:sz w:val="32"/>
                <w:szCs w:val="32"/>
                <w:lang w:eastAsia="en-US"/>
              </w:rPr>
              <w:t xml:space="preserve">Наадым </w:t>
            </w:r>
            <w:proofErr w:type="gramStart"/>
            <w:r w:rsidR="00095C1D">
              <w:rPr>
                <w:sz w:val="32"/>
                <w:szCs w:val="32"/>
                <w:lang w:eastAsia="en-US"/>
              </w:rPr>
              <w:t>-с</w:t>
            </w:r>
            <w:proofErr w:type="gramEnd"/>
            <w:r w:rsidR="005E120B" w:rsidRPr="005E120B">
              <w:rPr>
                <w:sz w:val="32"/>
                <w:szCs w:val="32"/>
                <w:lang w:eastAsia="en-US"/>
              </w:rPr>
              <w:t>качки в честь Эзир-Кара («Черный орел»</w:t>
            </w:r>
            <w:r w:rsidR="005E120B">
              <w:rPr>
                <w:sz w:val="32"/>
                <w:szCs w:val="32"/>
                <w:lang w:eastAsia="en-US"/>
              </w:rPr>
              <w:t>-</w:t>
            </w:r>
            <w:r w:rsidR="005E120B" w:rsidRPr="005E120B">
              <w:rPr>
                <w:sz w:val="32"/>
                <w:szCs w:val="32"/>
                <w:lang w:eastAsia="en-US"/>
              </w:rPr>
              <w:t xml:space="preserve"> Репрессированный конь</w:t>
            </w:r>
            <w:r w:rsidR="005E120B">
              <w:rPr>
                <w:sz w:val="32"/>
                <w:szCs w:val="32"/>
                <w:lang w:eastAsia="en-US"/>
              </w:rPr>
              <w:t>)</w:t>
            </w:r>
            <w:r w:rsidR="00E25F29">
              <w:rPr>
                <w:sz w:val="32"/>
                <w:szCs w:val="32"/>
                <w:lang w:eastAsia="en-US"/>
              </w:rPr>
              <w:t>,</w:t>
            </w:r>
            <w:r w:rsidR="005E120B">
              <w:rPr>
                <w:sz w:val="32"/>
                <w:szCs w:val="32"/>
                <w:lang w:eastAsia="en-US"/>
              </w:rPr>
              <w:t xml:space="preserve"> </w:t>
            </w:r>
            <w:r>
              <w:rPr>
                <w:sz w:val="32"/>
                <w:szCs w:val="32"/>
                <w:lang w:eastAsia="en-US"/>
              </w:rPr>
              <w:t xml:space="preserve"> праздник</w:t>
            </w:r>
            <w:r w:rsidR="00E25F29">
              <w:rPr>
                <w:sz w:val="32"/>
                <w:szCs w:val="32"/>
                <w:lang w:eastAsia="en-US"/>
              </w:rPr>
              <w:t>и</w:t>
            </w:r>
            <w:r>
              <w:rPr>
                <w:sz w:val="32"/>
                <w:szCs w:val="32"/>
                <w:lang w:eastAsia="en-US"/>
              </w:rPr>
              <w:t xml:space="preserve"> «Сыдым байырлалы», «Шай Байырлалы»</w:t>
            </w:r>
            <w:r w:rsidR="00E25F29">
              <w:rPr>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5E120B" w:rsidRDefault="009D47CE" w:rsidP="00335C77">
            <w:pPr>
              <w:pStyle w:val="a5"/>
              <w:spacing w:before="0" w:beforeAutospacing="0" w:after="0" w:afterAutospacing="0"/>
              <w:textAlignment w:val="baseline"/>
              <w:rPr>
                <w:sz w:val="32"/>
                <w:szCs w:val="32"/>
                <w:lang w:eastAsia="en-US"/>
              </w:rPr>
            </w:pPr>
            <w:r w:rsidRPr="005E120B">
              <w:rPr>
                <w:sz w:val="32"/>
                <w:szCs w:val="32"/>
                <w:lang w:eastAsia="en-US"/>
              </w:rPr>
              <w:t>3.1.1.2.</w:t>
            </w:r>
          </w:p>
        </w:tc>
        <w:tc>
          <w:tcPr>
            <w:tcW w:w="3119" w:type="dxa"/>
            <w:tcBorders>
              <w:top w:val="single" w:sz="4" w:space="0" w:color="auto"/>
              <w:left w:val="single" w:sz="4" w:space="0" w:color="auto"/>
              <w:bottom w:val="single" w:sz="4" w:space="0" w:color="auto"/>
              <w:right w:val="single" w:sz="4" w:space="0" w:color="auto"/>
            </w:tcBorders>
          </w:tcPr>
          <w:p w:rsidR="009D47CE" w:rsidRPr="005E120B" w:rsidRDefault="009D47CE" w:rsidP="00335C77">
            <w:pPr>
              <w:pStyle w:val="a5"/>
              <w:spacing w:before="0" w:beforeAutospacing="0" w:after="0" w:afterAutospacing="0"/>
              <w:textAlignment w:val="baseline"/>
              <w:rPr>
                <w:sz w:val="32"/>
                <w:szCs w:val="32"/>
                <w:lang w:eastAsia="en-US"/>
              </w:rPr>
            </w:pPr>
            <w:r w:rsidRPr="005E120B">
              <w:rPr>
                <w:sz w:val="32"/>
                <w:szCs w:val="32"/>
                <w:lang w:eastAsia="en-US"/>
              </w:rPr>
              <w:t>Национальный календарь туристских событий</w:t>
            </w:r>
          </w:p>
          <w:p w:rsidR="009D47CE" w:rsidRPr="005E120B"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CE7A90" w:rsidRPr="00CE7A90" w:rsidRDefault="00CE7A90" w:rsidP="00335C77">
            <w:pPr>
              <w:ind w:firstLine="360"/>
              <w:jc w:val="both"/>
              <w:rPr>
                <w:rFonts w:ascii="Times New Roman" w:eastAsia="Times New Roman" w:hAnsi="Times New Roman" w:cs="Times New Roman"/>
                <w:b/>
                <w:sz w:val="28"/>
                <w:szCs w:val="24"/>
                <w:lang w:eastAsia="ru-RU"/>
              </w:rPr>
            </w:pPr>
            <w:r w:rsidRPr="00CE7A90">
              <w:rPr>
                <w:rFonts w:ascii="Times New Roman" w:eastAsia="Times New Roman" w:hAnsi="Times New Roman" w:cs="Times New Roman"/>
                <w:b/>
                <w:sz w:val="28"/>
                <w:szCs w:val="24"/>
                <w:lang w:eastAsia="ru-RU"/>
              </w:rPr>
              <w:t>Ежегодные мероприятия. События и праздники</w:t>
            </w:r>
          </w:p>
          <w:p w:rsidR="00CE7A90" w:rsidRPr="00CE7A90" w:rsidRDefault="00CE7A90" w:rsidP="00335C77">
            <w:pPr>
              <w:ind w:firstLine="360"/>
              <w:jc w:val="both"/>
              <w:rPr>
                <w:rFonts w:ascii="Times New Roman" w:eastAsia="Times New Roman" w:hAnsi="Times New Roman" w:cs="Times New Roman"/>
                <w:b/>
                <w:sz w:val="28"/>
                <w:szCs w:val="24"/>
                <w:lang w:eastAsia="ru-RU"/>
              </w:rPr>
            </w:pPr>
          </w:p>
          <w:p w:rsidR="00CE7A90" w:rsidRPr="00CE7A90" w:rsidRDefault="00CE7A90" w:rsidP="00335C77">
            <w:pPr>
              <w:ind w:firstLine="360"/>
              <w:jc w:val="both"/>
              <w:rPr>
                <w:rFonts w:ascii="Times New Roman" w:eastAsia="Times New Roman" w:hAnsi="Times New Roman" w:cs="Times New Roman"/>
                <w:sz w:val="28"/>
                <w:szCs w:val="24"/>
                <w:lang w:eastAsia="ru-RU"/>
              </w:rPr>
            </w:pPr>
            <w:r w:rsidRPr="00CE7A90">
              <w:rPr>
                <w:rFonts w:ascii="Times New Roman" w:eastAsia="Times New Roman" w:hAnsi="Times New Roman" w:cs="Times New Roman"/>
                <w:b/>
                <w:sz w:val="28"/>
                <w:szCs w:val="24"/>
                <w:lang w:eastAsia="ru-RU"/>
              </w:rPr>
              <w:t>1.</w:t>
            </w:r>
            <w:r w:rsidRPr="00CE7A90">
              <w:rPr>
                <w:rFonts w:ascii="Times New Roman" w:eastAsia="Times New Roman" w:hAnsi="Times New Roman" w:cs="Times New Roman"/>
                <w:sz w:val="28"/>
                <w:szCs w:val="24"/>
                <w:lang w:eastAsia="ru-RU"/>
              </w:rPr>
              <w:t xml:space="preserve"> </w:t>
            </w:r>
            <w:r w:rsidRPr="00CE7A90">
              <w:rPr>
                <w:rFonts w:ascii="Times New Roman" w:eastAsia="Times New Roman" w:hAnsi="Times New Roman" w:cs="Times New Roman"/>
                <w:b/>
                <w:sz w:val="28"/>
                <w:szCs w:val="24"/>
                <w:lang w:eastAsia="ru-RU"/>
              </w:rPr>
              <w:t>Шагаа, Новый год по лунному календарю</w:t>
            </w:r>
            <w:r w:rsidRPr="00CE7A90">
              <w:rPr>
                <w:rFonts w:ascii="Times New Roman" w:eastAsia="Times New Roman" w:hAnsi="Times New Roman" w:cs="Times New Roman"/>
                <w:sz w:val="28"/>
                <w:szCs w:val="24"/>
                <w:lang w:eastAsia="ru-RU"/>
              </w:rPr>
              <w:t xml:space="preserve"> - конец января — начало февраля. Накануне торжества местные жители тщательно убирают свои жилища. Устраиваются игрища и спортивные состязания. </w:t>
            </w:r>
          </w:p>
          <w:p w:rsidR="00CE7A90" w:rsidRPr="00CE7A90" w:rsidRDefault="00CE7A90" w:rsidP="00335C77">
            <w:pPr>
              <w:jc w:val="both"/>
              <w:rPr>
                <w:rFonts w:ascii="Times New Roman" w:eastAsia="Times New Roman" w:hAnsi="Times New Roman" w:cs="Times New Roman"/>
                <w:sz w:val="28"/>
                <w:szCs w:val="24"/>
                <w:lang w:eastAsia="ru-RU"/>
              </w:rPr>
            </w:pPr>
          </w:p>
          <w:p w:rsidR="00CE7A90" w:rsidRPr="00CE7A90" w:rsidRDefault="00CE7A90" w:rsidP="00335C77">
            <w:pPr>
              <w:ind w:firstLine="360"/>
              <w:jc w:val="both"/>
              <w:rPr>
                <w:rFonts w:ascii="Times New Roman" w:eastAsia="Times New Roman" w:hAnsi="Times New Roman" w:cs="Times New Roman"/>
                <w:b/>
                <w:sz w:val="28"/>
                <w:szCs w:val="24"/>
                <w:lang w:eastAsia="ru-RU"/>
              </w:rPr>
            </w:pPr>
            <w:r w:rsidRPr="00CE7A90">
              <w:rPr>
                <w:rFonts w:ascii="Times New Roman" w:eastAsia="Times New Roman" w:hAnsi="Times New Roman" w:cs="Times New Roman"/>
                <w:b/>
                <w:sz w:val="28"/>
                <w:szCs w:val="24"/>
                <w:lang w:eastAsia="ru-RU"/>
              </w:rPr>
              <w:t>2. Оваа дагыыры</w:t>
            </w:r>
          </w:p>
          <w:p w:rsidR="00CE7A90" w:rsidRPr="00CE7A90" w:rsidRDefault="00CE7A90" w:rsidP="00335C77">
            <w:pPr>
              <w:ind w:firstLine="360"/>
              <w:jc w:val="both"/>
              <w:rPr>
                <w:rFonts w:ascii="Times New Roman" w:eastAsia="Times New Roman" w:hAnsi="Times New Roman" w:cs="Times New Roman"/>
                <w:sz w:val="28"/>
                <w:szCs w:val="24"/>
                <w:lang w:eastAsia="ru-RU"/>
              </w:rPr>
            </w:pPr>
            <w:r w:rsidRPr="00CE7A90">
              <w:rPr>
                <w:rFonts w:ascii="Times New Roman" w:eastAsia="Times New Roman" w:hAnsi="Times New Roman" w:cs="Times New Roman"/>
                <w:sz w:val="28"/>
                <w:szCs w:val="24"/>
                <w:lang w:eastAsia="ru-RU"/>
              </w:rPr>
              <w:t xml:space="preserve">     Каждое лето в начале июня в Тес-Хеме проходит большой праздник – Освящение Оваа горы Агар. </w:t>
            </w:r>
            <w:r w:rsidRPr="00CE7A90">
              <w:rPr>
                <w:rFonts w:ascii="Times New Roman" w:eastAsia="Times New Roman" w:hAnsi="Times New Roman" w:cs="Times New Roman"/>
                <w:sz w:val="28"/>
                <w:szCs w:val="24"/>
                <w:lang w:eastAsia="ru-RU"/>
              </w:rPr>
              <w:lastRenderedPageBreak/>
              <w:t xml:space="preserve">Мероприятие проходит на подножье Агара,  что в </w:t>
            </w:r>
            <w:smartTag w:uri="urn:schemas-microsoft-com:office:smarttags" w:element="metricconverter">
              <w:smartTagPr>
                <w:attr w:name="ProductID" w:val="1 км"/>
              </w:smartTagPr>
              <w:r w:rsidRPr="00CE7A90">
                <w:rPr>
                  <w:rFonts w:ascii="Times New Roman" w:eastAsia="Times New Roman" w:hAnsi="Times New Roman" w:cs="Times New Roman"/>
                  <w:sz w:val="28"/>
                  <w:szCs w:val="24"/>
                  <w:lang w:eastAsia="ru-RU"/>
                </w:rPr>
                <w:t>1 км</w:t>
              </w:r>
            </w:smartTag>
            <w:proofErr w:type="gramStart"/>
            <w:r w:rsidRPr="00CE7A90">
              <w:rPr>
                <w:rFonts w:ascii="Times New Roman" w:eastAsia="Times New Roman" w:hAnsi="Times New Roman" w:cs="Times New Roman"/>
                <w:sz w:val="28"/>
                <w:szCs w:val="24"/>
                <w:lang w:eastAsia="ru-RU"/>
              </w:rPr>
              <w:t>.</w:t>
            </w:r>
            <w:proofErr w:type="gramEnd"/>
            <w:r w:rsidRPr="00CE7A90">
              <w:rPr>
                <w:rFonts w:ascii="Times New Roman" w:eastAsia="Times New Roman" w:hAnsi="Times New Roman" w:cs="Times New Roman"/>
                <w:sz w:val="28"/>
                <w:szCs w:val="24"/>
                <w:lang w:eastAsia="ru-RU"/>
              </w:rPr>
              <w:t xml:space="preserve"> </w:t>
            </w:r>
            <w:proofErr w:type="gramStart"/>
            <w:r w:rsidRPr="00CE7A90">
              <w:rPr>
                <w:rFonts w:ascii="Times New Roman" w:eastAsia="Times New Roman" w:hAnsi="Times New Roman" w:cs="Times New Roman"/>
                <w:sz w:val="28"/>
                <w:szCs w:val="24"/>
                <w:lang w:eastAsia="ru-RU"/>
              </w:rPr>
              <w:t>о</w:t>
            </w:r>
            <w:proofErr w:type="gramEnd"/>
            <w:r w:rsidRPr="00CE7A90">
              <w:rPr>
                <w:rFonts w:ascii="Times New Roman" w:eastAsia="Times New Roman" w:hAnsi="Times New Roman" w:cs="Times New Roman"/>
                <w:sz w:val="28"/>
                <w:szCs w:val="24"/>
                <w:lang w:eastAsia="ru-RU"/>
              </w:rPr>
              <w:t xml:space="preserve">т оз. Шара-Нур. Обряд заканчивается всеобщим праздником с песнями, танцами, национальными играми – борьбой хуреш и конными скачками. Все получают хороший заряд энергии, очищаются от негативных последствий стрессов и пережитых проблем, а также исцеляются от всех болезней.   </w:t>
            </w:r>
          </w:p>
          <w:p w:rsidR="00CE7A90" w:rsidRPr="00CE7A90" w:rsidRDefault="00CE7A90" w:rsidP="00335C77">
            <w:pPr>
              <w:jc w:val="both"/>
              <w:rPr>
                <w:rFonts w:ascii="Times New Roman" w:eastAsia="Times New Roman" w:hAnsi="Times New Roman" w:cs="Times New Roman"/>
                <w:sz w:val="28"/>
                <w:szCs w:val="24"/>
                <w:lang w:eastAsia="ru-RU"/>
              </w:rPr>
            </w:pPr>
          </w:p>
          <w:p w:rsidR="00CE7A90" w:rsidRPr="00CE7A90" w:rsidRDefault="00CE7A90" w:rsidP="00335C77">
            <w:pPr>
              <w:jc w:val="both"/>
              <w:rPr>
                <w:rFonts w:ascii="Times New Roman" w:eastAsia="Times New Roman" w:hAnsi="Times New Roman" w:cs="Times New Roman"/>
                <w:sz w:val="28"/>
                <w:szCs w:val="28"/>
                <w:lang w:eastAsia="ru-RU"/>
              </w:rPr>
            </w:pPr>
            <w:r w:rsidRPr="00CE7A90">
              <w:rPr>
                <w:rFonts w:ascii="Times New Roman" w:eastAsia="Times New Roman" w:hAnsi="Times New Roman" w:cs="Times New Roman"/>
                <w:b/>
                <w:sz w:val="28"/>
                <w:szCs w:val="24"/>
                <w:lang w:eastAsia="ru-RU"/>
              </w:rPr>
              <w:t xml:space="preserve">      2.</w:t>
            </w:r>
            <w:r w:rsidRPr="00CE7A90">
              <w:rPr>
                <w:rFonts w:ascii="Times New Roman" w:eastAsia="Times New Roman" w:hAnsi="Times New Roman" w:cs="Times New Roman"/>
                <w:sz w:val="28"/>
                <w:szCs w:val="24"/>
                <w:lang w:eastAsia="ru-RU"/>
              </w:rPr>
              <w:t xml:space="preserve">  </w:t>
            </w:r>
            <w:r w:rsidRPr="00CE7A90">
              <w:rPr>
                <w:rFonts w:ascii="Times New Roman" w:eastAsia="Times New Roman" w:hAnsi="Times New Roman" w:cs="Times New Roman"/>
                <w:b/>
                <w:sz w:val="28"/>
                <w:szCs w:val="24"/>
                <w:lang w:eastAsia="ru-RU"/>
              </w:rPr>
              <w:t>Скачки в честь</w:t>
            </w:r>
            <w:r w:rsidRPr="00CE7A90">
              <w:rPr>
                <w:rFonts w:ascii="Times New Roman" w:eastAsia="Times New Roman" w:hAnsi="Times New Roman" w:cs="Times New Roman"/>
                <w:sz w:val="28"/>
                <w:szCs w:val="24"/>
                <w:lang w:eastAsia="ru-RU"/>
              </w:rPr>
              <w:t xml:space="preserve"> </w:t>
            </w:r>
            <w:r w:rsidRPr="00CE7A90">
              <w:rPr>
                <w:rFonts w:ascii="Times New Roman" w:eastAsia="Times New Roman" w:hAnsi="Times New Roman" w:cs="Times New Roman"/>
                <w:b/>
                <w:sz w:val="28"/>
                <w:szCs w:val="28"/>
                <w:lang w:eastAsia="ru-RU"/>
              </w:rPr>
              <w:t>Эзир-Кара</w:t>
            </w:r>
            <w:r w:rsidRPr="00CE7A90">
              <w:rPr>
                <w:rFonts w:ascii="Times New Roman" w:eastAsia="Times New Roman" w:hAnsi="Times New Roman" w:cs="Times New Roman"/>
                <w:sz w:val="28"/>
                <w:szCs w:val="28"/>
                <w:lang w:eastAsia="ru-RU"/>
              </w:rPr>
              <w:t xml:space="preserve"> («Черный орел»). Репрессированный конь.</w:t>
            </w:r>
          </w:p>
          <w:p w:rsidR="00CE7A90" w:rsidRPr="00CE7A90" w:rsidRDefault="00CE7A90" w:rsidP="00335C77">
            <w:pPr>
              <w:ind w:firstLine="360"/>
              <w:jc w:val="both"/>
              <w:rPr>
                <w:rFonts w:ascii="Times New Roman" w:eastAsia="Times New Roman" w:hAnsi="Times New Roman" w:cs="Times New Roman"/>
                <w:sz w:val="28"/>
                <w:szCs w:val="28"/>
                <w:lang w:eastAsia="ru-RU"/>
              </w:rPr>
            </w:pPr>
            <w:r w:rsidRPr="00CE7A90">
              <w:rPr>
                <w:rFonts w:ascii="Times New Roman" w:eastAsia="Times New Roman" w:hAnsi="Times New Roman" w:cs="Times New Roman"/>
                <w:sz w:val="28"/>
                <w:szCs w:val="28"/>
                <w:lang w:eastAsia="ru-RU"/>
              </w:rPr>
              <w:t xml:space="preserve">      Хозяин Эзир-Кара Соян Санданмаа был самым передовым, образованным человеком и поклонником лошади. Он был председателем Торе-Хольского сумона (село), членом тувинской народной революционной партии, депутатом Тувинской Народной Республики. В архиве лежит документ такого содержания: «Соян Санданмаа с врагом народа Чурмит-Дажы вместе организовал контрреволюционную группу». По такому обвинению он расстрелян в 1939 </w:t>
            </w:r>
            <w:proofErr w:type="gramStart"/>
            <w:r w:rsidRPr="00CE7A90">
              <w:rPr>
                <w:rFonts w:ascii="Times New Roman" w:eastAsia="Times New Roman" w:hAnsi="Times New Roman" w:cs="Times New Roman"/>
                <w:sz w:val="28"/>
                <w:szCs w:val="28"/>
                <w:lang w:eastAsia="ru-RU"/>
              </w:rPr>
              <w:t>году</w:t>
            </w:r>
            <w:proofErr w:type="gramEnd"/>
            <w:r w:rsidRPr="00CE7A90">
              <w:rPr>
                <w:rFonts w:ascii="Times New Roman" w:eastAsia="Times New Roman" w:hAnsi="Times New Roman" w:cs="Times New Roman"/>
                <w:sz w:val="28"/>
                <w:szCs w:val="28"/>
                <w:lang w:eastAsia="ru-RU"/>
              </w:rPr>
              <w:t xml:space="preserve"> и его родные прошли очень тяжелую жизнь. Репрессированному коню Эзир-Кара поставлен памятник 10 июля 1993 года </w:t>
            </w:r>
            <w:proofErr w:type="gramStart"/>
            <w:r w:rsidRPr="00CE7A90">
              <w:rPr>
                <w:rFonts w:ascii="Times New Roman" w:eastAsia="Times New Roman" w:hAnsi="Times New Roman" w:cs="Times New Roman"/>
                <w:sz w:val="28"/>
                <w:szCs w:val="28"/>
                <w:lang w:eastAsia="ru-RU"/>
              </w:rPr>
              <w:t>в</w:t>
            </w:r>
            <w:proofErr w:type="gramEnd"/>
            <w:r w:rsidRPr="00CE7A90">
              <w:rPr>
                <w:rFonts w:ascii="Times New Roman" w:eastAsia="Times New Roman" w:hAnsi="Times New Roman" w:cs="Times New Roman"/>
                <w:sz w:val="28"/>
                <w:szCs w:val="28"/>
                <w:lang w:eastAsia="ru-RU"/>
              </w:rPr>
              <w:t xml:space="preserve"> с. Кызыл-Чыраа (Ак-Эрик).</w:t>
            </w:r>
          </w:p>
          <w:p w:rsidR="00CE7A90" w:rsidRPr="00CE7A90" w:rsidRDefault="00CE7A90" w:rsidP="00335C77">
            <w:pPr>
              <w:ind w:firstLine="360"/>
              <w:jc w:val="both"/>
              <w:rPr>
                <w:rFonts w:ascii="Times New Roman" w:eastAsia="Times New Roman" w:hAnsi="Times New Roman" w:cs="Times New Roman"/>
                <w:sz w:val="28"/>
                <w:szCs w:val="28"/>
                <w:lang w:eastAsia="ru-RU"/>
              </w:rPr>
            </w:pPr>
            <w:r w:rsidRPr="00CE7A90">
              <w:rPr>
                <w:rFonts w:ascii="Times New Roman" w:eastAsia="Times New Roman" w:hAnsi="Times New Roman" w:cs="Times New Roman"/>
                <w:sz w:val="28"/>
                <w:szCs w:val="28"/>
                <w:lang w:eastAsia="ru-RU"/>
              </w:rPr>
              <w:t xml:space="preserve">     Эзир-Кара на скачки приходил из Хаан-Когей тайги, через сыпучие пески долины Больших озер и каменистого хребта Танну-Ола. Целых </w:t>
            </w:r>
            <w:smartTag w:uri="urn:schemas-microsoft-com:office:smarttags" w:element="metricconverter">
              <w:smartTagPr>
                <w:attr w:name="ProductID" w:val="520 км"/>
              </w:smartTagPr>
              <w:r w:rsidRPr="00CE7A90">
                <w:rPr>
                  <w:rFonts w:ascii="Times New Roman" w:eastAsia="Times New Roman" w:hAnsi="Times New Roman" w:cs="Times New Roman"/>
                  <w:sz w:val="28"/>
                  <w:szCs w:val="28"/>
                  <w:lang w:eastAsia="ru-RU"/>
                </w:rPr>
                <w:t>520 км</w:t>
              </w:r>
            </w:smartTag>
            <w:r w:rsidRPr="00CE7A90">
              <w:rPr>
                <w:rFonts w:ascii="Times New Roman" w:eastAsia="Times New Roman" w:hAnsi="Times New Roman" w:cs="Times New Roman"/>
                <w:sz w:val="28"/>
                <w:szCs w:val="28"/>
                <w:lang w:eastAsia="ru-RU"/>
              </w:rPr>
              <w:t xml:space="preserve"> на ходу. До 9 летнего возраста его ни один скакун, ни разу не обогнал. Если бы не запрет, он и в советское время показал бы неплохие результаты. Эзир-Кара был и </w:t>
            </w:r>
            <w:r w:rsidRPr="00CE7A90">
              <w:rPr>
                <w:rFonts w:ascii="Times New Roman" w:eastAsia="Times New Roman" w:hAnsi="Times New Roman" w:cs="Times New Roman"/>
                <w:sz w:val="28"/>
                <w:szCs w:val="28"/>
                <w:lang w:eastAsia="ru-RU"/>
              </w:rPr>
              <w:lastRenderedPageBreak/>
              <w:t xml:space="preserve">остается непревзойденным скакуном в истории Тувы. </w:t>
            </w:r>
          </w:p>
          <w:p w:rsidR="00CE7A90" w:rsidRPr="00CE7A90" w:rsidRDefault="00CE7A90" w:rsidP="00335C77">
            <w:pPr>
              <w:ind w:firstLine="360"/>
              <w:jc w:val="both"/>
              <w:outlineLvl w:val="0"/>
              <w:rPr>
                <w:rFonts w:ascii="Times New Roman" w:eastAsia="Times New Roman" w:hAnsi="Times New Roman" w:cs="Times New Roman"/>
                <w:sz w:val="28"/>
                <w:szCs w:val="28"/>
                <w:lang w:eastAsia="ru-RU"/>
              </w:rPr>
            </w:pPr>
            <w:r w:rsidRPr="00CE7A90">
              <w:rPr>
                <w:rFonts w:ascii="Times New Roman" w:eastAsia="Times New Roman" w:hAnsi="Times New Roman" w:cs="Times New Roman"/>
                <w:sz w:val="28"/>
                <w:szCs w:val="28"/>
                <w:lang w:eastAsia="ru-RU"/>
              </w:rPr>
              <w:t>Черный конь Сояна Санданмаа ещё в 1934-1935 годы занимал первые места на республиканских скачках в честь праздника Наадым. А прозвище присуждается, если конь займет первое место три раза подряд, таким образом коню  присуждено прозвище «Эзир-Кара</w:t>
            </w:r>
            <w:proofErr w:type="gramStart"/>
            <w:r w:rsidRPr="00CE7A90">
              <w:rPr>
                <w:rFonts w:ascii="Times New Roman" w:eastAsia="Times New Roman" w:hAnsi="Times New Roman" w:cs="Times New Roman"/>
                <w:sz w:val="28"/>
                <w:szCs w:val="28"/>
                <w:lang w:eastAsia="ru-RU"/>
              </w:rPr>
              <w:t>»-</w:t>
            </w:r>
            <w:proofErr w:type="gramEnd"/>
            <w:r w:rsidRPr="00CE7A90">
              <w:rPr>
                <w:rFonts w:ascii="Times New Roman" w:eastAsia="Times New Roman" w:hAnsi="Times New Roman" w:cs="Times New Roman"/>
                <w:sz w:val="28"/>
                <w:szCs w:val="28"/>
                <w:lang w:eastAsia="ru-RU"/>
              </w:rPr>
              <w:t>«Черный орёл». Поэтому в народе о нем много воспоминаний, рассказов, благопожеланий, стихов и песен. Есть и ансамбль песни и танца «Эзир-Кара» в детской школе искусств кожууна, который радует своими песнями и танцами гостей и зрителей, есть одноименная хореографическая постановка  Заслуженного артиста РТ, художественного руководителя балета  государственного ансамбля  песни и танца «Саяны» А. В. Мандан-Хорлуу,  есть народная песня «Эзир-Кара».</w:t>
            </w:r>
          </w:p>
          <w:p w:rsidR="00CE7A90" w:rsidRPr="00CE7A90" w:rsidRDefault="00CE7A90" w:rsidP="00335C77">
            <w:pPr>
              <w:ind w:firstLine="360"/>
              <w:jc w:val="both"/>
              <w:outlineLvl w:val="0"/>
              <w:rPr>
                <w:rFonts w:ascii="Times New Roman" w:eastAsia="Times New Roman" w:hAnsi="Times New Roman" w:cs="Times New Roman"/>
                <w:sz w:val="28"/>
                <w:szCs w:val="28"/>
                <w:lang w:eastAsia="ru-RU"/>
              </w:rPr>
            </w:pPr>
          </w:p>
          <w:p w:rsidR="00CE7A90" w:rsidRPr="00CE7A90" w:rsidRDefault="00CE7A90" w:rsidP="00335C77">
            <w:pPr>
              <w:ind w:firstLine="360"/>
              <w:jc w:val="both"/>
              <w:rPr>
                <w:rFonts w:ascii="Times New Roman" w:eastAsia="Times New Roman" w:hAnsi="Times New Roman" w:cs="Times New Roman"/>
                <w:sz w:val="28"/>
                <w:szCs w:val="24"/>
                <w:lang w:eastAsia="ru-RU"/>
              </w:rPr>
            </w:pPr>
            <w:r w:rsidRPr="00CE7A90">
              <w:rPr>
                <w:rFonts w:ascii="Times New Roman" w:eastAsia="Times New Roman" w:hAnsi="Times New Roman" w:cs="Times New Roman"/>
                <w:b/>
                <w:sz w:val="28"/>
                <w:szCs w:val="28"/>
                <w:lang w:eastAsia="ru-RU"/>
              </w:rPr>
              <w:t xml:space="preserve">3. </w:t>
            </w:r>
            <w:r w:rsidRPr="00CE7A90">
              <w:rPr>
                <w:rFonts w:ascii="Times New Roman" w:eastAsia="Times New Roman" w:hAnsi="Times New Roman" w:cs="Times New Roman"/>
                <w:sz w:val="28"/>
                <w:szCs w:val="24"/>
                <w:lang w:eastAsia="ru-RU"/>
              </w:rPr>
              <w:t>Традиционный праздник животноводов Наадым. Он сопровождается скачками, соревнованиями по стрельбе из лука и борьбой хуреш.</w:t>
            </w:r>
          </w:p>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3.1.1.3.</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Туристские события международного уровня</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4.</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Инфраструктура туризма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45339C" w:rsidRDefault="009D47CE" w:rsidP="00335C77">
            <w:pPr>
              <w:pStyle w:val="a5"/>
              <w:spacing w:before="0" w:beforeAutospacing="0" w:after="0" w:afterAutospacing="0"/>
              <w:textAlignment w:val="baseline"/>
              <w:rPr>
                <w:sz w:val="32"/>
                <w:szCs w:val="32"/>
                <w:lang w:eastAsia="en-US"/>
              </w:rPr>
            </w:pPr>
            <w:r w:rsidRPr="0045339C">
              <w:rPr>
                <w:sz w:val="32"/>
                <w:szCs w:val="32"/>
                <w:lang w:eastAsia="en-US"/>
              </w:rPr>
              <w:lastRenderedPageBreak/>
              <w:t>4.1.</w:t>
            </w:r>
          </w:p>
        </w:tc>
        <w:tc>
          <w:tcPr>
            <w:tcW w:w="3119" w:type="dxa"/>
            <w:tcBorders>
              <w:top w:val="single" w:sz="4" w:space="0" w:color="auto"/>
              <w:left w:val="single" w:sz="4" w:space="0" w:color="auto"/>
              <w:bottom w:val="single" w:sz="4" w:space="0" w:color="auto"/>
              <w:right w:val="single" w:sz="4" w:space="0" w:color="auto"/>
            </w:tcBorders>
          </w:tcPr>
          <w:p w:rsidR="009D47CE" w:rsidRPr="0045339C" w:rsidRDefault="009D47CE" w:rsidP="00335C77">
            <w:pPr>
              <w:pStyle w:val="a5"/>
              <w:spacing w:before="0" w:beforeAutospacing="0" w:after="0" w:afterAutospacing="0"/>
              <w:textAlignment w:val="baseline"/>
              <w:rPr>
                <w:sz w:val="32"/>
                <w:szCs w:val="32"/>
                <w:lang w:eastAsia="en-US"/>
              </w:rPr>
            </w:pPr>
            <w:r w:rsidRPr="0045339C">
              <w:rPr>
                <w:sz w:val="32"/>
                <w:szCs w:val="32"/>
                <w:lang w:eastAsia="en-US"/>
              </w:rPr>
              <w:t>Инфраструктура туризма. Обязательный раздел</w:t>
            </w:r>
          </w:p>
          <w:p w:rsidR="009D47CE" w:rsidRPr="0045339C"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45339C" w:rsidRDefault="009D47CE" w:rsidP="00335C77">
            <w:pPr>
              <w:pStyle w:val="a5"/>
              <w:spacing w:before="0" w:beforeAutospacing="0" w:after="0" w:afterAutospacing="0"/>
              <w:textAlignment w:val="baseline"/>
              <w:rPr>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45339C" w:rsidRDefault="0045339C" w:rsidP="00E25F29">
            <w:pPr>
              <w:pStyle w:val="a5"/>
              <w:spacing w:before="0" w:beforeAutospacing="0" w:after="0" w:afterAutospacing="0"/>
              <w:textAlignment w:val="baseline"/>
              <w:rPr>
                <w:sz w:val="32"/>
                <w:szCs w:val="32"/>
                <w:lang w:eastAsia="en-US"/>
              </w:rPr>
            </w:pPr>
            <w:r>
              <w:rPr>
                <w:sz w:val="32"/>
                <w:szCs w:val="32"/>
                <w:lang w:eastAsia="en-US"/>
              </w:rPr>
              <w:t xml:space="preserve">Планируется с  2018 года постройка </w:t>
            </w:r>
            <w:r w:rsidR="00E25F29">
              <w:rPr>
                <w:sz w:val="32"/>
                <w:szCs w:val="32"/>
                <w:lang w:eastAsia="en-US"/>
              </w:rPr>
              <w:t xml:space="preserve"> мансардных </w:t>
            </w:r>
            <w:r>
              <w:rPr>
                <w:sz w:val="32"/>
                <w:szCs w:val="32"/>
                <w:lang w:eastAsia="en-US"/>
              </w:rPr>
              <w:t xml:space="preserve"> домиков в аржаане  Дуттуг-Дыт и в озере Шара-Нуур. </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4.1.1.</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Аккредитованные организации</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Организации в сфере оказания туристских услуг, которые имеют аккредитацию (свидетельство об аккредитации), т.е. официально подтверждают соответствие стандарту. Заполнить таблицу в приложении №2</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4.1.2.</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Объекты размещения</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E25F29" w:rsidRDefault="00E25F29" w:rsidP="00E25F29">
            <w:pPr>
              <w:ind w:firstLine="360"/>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Коллективно возможно размещение в частных домиках, (население сдают в аренду), есть частные гостиниц</w:t>
            </w:r>
            <w:proofErr w:type="gramStart"/>
            <w:r>
              <w:rPr>
                <w:rFonts w:ascii="Times New Roman" w:hAnsi="Times New Roman" w:cs="Times New Roman"/>
                <w:color w:val="000000" w:themeColor="text1"/>
                <w:sz w:val="32"/>
                <w:szCs w:val="32"/>
              </w:rPr>
              <w:t>ы-</w:t>
            </w:r>
            <w:proofErr w:type="gramEnd"/>
            <w:r>
              <w:rPr>
                <w:rFonts w:ascii="Times New Roman" w:hAnsi="Times New Roman" w:cs="Times New Roman"/>
                <w:color w:val="000000" w:themeColor="text1"/>
                <w:sz w:val="32"/>
                <w:szCs w:val="32"/>
              </w:rPr>
              <w:t xml:space="preserve"> ИП Кунгаа Т.Д, ИП Лопсан Р.Д, ИП Дапый-оол А-Х.Щ., которая сдает комнаты. Максимальное размещение от 5 до 10 человек. Питание за свой счет в кафе.</w:t>
            </w:r>
          </w:p>
          <w:p w:rsidR="009D47CE" w:rsidRPr="00C71D7D" w:rsidRDefault="001A5125" w:rsidP="001A5125">
            <w:pPr>
              <w:pStyle w:val="a5"/>
              <w:spacing w:before="0" w:beforeAutospacing="0" w:after="0" w:afterAutospacing="0"/>
              <w:textAlignment w:val="baseline"/>
              <w:rPr>
                <w:color w:val="000000" w:themeColor="text1"/>
                <w:sz w:val="32"/>
                <w:szCs w:val="32"/>
                <w:lang w:eastAsia="en-US"/>
              </w:rPr>
            </w:pPr>
            <w:r w:rsidRPr="001A5125">
              <w:rPr>
                <w:color w:val="000000" w:themeColor="text1"/>
                <w:sz w:val="32"/>
                <w:szCs w:val="32"/>
                <w:lang w:eastAsia="en-US"/>
              </w:rPr>
              <w:t xml:space="preserve">  </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1A5125" w:rsidRDefault="009D47CE" w:rsidP="00335C77">
            <w:pPr>
              <w:pStyle w:val="a5"/>
              <w:spacing w:before="0" w:beforeAutospacing="0" w:after="0" w:afterAutospacing="0"/>
              <w:textAlignment w:val="baseline"/>
              <w:rPr>
                <w:sz w:val="32"/>
                <w:szCs w:val="32"/>
                <w:lang w:eastAsia="en-US"/>
              </w:rPr>
            </w:pPr>
            <w:r w:rsidRPr="001A5125">
              <w:rPr>
                <w:sz w:val="32"/>
                <w:szCs w:val="32"/>
                <w:lang w:eastAsia="en-US"/>
              </w:rPr>
              <w:t>4.1.2.1.</w:t>
            </w:r>
          </w:p>
        </w:tc>
        <w:tc>
          <w:tcPr>
            <w:tcW w:w="3119" w:type="dxa"/>
            <w:tcBorders>
              <w:top w:val="single" w:sz="4" w:space="0" w:color="auto"/>
              <w:left w:val="single" w:sz="4" w:space="0" w:color="auto"/>
              <w:bottom w:val="single" w:sz="4" w:space="0" w:color="auto"/>
              <w:right w:val="single" w:sz="4" w:space="0" w:color="auto"/>
            </w:tcBorders>
          </w:tcPr>
          <w:p w:rsidR="009D47CE" w:rsidRPr="001A5125" w:rsidRDefault="009D47CE" w:rsidP="00335C77">
            <w:pPr>
              <w:pStyle w:val="a5"/>
              <w:spacing w:before="0" w:beforeAutospacing="0" w:after="0" w:afterAutospacing="0"/>
              <w:textAlignment w:val="baseline"/>
              <w:rPr>
                <w:sz w:val="32"/>
                <w:szCs w:val="32"/>
                <w:lang w:eastAsia="en-US"/>
              </w:rPr>
            </w:pPr>
            <w:r w:rsidRPr="001A5125">
              <w:rPr>
                <w:sz w:val="32"/>
                <w:szCs w:val="32"/>
                <w:lang w:eastAsia="en-US"/>
              </w:rPr>
              <w:t>Общая информация</w:t>
            </w:r>
          </w:p>
          <w:p w:rsidR="009D47CE" w:rsidRPr="001A5125"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1A5125" w:rsidRPr="004E39FD" w:rsidRDefault="001A5125" w:rsidP="001A5125">
            <w:pPr>
              <w:jc w:val="both"/>
              <w:rPr>
                <w:rFonts w:ascii="Times New Roman" w:eastAsia="Times New Roman" w:hAnsi="Times New Roman" w:cs="Times New Roman"/>
                <w:b/>
                <w:sz w:val="28"/>
                <w:szCs w:val="28"/>
                <w:lang w:eastAsia="ru-RU"/>
              </w:rPr>
            </w:pPr>
            <w:r w:rsidRPr="004E39FD">
              <w:rPr>
                <w:rFonts w:ascii="Times New Roman" w:eastAsia="Times New Roman" w:hAnsi="Times New Roman" w:cs="Times New Roman"/>
                <w:sz w:val="28"/>
                <w:szCs w:val="28"/>
                <w:lang w:eastAsia="ru-RU"/>
              </w:rPr>
              <w:t>Тес-Хемский кожуун образован 1921 году как один из первых и крупных кожуунов Тувинской Народной Республики. В последующие годы он претерпевал несколько преобразований по административно-</w:t>
            </w:r>
            <w:r w:rsidRPr="004E39FD">
              <w:rPr>
                <w:rFonts w:ascii="Times New Roman" w:eastAsia="Times New Roman" w:hAnsi="Times New Roman" w:cs="Times New Roman"/>
                <w:sz w:val="28"/>
                <w:szCs w:val="28"/>
                <w:lang w:eastAsia="ru-RU"/>
              </w:rPr>
              <w:lastRenderedPageBreak/>
              <w:t>территориальному делению. В его состав в разные годы входили Эрзинский кожуун и Тере-Хол. В 1945 году после вхождения Тувы в состав СССР был преобразован в Тес-Хемский кожуун.</w:t>
            </w:r>
          </w:p>
          <w:p w:rsidR="001A5125" w:rsidRPr="004E39FD" w:rsidRDefault="001A5125" w:rsidP="001A5125">
            <w:pPr>
              <w:jc w:val="both"/>
              <w:rPr>
                <w:rFonts w:ascii="Times New Roman" w:eastAsia="Times New Roman" w:hAnsi="Times New Roman" w:cs="Times New Roman"/>
                <w:sz w:val="28"/>
                <w:szCs w:val="24"/>
                <w:lang w:eastAsia="ru-RU"/>
              </w:rPr>
            </w:pPr>
            <w:r w:rsidRPr="004E39FD">
              <w:rPr>
                <w:rFonts w:ascii="Times New Roman" w:eastAsia="Times New Roman" w:hAnsi="Times New Roman" w:cs="Times New Roman"/>
                <w:sz w:val="28"/>
                <w:szCs w:val="24"/>
                <w:lang w:eastAsia="ru-RU"/>
              </w:rPr>
              <w:t xml:space="preserve">       Кожуун административно граничит с Монголией с южной и  юго-западной стороны и с кожуунами  республики: с Западной  стороны – Овюрским, с северо-западной стороны - Улуг-Хемским и Чеди-Хольским, с северной – Тандинским, северо-восточной - Каа-Хемским, восточной </w:t>
            </w:r>
            <w:proofErr w:type="gramStart"/>
            <w:r w:rsidRPr="004E39FD">
              <w:rPr>
                <w:rFonts w:ascii="Times New Roman" w:eastAsia="Times New Roman" w:hAnsi="Times New Roman" w:cs="Times New Roman"/>
                <w:sz w:val="28"/>
                <w:szCs w:val="24"/>
                <w:lang w:eastAsia="ru-RU"/>
              </w:rPr>
              <w:t>–Т</w:t>
            </w:r>
            <w:proofErr w:type="gramEnd"/>
            <w:r w:rsidRPr="004E39FD">
              <w:rPr>
                <w:rFonts w:ascii="Times New Roman" w:eastAsia="Times New Roman" w:hAnsi="Times New Roman" w:cs="Times New Roman"/>
                <w:sz w:val="28"/>
                <w:szCs w:val="24"/>
                <w:lang w:eastAsia="ru-RU"/>
              </w:rPr>
              <w:t xml:space="preserve">ере-Хольским и юго-восточной –Эрзинским.    </w:t>
            </w:r>
          </w:p>
          <w:p w:rsidR="001A5125" w:rsidRPr="004E39FD" w:rsidRDefault="001A5125" w:rsidP="001A5125">
            <w:pPr>
              <w:jc w:val="both"/>
              <w:rPr>
                <w:rFonts w:ascii="Times New Roman" w:eastAsia="Times New Roman" w:hAnsi="Times New Roman" w:cs="Times New Roman"/>
                <w:sz w:val="28"/>
                <w:szCs w:val="24"/>
                <w:lang w:eastAsia="ru-RU"/>
              </w:rPr>
            </w:pPr>
            <w:r w:rsidRPr="004E39FD">
              <w:rPr>
                <w:rFonts w:ascii="Times New Roman" w:eastAsia="Times New Roman" w:hAnsi="Times New Roman" w:cs="Times New Roman"/>
                <w:sz w:val="28"/>
                <w:szCs w:val="24"/>
                <w:lang w:eastAsia="ru-RU"/>
              </w:rPr>
              <w:t xml:space="preserve">       Тес-Хемский кожуун имеет огромный туристский потенциал, сочетающий уникальное разнообразие природно-климатических условий с живописными пейзажами, богатство фауны и флоры, сохранившиеся национальные традиции, уникальные памятники истории, также район богат полезными ископаемыми.</w:t>
            </w:r>
          </w:p>
          <w:p w:rsidR="001A5125" w:rsidRPr="004E39FD" w:rsidRDefault="001A5125" w:rsidP="001A5125">
            <w:pPr>
              <w:jc w:val="both"/>
              <w:rPr>
                <w:rFonts w:ascii="Times New Roman" w:eastAsia="Times New Roman" w:hAnsi="Times New Roman" w:cs="Times New Roman"/>
                <w:sz w:val="28"/>
                <w:szCs w:val="24"/>
                <w:lang w:eastAsia="ru-RU"/>
              </w:rPr>
            </w:pPr>
            <w:r w:rsidRPr="004E39FD">
              <w:rPr>
                <w:rFonts w:ascii="Times New Roman" w:eastAsia="Times New Roman" w:hAnsi="Times New Roman" w:cs="Times New Roman"/>
                <w:sz w:val="28"/>
                <w:szCs w:val="24"/>
                <w:lang w:eastAsia="ru-RU"/>
              </w:rPr>
              <w:t xml:space="preserve">     Кожуун  располагает уникальным разнообразием живописных ландшафтов. На сравнительно небольшой территории можно увидеть все природные зоны земли, за исключением саванн и влажных тропических лесов (джунглей).</w:t>
            </w:r>
          </w:p>
          <w:p w:rsidR="001A5125" w:rsidRPr="004E39FD" w:rsidRDefault="001A5125" w:rsidP="001A5125">
            <w:pPr>
              <w:jc w:val="both"/>
              <w:rPr>
                <w:rFonts w:ascii="Times New Roman" w:eastAsia="Times New Roman" w:hAnsi="Times New Roman" w:cs="Times New Roman"/>
                <w:sz w:val="28"/>
                <w:szCs w:val="24"/>
                <w:lang w:eastAsia="ru-RU"/>
              </w:rPr>
            </w:pPr>
            <w:r w:rsidRPr="004E39FD">
              <w:rPr>
                <w:rFonts w:ascii="Times New Roman" w:eastAsia="Times New Roman" w:hAnsi="Times New Roman" w:cs="Times New Roman"/>
                <w:sz w:val="28"/>
                <w:szCs w:val="24"/>
                <w:lang w:eastAsia="ru-RU"/>
              </w:rPr>
              <w:t xml:space="preserve">      По территории Тес-Хемского  кожууна проходит важный природный рубеж: водораздел планеты (хребет планеты) – воды рек, которые </w:t>
            </w:r>
            <w:proofErr w:type="gramStart"/>
            <w:r w:rsidRPr="004E39FD">
              <w:rPr>
                <w:rFonts w:ascii="Times New Roman" w:eastAsia="Times New Roman" w:hAnsi="Times New Roman" w:cs="Times New Roman"/>
                <w:sz w:val="28"/>
                <w:szCs w:val="24"/>
                <w:lang w:eastAsia="ru-RU"/>
              </w:rPr>
              <w:t>протекают в северном направлении принадлежит</w:t>
            </w:r>
            <w:proofErr w:type="gramEnd"/>
            <w:r w:rsidRPr="004E39FD">
              <w:rPr>
                <w:rFonts w:ascii="Times New Roman" w:eastAsia="Times New Roman" w:hAnsi="Times New Roman" w:cs="Times New Roman"/>
                <w:sz w:val="28"/>
                <w:szCs w:val="24"/>
                <w:lang w:eastAsia="ru-RU"/>
              </w:rPr>
              <w:t xml:space="preserve"> бассейну р. Енисей и в конечном итоге впадают в Северный Ледовитый океан, а южные реки принадлежат бассейну р. Тес-Хем и их воды </w:t>
            </w:r>
            <w:r w:rsidRPr="004E39FD">
              <w:rPr>
                <w:rFonts w:ascii="Times New Roman" w:eastAsia="Times New Roman" w:hAnsi="Times New Roman" w:cs="Times New Roman"/>
                <w:sz w:val="28"/>
                <w:szCs w:val="24"/>
                <w:lang w:eastAsia="ru-RU"/>
              </w:rPr>
              <w:lastRenderedPageBreak/>
              <w:t xml:space="preserve">впадают в бессточное  озеро Убсу-Нур. В свою очередь озеро Убсу-Нур является частью планетарной системы бессточных озер Азии, которая  в пределах данной местности называется «Большие Озера Монголии». В планетарном масштабе южнее этой системы реки имеют южное направление и их воды впадают  в Тихий и Индийский океаны.   </w:t>
            </w:r>
          </w:p>
          <w:p w:rsidR="001A5125" w:rsidRPr="004E39FD" w:rsidRDefault="001A5125" w:rsidP="001A5125">
            <w:pPr>
              <w:jc w:val="both"/>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4"/>
                <w:lang w:eastAsia="ru-RU"/>
              </w:rPr>
              <w:t xml:space="preserve">      </w:t>
            </w:r>
            <w:r w:rsidRPr="004E39FD">
              <w:rPr>
                <w:rFonts w:ascii="Times New Roman" w:eastAsia="Times New Roman" w:hAnsi="Times New Roman" w:cs="Times New Roman"/>
                <w:sz w:val="28"/>
                <w:szCs w:val="28"/>
                <w:lang w:eastAsia="ru-RU"/>
              </w:rPr>
              <w:t>Предгорный рельеф занимает всю северную часть территориально-административного образования. Предгорная часть с высотами 1100- 1400 м резкий тектонический уступ – представлена шлейфами, мелкосопочником, увалами и предгорными равнинами.</w:t>
            </w:r>
          </w:p>
          <w:p w:rsidR="001A5125" w:rsidRPr="004E39FD" w:rsidRDefault="001A5125" w:rsidP="001A5125">
            <w:pPr>
              <w:jc w:val="both"/>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 xml:space="preserve">      Более половины территории расположено в долинной части рельефа. Характерной чертой рельефа равнинной части территории являются протянувшиеся от отрогов гор сухие долины с временными водотоками. </w:t>
            </w:r>
          </w:p>
          <w:p w:rsidR="001A5125" w:rsidRPr="004E39FD" w:rsidRDefault="001A5125" w:rsidP="001A5125">
            <w:pPr>
              <w:jc w:val="both"/>
              <w:rPr>
                <w:rFonts w:ascii="Times New Roman" w:eastAsia="Times New Roman" w:hAnsi="Times New Roman" w:cs="Times New Roman"/>
                <w:b/>
                <w:sz w:val="28"/>
                <w:szCs w:val="28"/>
                <w:lang w:eastAsia="ru-RU"/>
              </w:rPr>
            </w:pPr>
            <w:r w:rsidRPr="004E39FD">
              <w:rPr>
                <w:rFonts w:ascii="Times New Roman" w:eastAsia="Times New Roman" w:hAnsi="Times New Roman" w:cs="Times New Roman"/>
                <w:sz w:val="28"/>
                <w:szCs w:val="28"/>
                <w:lang w:eastAsia="ru-RU"/>
              </w:rPr>
              <w:t xml:space="preserve">      Климат резко континентальный, с холодной продолжительной зимой и коротким жарким летом, сильными ветрами и суховеями в весеннее время. </w:t>
            </w:r>
            <w:r w:rsidRPr="004E39FD">
              <w:rPr>
                <w:rFonts w:ascii="Times New Roman" w:eastAsia="Times New Roman" w:hAnsi="Times New Roman" w:cs="Times New Roman"/>
                <w:sz w:val="28"/>
                <w:szCs w:val="24"/>
                <w:lang w:eastAsia="ru-RU"/>
              </w:rPr>
              <w:t>Климат кожууна резко континентальный – холодная продолжительная зима и короткое жаркое лето, сильные ветра и засуха в весеннее время.</w:t>
            </w:r>
            <w:r w:rsidRPr="004E39FD">
              <w:rPr>
                <w:rFonts w:ascii="Times New Roman" w:eastAsia="Times New Roman" w:hAnsi="Times New Roman" w:cs="Times New Roman"/>
                <w:b/>
                <w:sz w:val="28"/>
                <w:szCs w:val="28"/>
                <w:lang w:eastAsia="ru-RU"/>
              </w:rPr>
              <w:t xml:space="preserve"> </w:t>
            </w:r>
          </w:p>
          <w:p w:rsidR="001A5125" w:rsidRPr="004E39FD" w:rsidRDefault="001A5125" w:rsidP="001A5125">
            <w:pPr>
              <w:jc w:val="both"/>
              <w:rPr>
                <w:rFonts w:ascii="Times New Roman" w:eastAsia="Times New Roman" w:hAnsi="Times New Roman" w:cs="Times New Roman"/>
                <w:sz w:val="28"/>
                <w:szCs w:val="24"/>
                <w:lang w:eastAsia="ru-RU"/>
              </w:rPr>
            </w:pPr>
            <w:r w:rsidRPr="004E39FD">
              <w:rPr>
                <w:rFonts w:ascii="Times New Roman" w:eastAsia="Times New Roman" w:hAnsi="Times New Roman" w:cs="Times New Roman"/>
                <w:sz w:val="28"/>
                <w:szCs w:val="28"/>
                <w:lang w:eastAsia="ru-RU"/>
              </w:rPr>
              <w:t xml:space="preserve">       Самый большой уровень в реках бывает в мае от таяния снега. Воды рек имеют хорошие вкусовые качества и используются для питья.</w:t>
            </w:r>
          </w:p>
          <w:p w:rsidR="001A5125" w:rsidRPr="004E39FD" w:rsidRDefault="001A5125" w:rsidP="001A5125">
            <w:pPr>
              <w:jc w:val="both"/>
              <w:rPr>
                <w:rFonts w:ascii="Times New Roman" w:eastAsia="Times New Roman" w:hAnsi="Times New Roman" w:cs="Times New Roman"/>
                <w:sz w:val="28"/>
                <w:szCs w:val="24"/>
                <w:lang w:eastAsia="ru-RU"/>
              </w:rPr>
            </w:pPr>
            <w:r w:rsidRPr="004E39FD">
              <w:rPr>
                <w:rFonts w:ascii="Times New Roman" w:eastAsia="Times New Roman" w:hAnsi="Times New Roman" w:cs="Times New Roman"/>
                <w:sz w:val="28"/>
                <w:szCs w:val="24"/>
                <w:lang w:eastAsia="ru-RU"/>
              </w:rPr>
              <w:t xml:space="preserve">       Самый холодный месяц года – январь (в среднем -34,9 градусов С). Абсолютный минимум температуры достигает – 59 градусов. Самый теплый месяц – июль, </w:t>
            </w:r>
            <w:r w:rsidRPr="004E39FD">
              <w:rPr>
                <w:rFonts w:ascii="Times New Roman" w:eastAsia="Times New Roman" w:hAnsi="Times New Roman" w:cs="Times New Roman"/>
                <w:sz w:val="28"/>
                <w:szCs w:val="24"/>
                <w:lang w:eastAsia="ru-RU"/>
              </w:rPr>
              <w:lastRenderedPageBreak/>
              <w:t>среднемесячная температура 17,5 градусов С.</w:t>
            </w:r>
          </w:p>
          <w:p w:rsidR="001A5125" w:rsidRPr="004E39FD" w:rsidRDefault="001A5125" w:rsidP="001A5125">
            <w:pPr>
              <w:jc w:val="both"/>
              <w:rPr>
                <w:rFonts w:ascii="Times New Roman" w:eastAsia="Times New Roman" w:hAnsi="Times New Roman" w:cs="Times New Roman"/>
                <w:sz w:val="28"/>
                <w:szCs w:val="24"/>
                <w:lang w:eastAsia="ru-RU"/>
              </w:rPr>
            </w:pPr>
            <w:r w:rsidRPr="004E39FD">
              <w:rPr>
                <w:rFonts w:ascii="Times New Roman" w:eastAsia="Times New Roman" w:hAnsi="Times New Roman" w:cs="Times New Roman"/>
                <w:sz w:val="28"/>
                <w:szCs w:val="24"/>
                <w:lang w:eastAsia="ru-RU"/>
              </w:rPr>
              <w:t xml:space="preserve">       Административным центром является с.  Самагалтай  – расположенный  в восточной части Тес-Хемского кожууна. Год основания - 1763 год. До 1921 года являлся столицей Тувы. Здесь располагалась ставка Амбын-Нойонов (Верховных правителей Тувы) и главный буддийский монастырь (Хурээ).</w:t>
            </w:r>
            <w:r w:rsidRPr="004E39FD">
              <w:rPr>
                <w:rFonts w:ascii="Times New Roman" w:eastAsia="Times New Roman" w:hAnsi="Times New Roman" w:cs="Times New Roman"/>
                <w:noProof/>
                <w:color w:val="000000"/>
                <w:sz w:val="28"/>
                <w:szCs w:val="24"/>
                <w:u w:val="single"/>
                <w:lang w:eastAsia="ru-RU"/>
              </w:rPr>
              <w:t xml:space="preserve"> Здесь находится около 50 организаций и учреждений различных сфер деятельности муниципиального, республиканского и федерального подчинения и органы их управления, где сосредоточена  экономическая,социальная, культурная и политическая жизнь кожууна.</w:t>
            </w:r>
          </w:p>
          <w:p w:rsidR="001A5125" w:rsidRPr="004E39FD" w:rsidRDefault="001A5125" w:rsidP="001A5125">
            <w:pPr>
              <w:jc w:val="both"/>
              <w:rPr>
                <w:rFonts w:ascii="Times New Roman" w:eastAsia="Times New Roman" w:hAnsi="Times New Roman" w:cs="Times New Roman"/>
                <w:sz w:val="28"/>
                <w:szCs w:val="24"/>
                <w:lang w:eastAsia="ru-RU"/>
              </w:rPr>
            </w:pPr>
            <w:r w:rsidRPr="004E39FD">
              <w:rPr>
                <w:rFonts w:ascii="Times New Roman" w:eastAsia="Times New Roman" w:hAnsi="Times New Roman" w:cs="Times New Roman"/>
                <w:b/>
                <w:sz w:val="24"/>
                <w:szCs w:val="24"/>
                <w:lang w:eastAsia="ru-RU"/>
              </w:rPr>
              <w:t xml:space="preserve">        </w:t>
            </w:r>
            <w:r w:rsidRPr="004E39FD">
              <w:rPr>
                <w:rFonts w:ascii="Times New Roman" w:eastAsia="Times New Roman" w:hAnsi="Times New Roman" w:cs="Times New Roman"/>
                <w:sz w:val="28"/>
                <w:szCs w:val="24"/>
                <w:lang w:eastAsia="ru-RU"/>
              </w:rPr>
              <w:t xml:space="preserve">  В настоящее время кожуун занимает  территорию площадью 6687, 723 кв.км.   </w:t>
            </w:r>
          </w:p>
          <w:p w:rsidR="001A5125" w:rsidRPr="004E39FD" w:rsidRDefault="001A5125" w:rsidP="001A5125">
            <w:pPr>
              <w:jc w:val="both"/>
              <w:rPr>
                <w:rFonts w:ascii="Times New Roman" w:eastAsia="Times New Roman" w:hAnsi="Times New Roman" w:cs="Times New Roman"/>
                <w:sz w:val="28"/>
                <w:szCs w:val="24"/>
                <w:lang w:eastAsia="ru-RU"/>
              </w:rPr>
            </w:pPr>
            <w:r w:rsidRPr="004E39FD">
              <w:rPr>
                <w:rFonts w:ascii="Times New Roman" w:eastAsia="Times New Roman" w:hAnsi="Times New Roman" w:cs="Times New Roman"/>
                <w:sz w:val="28"/>
                <w:szCs w:val="24"/>
                <w:lang w:eastAsia="ru-RU"/>
              </w:rPr>
              <w:t xml:space="preserve">          Расстояние от районного центра до столицы Республики Тыва г. Кызыла составляет 164 км</w:t>
            </w:r>
            <w:proofErr w:type="gramStart"/>
            <w:r w:rsidRPr="004E39FD">
              <w:rPr>
                <w:rFonts w:ascii="Times New Roman" w:eastAsia="Times New Roman" w:hAnsi="Times New Roman" w:cs="Times New Roman"/>
                <w:sz w:val="28"/>
                <w:szCs w:val="24"/>
                <w:lang w:eastAsia="ru-RU"/>
              </w:rPr>
              <w:t xml:space="preserve">., </w:t>
            </w:r>
            <w:proofErr w:type="gramEnd"/>
            <w:r w:rsidRPr="004E39FD">
              <w:rPr>
                <w:rFonts w:ascii="Times New Roman" w:eastAsia="Times New Roman" w:hAnsi="Times New Roman" w:cs="Times New Roman"/>
                <w:sz w:val="28"/>
                <w:szCs w:val="24"/>
                <w:lang w:eastAsia="ru-RU"/>
              </w:rPr>
              <w:t xml:space="preserve">а до ближайшей железнодорожной станции  около 600 км. </w:t>
            </w:r>
          </w:p>
          <w:p w:rsidR="001A5125" w:rsidRPr="004E39FD" w:rsidRDefault="001A5125" w:rsidP="001A5125">
            <w:pPr>
              <w:jc w:val="both"/>
              <w:rPr>
                <w:rFonts w:ascii="Times New Roman" w:eastAsia="Times New Roman" w:hAnsi="Times New Roman" w:cs="Times New Roman"/>
                <w:sz w:val="28"/>
                <w:szCs w:val="24"/>
                <w:lang w:eastAsia="ru-RU"/>
              </w:rPr>
            </w:pPr>
            <w:r w:rsidRPr="004E39FD">
              <w:rPr>
                <w:rFonts w:ascii="Times New Roman" w:eastAsia="Times New Roman" w:hAnsi="Times New Roman" w:cs="Times New Roman"/>
                <w:sz w:val="28"/>
                <w:szCs w:val="24"/>
                <w:lang w:eastAsia="ru-RU"/>
              </w:rPr>
              <w:t xml:space="preserve">          На территории кожууна 7 сельских поселений (сумонов): сумон Чыргаланды- 5 км</w:t>
            </w:r>
            <w:proofErr w:type="gramStart"/>
            <w:r w:rsidRPr="004E39FD">
              <w:rPr>
                <w:rFonts w:ascii="Times New Roman" w:eastAsia="Times New Roman" w:hAnsi="Times New Roman" w:cs="Times New Roman"/>
                <w:sz w:val="28"/>
                <w:szCs w:val="24"/>
                <w:lang w:eastAsia="ru-RU"/>
              </w:rPr>
              <w:t>.</w:t>
            </w:r>
            <w:proofErr w:type="gramEnd"/>
            <w:r w:rsidRPr="004E39FD">
              <w:rPr>
                <w:rFonts w:ascii="Times New Roman" w:eastAsia="Times New Roman" w:hAnsi="Times New Roman" w:cs="Times New Roman"/>
                <w:sz w:val="28"/>
                <w:szCs w:val="24"/>
                <w:lang w:eastAsia="ru-RU"/>
              </w:rPr>
              <w:t xml:space="preserve"> </w:t>
            </w:r>
            <w:proofErr w:type="gramStart"/>
            <w:r w:rsidRPr="004E39FD">
              <w:rPr>
                <w:rFonts w:ascii="Times New Roman" w:eastAsia="Times New Roman" w:hAnsi="Times New Roman" w:cs="Times New Roman"/>
                <w:sz w:val="28"/>
                <w:szCs w:val="24"/>
                <w:lang w:eastAsia="ru-RU"/>
              </w:rPr>
              <w:t>о</w:t>
            </w:r>
            <w:proofErr w:type="gramEnd"/>
            <w:r w:rsidRPr="004E39FD">
              <w:rPr>
                <w:rFonts w:ascii="Times New Roman" w:eastAsia="Times New Roman" w:hAnsi="Times New Roman" w:cs="Times New Roman"/>
                <w:sz w:val="28"/>
                <w:szCs w:val="24"/>
                <w:lang w:eastAsia="ru-RU"/>
              </w:rPr>
              <w:t xml:space="preserve">т центра кожууна, сумон Берт-Даг- 18км., сумон Кызыл-Чыраа – 35км., сумон Шуурмак- 25 км, сумон У-Шынаа – 60км, сумон О-Шынаа – 96км. с общей численностью населения </w:t>
            </w:r>
            <w:r w:rsidRPr="004E39FD">
              <w:rPr>
                <w:rFonts w:ascii="Times New Roman" w:eastAsia="Times New Roman" w:hAnsi="Times New Roman" w:cs="Times New Roman"/>
                <w:b/>
                <w:sz w:val="28"/>
                <w:szCs w:val="24"/>
                <w:lang w:eastAsia="ru-RU"/>
              </w:rPr>
              <w:t>8897</w:t>
            </w:r>
            <w:r w:rsidRPr="004E39FD">
              <w:rPr>
                <w:rFonts w:ascii="Times New Roman" w:eastAsia="Times New Roman" w:hAnsi="Times New Roman" w:cs="Times New Roman"/>
                <w:sz w:val="28"/>
                <w:szCs w:val="24"/>
                <w:lang w:eastAsia="ru-RU"/>
              </w:rPr>
              <w:t xml:space="preserve"> человек.</w:t>
            </w:r>
          </w:p>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4.1.2.2.</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Средняя загрузка коллективных средств размещения туристов</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1A5125" w:rsidP="00E25F29">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1</w:t>
            </w:r>
            <w:r w:rsidR="00E25F29">
              <w:rPr>
                <w:color w:val="000000" w:themeColor="text1"/>
                <w:sz w:val="32"/>
                <w:szCs w:val="32"/>
                <w:lang w:eastAsia="en-US"/>
              </w:rPr>
              <w:t>0-15</w:t>
            </w:r>
            <w:r>
              <w:rPr>
                <w:color w:val="000000" w:themeColor="text1"/>
                <w:sz w:val="32"/>
                <w:szCs w:val="32"/>
                <w:lang w:eastAsia="en-US"/>
              </w:rPr>
              <w:t xml:space="preserve"> человек</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4.1.2.3.</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Средняя (минимальная) стоимость проживания</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1A5125" w:rsidP="00E25F29">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 xml:space="preserve"> </w:t>
            </w:r>
            <w:r w:rsidR="00E25F29">
              <w:rPr>
                <w:color w:val="000000" w:themeColor="text1"/>
                <w:sz w:val="32"/>
                <w:szCs w:val="32"/>
                <w:lang w:eastAsia="en-US"/>
              </w:rPr>
              <w:t>В сутки 500 руб.</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974A6F" w:rsidRDefault="009D47CE" w:rsidP="00335C77">
            <w:pPr>
              <w:pStyle w:val="a5"/>
              <w:spacing w:before="0" w:beforeAutospacing="0" w:after="0" w:afterAutospacing="0"/>
              <w:textAlignment w:val="baseline"/>
              <w:rPr>
                <w:sz w:val="32"/>
                <w:szCs w:val="32"/>
                <w:lang w:eastAsia="en-US"/>
              </w:rPr>
            </w:pPr>
            <w:r w:rsidRPr="00974A6F">
              <w:rPr>
                <w:sz w:val="32"/>
                <w:szCs w:val="32"/>
                <w:lang w:eastAsia="en-US"/>
              </w:rPr>
              <w:t>4.1.3.</w:t>
            </w:r>
          </w:p>
        </w:tc>
        <w:tc>
          <w:tcPr>
            <w:tcW w:w="3119" w:type="dxa"/>
            <w:tcBorders>
              <w:top w:val="single" w:sz="4" w:space="0" w:color="auto"/>
              <w:left w:val="single" w:sz="4" w:space="0" w:color="auto"/>
              <w:bottom w:val="single" w:sz="4" w:space="0" w:color="auto"/>
              <w:right w:val="single" w:sz="4" w:space="0" w:color="auto"/>
            </w:tcBorders>
          </w:tcPr>
          <w:p w:rsidR="009D47CE" w:rsidRPr="00974A6F" w:rsidRDefault="009D47CE" w:rsidP="00335C77">
            <w:pPr>
              <w:pStyle w:val="a5"/>
              <w:spacing w:before="0" w:beforeAutospacing="0" w:after="0" w:afterAutospacing="0"/>
              <w:textAlignment w:val="baseline"/>
              <w:rPr>
                <w:sz w:val="32"/>
                <w:szCs w:val="32"/>
                <w:lang w:eastAsia="en-US"/>
              </w:rPr>
            </w:pPr>
            <w:r w:rsidRPr="00974A6F">
              <w:rPr>
                <w:sz w:val="32"/>
                <w:szCs w:val="32"/>
                <w:lang w:eastAsia="en-US"/>
              </w:rPr>
              <w:t>Объекты общественного питания</w:t>
            </w:r>
          </w:p>
          <w:p w:rsidR="009D47CE" w:rsidRPr="00974A6F"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6B494E" w:rsidRPr="004E39FD" w:rsidRDefault="006B494E" w:rsidP="006B494E">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На территории с</w:t>
            </w:r>
            <w:proofErr w:type="gramStart"/>
            <w:r w:rsidRPr="004E39FD">
              <w:rPr>
                <w:rFonts w:ascii="Times New Roman" w:eastAsia="Times New Roman" w:hAnsi="Times New Roman" w:cs="Times New Roman"/>
                <w:sz w:val="28"/>
                <w:szCs w:val="28"/>
                <w:lang w:eastAsia="ru-RU"/>
              </w:rPr>
              <w:t>.С</w:t>
            </w:r>
            <w:proofErr w:type="gramEnd"/>
            <w:r w:rsidRPr="004E39FD">
              <w:rPr>
                <w:rFonts w:ascii="Times New Roman" w:eastAsia="Times New Roman" w:hAnsi="Times New Roman" w:cs="Times New Roman"/>
                <w:sz w:val="28"/>
                <w:szCs w:val="28"/>
                <w:lang w:eastAsia="ru-RU"/>
              </w:rPr>
              <w:t xml:space="preserve">амагалтай действует  </w:t>
            </w:r>
            <w:r w:rsidRPr="004E39FD">
              <w:rPr>
                <w:rFonts w:ascii="Times New Roman" w:eastAsia="Times New Roman" w:hAnsi="Times New Roman" w:cs="Times New Roman"/>
                <w:b/>
                <w:sz w:val="28"/>
                <w:szCs w:val="28"/>
                <w:lang w:eastAsia="ru-RU"/>
              </w:rPr>
              <w:t>кафе «Нарцисс</w:t>
            </w:r>
            <w:r w:rsidRPr="004E39FD">
              <w:rPr>
                <w:rFonts w:ascii="Times New Roman" w:eastAsia="Times New Roman" w:hAnsi="Times New Roman" w:cs="Times New Roman"/>
                <w:sz w:val="28"/>
                <w:szCs w:val="28"/>
                <w:lang w:eastAsia="ru-RU"/>
              </w:rPr>
              <w:t xml:space="preserve">»,площадь 34,4 кв.м. расположенное по адресу: с.Самагалтай ул.Амбын-Ноян, 17, которое принадлежит на праве собственности ИП Эрендей В.Д. </w:t>
            </w:r>
          </w:p>
          <w:p w:rsidR="006B494E" w:rsidRPr="004E39FD" w:rsidRDefault="006B494E" w:rsidP="006B494E">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Кафе работает с 8.00 до 2.00, количество посадочных мест за один раз питания 150 человек.</w:t>
            </w:r>
          </w:p>
          <w:p w:rsidR="006B494E" w:rsidRPr="004E39FD" w:rsidRDefault="006B494E" w:rsidP="006B494E">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 xml:space="preserve"> режим питания – в любое время работы кафе, кухня русская и тувинская, средняя стоимость обеда на одного человека составляет 150рублей,</w:t>
            </w:r>
          </w:p>
          <w:p w:rsidR="006B494E" w:rsidRPr="004E39FD" w:rsidRDefault="006B494E" w:rsidP="006B494E">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 xml:space="preserve"> стиль оформления интерьера – классический. </w:t>
            </w:r>
          </w:p>
          <w:p w:rsidR="006B494E" w:rsidRPr="004E39FD" w:rsidRDefault="006B494E" w:rsidP="006B494E">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Руководителем кафе является Эрендей В.Д</w:t>
            </w:r>
          </w:p>
          <w:p w:rsidR="006B494E" w:rsidRPr="004E39FD" w:rsidRDefault="006B494E" w:rsidP="006B494E">
            <w:pPr>
              <w:jc w:val="both"/>
              <w:outlineLvl w:val="0"/>
              <w:rPr>
                <w:rFonts w:ascii="Times New Roman" w:eastAsia="Times New Roman" w:hAnsi="Times New Roman" w:cs="Times New Roman"/>
                <w:sz w:val="28"/>
                <w:szCs w:val="28"/>
                <w:lang w:eastAsia="ru-RU"/>
              </w:rPr>
            </w:pPr>
            <w:proofErr w:type="gramStart"/>
            <w:r w:rsidRPr="004E39FD">
              <w:rPr>
                <w:rFonts w:ascii="Times New Roman" w:eastAsia="Times New Roman" w:hAnsi="Times New Roman" w:cs="Times New Roman"/>
                <w:b/>
                <w:sz w:val="28"/>
                <w:szCs w:val="28"/>
                <w:lang w:eastAsia="ru-RU"/>
              </w:rPr>
              <w:t>Кафе «Олчей»,</w:t>
            </w:r>
            <w:r w:rsidRPr="004E39FD">
              <w:rPr>
                <w:rFonts w:ascii="Times New Roman" w:eastAsia="Times New Roman" w:hAnsi="Times New Roman" w:cs="Times New Roman"/>
                <w:sz w:val="28"/>
                <w:szCs w:val="28"/>
                <w:lang w:eastAsia="ru-RU"/>
              </w:rPr>
              <w:t xml:space="preserve"> расположен по адресу: с. Самагалтай ул. Дружба</w:t>
            </w:r>
            <w:proofErr w:type="gramEnd"/>
          </w:p>
          <w:p w:rsidR="006B494E" w:rsidRPr="004E39FD" w:rsidRDefault="006B494E" w:rsidP="006B494E">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режим работы: с 8.00 до 22.00ч</w:t>
            </w:r>
          </w:p>
          <w:p w:rsidR="006B494E" w:rsidRPr="004E39FD" w:rsidRDefault="006B494E" w:rsidP="006B494E">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режим питания – в любое время работы кафе, кухня русская и тувинская</w:t>
            </w:r>
          </w:p>
          <w:p w:rsidR="006B494E" w:rsidRPr="004E39FD" w:rsidRDefault="006B494E" w:rsidP="006B494E">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количество посадочных мест за раз 40</w:t>
            </w:r>
          </w:p>
          <w:p w:rsidR="006B494E" w:rsidRPr="004E39FD" w:rsidRDefault="006B494E" w:rsidP="006B494E">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средняя стоимость обеда на одного человека 120 рублей</w:t>
            </w:r>
          </w:p>
          <w:p w:rsidR="006B494E" w:rsidRPr="004E39FD" w:rsidRDefault="006B494E" w:rsidP="006B494E">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стиль оформления – классический</w:t>
            </w:r>
          </w:p>
          <w:p w:rsidR="006B494E" w:rsidRPr="004E39FD" w:rsidRDefault="006B494E" w:rsidP="006B494E">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 xml:space="preserve"> </w:t>
            </w:r>
            <w:r w:rsidRPr="004E39FD">
              <w:rPr>
                <w:rFonts w:ascii="Times New Roman" w:eastAsia="Times New Roman" w:hAnsi="Times New Roman" w:cs="Times New Roman"/>
                <w:b/>
                <w:sz w:val="28"/>
                <w:szCs w:val="28"/>
                <w:lang w:eastAsia="ru-RU"/>
              </w:rPr>
              <w:t>Кафе «Идегел»</w:t>
            </w:r>
            <w:r w:rsidRPr="004E39FD">
              <w:rPr>
                <w:rFonts w:ascii="Times New Roman" w:eastAsia="Times New Roman" w:hAnsi="Times New Roman" w:cs="Times New Roman"/>
                <w:sz w:val="28"/>
                <w:szCs w:val="28"/>
                <w:lang w:eastAsia="ru-RU"/>
              </w:rPr>
              <w:t xml:space="preserve"> расположен по адресу: с</w:t>
            </w:r>
            <w:proofErr w:type="gramStart"/>
            <w:r w:rsidRPr="004E39FD">
              <w:rPr>
                <w:rFonts w:ascii="Times New Roman" w:eastAsia="Times New Roman" w:hAnsi="Times New Roman" w:cs="Times New Roman"/>
                <w:sz w:val="28"/>
                <w:szCs w:val="28"/>
                <w:lang w:eastAsia="ru-RU"/>
              </w:rPr>
              <w:t>.С</w:t>
            </w:r>
            <w:proofErr w:type="gramEnd"/>
            <w:r w:rsidRPr="004E39FD">
              <w:rPr>
                <w:rFonts w:ascii="Times New Roman" w:eastAsia="Times New Roman" w:hAnsi="Times New Roman" w:cs="Times New Roman"/>
                <w:sz w:val="28"/>
                <w:szCs w:val="28"/>
                <w:lang w:eastAsia="ru-RU"/>
              </w:rPr>
              <w:t>амагалтай ул. Идегел</w:t>
            </w:r>
          </w:p>
          <w:p w:rsidR="006B494E" w:rsidRPr="004E39FD" w:rsidRDefault="006B494E" w:rsidP="006B494E">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 xml:space="preserve"> режим работы: с 8.00 до 22.00ч</w:t>
            </w:r>
          </w:p>
          <w:p w:rsidR="006B494E" w:rsidRPr="004E39FD" w:rsidRDefault="006B494E" w:rsidP="006B494E">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lastRenderedPageBreak/>
              <w:t>режим питания – в любое время работы кафе, кухня русская и тувинская</w:t>
            </w:r>
          </w:p>
          <w:p w:rsidR="006B494E" w:rsidRPr="004E39FD" w:rsidRDefault="006B494E" w:rsidP="006B494E">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количество посадочных мест за раз 120</w:t>
            </w:r>
          </w:p>
          <w:p w:rsidR="006B494E" w:rsidRPr="004E39FD" w:rsidRDefault="006B494E" w:rsidP="006B494E">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средняя стоимость обеда на одного человека 150рублей</w:t>
            </w:r>
          </w:p>
          <w:p w:rsidR="006B494E" w:rsidRDefault="006B494E" w:rsidP="006B494E">
            <w:pPr>
              <w:jc w:val="both"/>
              <w:outlineLvl w:val="0"/>
              <w:rPr>
                <w:rFonts w:ascii="Times New Roman" w:eastAsia="Times New Roman" w:hAnsi="Times New Roman" w:cs="Times New Roman"/>
                <w:sz w:val="28"/>
                <w:szCs w:val="28"/>
                <w:lang w:eastAsia="ru-RU"/>
              </w:rPr>
            </w:pPr>
            <w:r w:rsidRPr="004E39FD">
              <w:rPr>
                <w:rFonts w:ascii="Times New Roman" w:eastAsia="Times New Roman" w:hAnsi="Times New Roman" w:cs="Times New Roman"/>
                <w:sz w:val="28"/>
                <w:szCs w:val="28"/>
                <w:lang w:eastAsia="ru-RU"/>
              </w:rPr>
              <w:t>стиль оформления – классический</w:t>
            </w:r>
          </w:p>
          <w:p w:rsidR="00974A6F" w:rsidRPr="00974A6F" w:rsidRDefault="00974A6F" w:rsidP="00974A6F">
            <w:pPr>
              <w:jc w:val="both"/>
              <w:outlineLvl w:val="0"/>
              <w:rPr>
                <w:rFonts w:ascii="Times New Roman" w:eastAsia="Times New Roman" w:hAnsi="Times New Roman" w:cs="Times New Roman"/>
                <w:sz w:val="28"/>
                <w:szCs w:val="28"/>
                <w:lang w:eastAsia="ru-RU"/>
              </w:rPr>
            </w:pPr>
            <w:r w:rsidRPr="00974A6F">
              <w:rPr>
                <w:rFonts w:ascii="Times New Roman" w:eastAsia="Times New Roman" w:hAnsi="Times New Roman" w:cs="Times New Roman"/>
                <w:sz w:val="28"/>
                <w:szCs w:val="28"/>
                <w:lang w:eastAsia="ru-RU"/>
              </w:rPr>
              <w:t>Сумон Шуурмак</w:t>
            </w:r>
          </w:p>
          <w:p w:rsidR="00974A6F" w:rsidRPr="00974A6F" w:rsidRDefault="00974A6F" w:rsidP="00974A6F">
            <w:pPr>
              <w:jc w:val="both"/>
              <w:outlineLvl w:val="0"/>
              <w:rPr>
                <w:rFonts w:ascii="Times New Roman" w:eastAsia="Times New Roman" w:hAnsi="Times New Roman" w:cs="Times New Roman"/>
                <w:sz w:val="28"/>
                <w:szCs w:val="28"/>
                <w:lang w:eastAsia="ru-RU"/>
              </w:rPr>
            </w:pPr>
            <w:r w:rsidRPr="00974A6F">
              <w:rPr>
                <w:rFonts w:ascii="Times New Roman" w:eastAsia="Times New Roman" w:hAnsi="Times New Roman" w:cs="Times New Roman"/>
                <w:sz w:val="28"/>
                <w:szCs w:val="28"/>
                <w:lang w:eastAsia="ru-RU"/>
              </w:rPr>
              <w:t xml:space="preserve">1.Кафе «Аржаан» (Бай-Даг) находится в 200м. </w:t>
            </w:r>
            <w:proofErr w:type="gramStart"/>
            <w:r w:rsidRPr="00974A6F">
              <w:rPr>
                <w:rFonts w:ascii="Times New Roman" w:eastAsia="Times New Roman" w:hAnsi="Times New Roman" w:cs="Times New Roman"/>
                <w:sz w:val="28"/>
                <w:szCs w:val="28"/>
                <w:lang w:eastAsia="ru-RU"/>
              </w:rPr>
              <w:t>от</w:t>
            </w:r>
            <w:proofErr w:type="gramEnd"/>
            <w:r w:rsidRPr="00974A6F">
              <w:rPr>
                <w:rFonts w:ascii="Times New Roman" w:eastAsia="Times New Roman" w:hAnsi="Times New Roman" w:cs="Times New Roman"/>
                <w:sz w:val="28"/>
                <w:szCs w:val="28"/>
                <w:lang w:eastAsia="ru-RU"/>
              </w:rPr>
              <w:t xml:space="preserve"> с. Шуурмак.</w:t>
            </w:r>
          </w:p>
          <w:p w:rsidR="00974A6F" w:rsidRPr="00974A6F" w:rsidRDefault="00974A6F" w:rsidP="00974A6F">
            <w:pPr>
              <w:jc w:val="both"/>
              <w:outlineLvl w:val="0"/>
              <w:rPr>
                <w:rFonts w:ascii="Times New Roman" w:eastAsia="Times New Roman" w:hAnsi="Times New Roman" w:cs="Times New Roman"/>
                <w:sz w:val="28"/>
                <w:szCs w:val="28"/>
                <w:lang w:eastAsia="ru-RU"/>
              </w:rPr>
            </w:pPr>
            <w:r w:rsidRPr="00974A6F">
              <w:rPr>
                <w:rFonts w:ascii="Times New Roman" w:eastAsia="Times New Roman" w:hAnsi="Times New Roman" w:cs="Times New Roman"/>
                <w:sz w:val="28"/>
                <w:szCs w:val="28"/>
                <w:lang w:eastAsia="ru-RU"/>
              </w:rPr>
              <w:t>Прием за один раз -40 посадочных мест</w:t>
            </w:r>
          </w:p>
          <w:p w:rsidR="00974A6F" w:rsidRPr="00974A6F" w:rsidRDefault="00974A6F" w:rsidP="00974A6F">
            <w:pPr>
              <w:jc w:val="both"/>
              <w:outlineLvl w:val="0"/>
              <w:rPr>
                <w:rFonts w:ascii="Times New Roman" w:eastAsia="Times New Roman" w:hAnsi="Times New Roman" w:cs="Times New Roman"/>
                <w:sz w:val="28"/>
                <w:szCs w:val="28"/>
                <w:lang w:eastAsia="ru-RU"/>
              </w:rPr>
            </w:pPr>
            <w:r w:rsidRPr="00974A6F">
              <w:rPr>
                <w:rFonts w:ascii="Times New Roman" w:eastAsia="Times New Roman" w:hAnsi="Times New Roman" w:cs="Times New Roman"/>
                <w:sz w:val="28"/>
                <w:szCs w:val="28"/>
                <w:lang w:eastAsia="ru-RU"/>
              </w:rPr>
              <w:t>Режим работы: с 9.00 до 22.00ч</w:t>
            </w:r>
          </w:p>
          <w:p w:rsidR="00974A6F" w:rsidRPr="00974A6F" w:rsidRDefault="00974A6F" w:rsidP="00974A6F">
            <w:pPr>
              <w:jc w:val="both"/>
              <w:outlineLvl w:val="0"/>
              <w:rPr>
                <w:rFonts w:ascii="Times New Roman" w:eastAsia="Times New Roman" w:hAnsi="Times New Roman" w:cs="Times New Roman"/>
                <w:sz w:val="28"/>
                <w:szCs w:val="28"/>
                <w:lang w:eastAsia="ru-RU"/>
              </w:rPr>
            </w:pPr>
            <w:r w:rsidRPr="00974A6F">
              <w:rPr>
                <w:rFonts w:ascii="Times New Roman" w:eastAsia="Times New Roman" w:hAnsi="Times New Roman" w:cs="Times New Roman"/>
                <w:sz w:val="28"/>
                <w:szCs w:val="28"/>
                <w:lang w:eastAsia="ru-RU"/>
              </w:rPr>
              <w:t>Без выходных</w:t>
            </w:r>
          </w:p>
          <w:p w:rsidR="006B494E" w:rsidRPr="00974A6F" w:rsidRDefault="00974A6F" w:rsidP="00974A6F">
            <w:pPr>
              <w:jc w:val="both"/>
              <w:outlineLvl w:val="0"/>
              <w:rPr>
                <w:rFonts w:ascii="Times New Roman" w:eastAsia="Times New Roman" w:hAnsi="Times New Roman" w:cs="Times New Roman"/>
                <w:sz w:val="28"/>
                <w:szCs w:val="28"/>
                <w:lang w:eastAsia="ru-RU"/>
              </w:rPr>
            </w:pPr>
            <w:r w:rsidRPr="00974A6F">
              <w:rPr>
                <w:rFonts w:ascii="Times New Roman" w:eastAsia="Times New Roman" w:hAnsi="Times New Roman" w:cs="Times New Roman"/>
                <w:sz w:val="28"/>
                <w:szCs w:val="28"/>
                <w:lang w:eastAsia="ru-RU"/>
              </w:rPr>
              <w:t xml:space="preserve"> Кафе «Куран»</w:t>
            </w:r>
          </w:p>
          <w:p w:rsidR="009D47CE" w:rsidRPr="00C71D7D" w:rsidRDefault="00974A6F" w:rsidP="00974A6F">
            <w:pPr>
              <w:pStyle w:val="a5"/>
              <w:spacing w:before="0" w:beforeAutospacing="0" w:after="0" w:afterAutospacing="0"/>
              <w:textAlignment w:val="baseline"/>
              <w:rPr>
                <w:color w:val="FF0000"/>
                <w:sz w:val="32"/>
                <w:szCs w:val="32"/>
                <w:highlight w:val="yellow"/>
                <w:lang w:eastAsia="en-US"/>
              </w:rPr>
            </w:pPr>
            <w:r w:rsidRPr="00974A6F">
              <w:rPr>
                <w:sz w:val="32"/>
                <w:szCs w:val="32"/>
                <w:lang w:eastAsia="en-US"/>
              </w:rPr>
              <w:t>Без выходных</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6B494E" w:rsidRDefault="009D47CE" w:rsidP="00335C77">
            <w:pPr>
              <w:pStyle w:val="a5"/>
              <w:spacing w:before="0" w:beforeAutospacing="0" w:after="0" w:afterAutospacing="0"/>
              <w:textAlignment w:val="baseline"/>
              <w:rPr>
                <w:sz w:val="32"/>
                <w:szCs w:val="32"/>
                <w:lang w:eastAsia="en-US"/>
              </w:rPr>
            </w:pPr>
            <w:r w:rsidRPr="006B494E">
              <w:rPr>
                <w:sz w:val="32"/>
                <w:szCs w:val="32"/>
                <w:lang w:eastAsia="en-US"/>
              </w:rPr>
              <w:lastRenderedPageBreak/>
              <w:t>4.1.4.</w:t>
            </w:r>
          </w:p>
        </w:tc>
        <w:tc>
          <w:tcPr>
            <w:tcW w:w="3119" w:type="dxa"/>
            <w:tcBorders>
              <w:top w:val="single" w:sz="4" w:space="0" w:color="auto"/>
              <w:left w:val="single" w:sz="4" w:space="0" w:color="auto"/>
              <w:bottom w:val="single" w:sz="4" w:space="0" w:color="auto"/>
              <w:right w:val="single" w:sz="4" w:space="0" w:color="auto"/>
            </w:tcBorders>
          </w:tcPr>
          <w:p w:rsidR="009D47CE" w:rsidRPr="006B494E" w:rsidRDefault="009D47CE" w:rsidP="00335C77">
            <w:pPr>
              <w:pStyle w:val="a5"/>
              <w:spacing w:before="0" w:beforeAutospacing="0" w:after="0" w:afterAutospacing="0"/>
              <w:textAlignment w:val="baseline"/>
              <w:rPr>
                <w:sz w:val="32"/>
                <w:szCs w:val="32"/>
                <w:lang w:eastAsia="en-US"/>
              </w:rPr>
            </w:pPr>
            <w:r w:rsidRPr="006B494E">
              <w:rPr>
                <w:sz w:val="32"/>
                <w:szCs w:val="32"/>
                <w:lang w:eastAsia="en-US"/>
              </w:rPr>
              <w:t>Детские и оздоровительные лагеря</w:t>
            </w:r>
          </w:p>
          <w:p w:rsidR="009D47CE" w:rsidRPr="006B494E"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6B494E" w:rsidRDefault="009D47CE" w:rsidP="00335C77">
            <w:pPr>
              <w:pStyle w:val="a5"/>
              <w:spacing w:before="0" w:beforeAutospacing="0" w:after="0" w:afterAutospacing="0"/>
              <w:textAlignment w:val="baseline"/>
              <w:rPr>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E80823" w:rsidRPr="00E80823" w:rsidRDefault="00E80823" w:rsidP="00E80823">
            <w:pPr>
              <w:pStyle w:val="a5"/>
              <w:spacing w:after="0"/>
              <w:textAlignment w:val="baseline"/>
              <w:rPr>
                <w:sz w:val="32"/>
                <w:szCs w:val="32"/>
                <w:lang w:eastAsia="en-US"/>
              </w:rPr>
            </w:pPr>
            <w:r w:rsidRPr="00E80823">
              <w:rPr>
                <w:sz w:val="32"/>
                <w:szCs w:val="32"/>
                <w:lang w:eastAsia="en-US"/>
              </w:rPr>
              <w:t>Детские лагеря отдыха - 9, из них лагеря дневного пребывания – 8, 1 стационарный лагерь «Сайлык»</w:t>
            </w:r>
          </w:p>
          <w:p w:rsidR="00E80823" w:rsidRPr="006B494E" w:rsidRDefault="00E80823" w:rsidP="00E80823">
            <w:pPr>
              <w:pStyle w:val="a5"/>
              <w:spacing w:after="0"/>
              <w:textAlignment w:val="baseline"/>
              <w:rPr>
                <w:sz w:val="32"/>
                <w:szCs w:val="32"/>
                <w:lang w:eastAsia="en-US"/>
              </w:rPr>
            </w:pPr>
            <w:proofErr w:type="gramStart"/>
            <w:r w:rsidRPr="00E80823">
              <w:rPr>
                <w:sz w:val="32"/>
                <w:szCs w:val="32"/>
                <w:lang w:eastAsia="en-US"/>
              </w:rPr>
              <w:t>Летни</w:t>
            </w:r>
            <w:r>
              <w:rPr>
                <w:sz w:val="32"/>
                <w:szCs w:val="32"/>
                <w:lang w:eastAsia="en-US"/>
              </w:rPr>
              <w:t>е</w:t>
            </w:r>
            <w:proofErr w:type="gramEnd"/>
            <w:r w:rsidRPr="00E80823">
              <w:rPr>
                <w:sz w:val="32"/>
                <w:szCs w:val="32"/>
                <w:lang w:eastAsia="en-US"/>
              </w:rPr>
              <w:t xml:space="preserve"> пришкольны</w:t>
            </w:r>
            <w:r>
              <w:rPr>
                <w:sz w:val="32"/>
                <w:szCs w:val="32"/>
                <w:lang w:eastAsia="en-US"/>
              </w:rPr>
              <w:t>е</w:t>
            </w:r>
            <w:r w:rsidRPr="00E80823">
              <w:rPr>
                <w:sz w:val="32"/>
                <w:szCs w:val="32"/>
                <w:lang w:eastAsia="en-US"/>
              </w:rPr>
              <w:t xml:space="preserve"> </w:t>
            </w:r>
            <w:r>
              <w:rPr>
                <w:sz w:val="32"/>
                <w:szCs w:val="32"/>
                <w:lang w:eastAsia="en-US"/>
              </w:rPr>
              <w:t>при  образовательных у</w:t>
            </w:r>
            <w:r w:rsidR="00E25F29">
              <w:rPr>
                <w:sz w:val="32"/>
                <w:szCs w:val="32"/>
                <w:lang w:eastAsia="en-US"/>
              </w:rPr>
              <w:t>ч</w:t>
            </w:r>
            <w:r>
              <w:rPr>
                <w:sz w:val="32"/>
                <w:szCs w:val="32"/>
                <w:lang w:eastAsia="en-US"/>
              </w:rPr>
              <w:t>реждениях</w:t>
            </w:r>
          </w:p>
          <w:p w:rsidR="009D47CE" w:rsidRPr="006B494E" w:rsidRDefault="009D47CE" w:rsidP="00E80823">
            <w:pPr>
              <w:pStyle w:val="a5"/>
              <w:spacing w:before="0" w:beforeAutospacing="0" w:after="0" w:afterAutospacing="0"/>
              <w:textAlignment w:val="baseline"/>
              <w:rPr>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4.1.5.</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Туристические компании</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 заполняется)</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4.1.6.</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Транспортные компании</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 заполняется)</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5.</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Туризм в цифрах</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5.1.</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Характеристики туристического потока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3C65D0" w:rsidRDefault="003C65D0" w:rsidP="003C65D0">
            <w:pPr>
              <w:rPr>
                <w:rFonts w:ascii="Times New Roman" w:hAnsi="Times New Roman" w:cs="Times New Roman"/>
                <w:color w:val="000000" w:themeColor="text1"/>
                <w:sz w:val="32"/>
                <w:szCs w:val="32"/>
              </w:rPr>
            </w:pPr>
            <w:r w:rsidRPr="003C65D0">
              <w:rPr>
                <w:rFonts w:ascii="Times New Roman" w:hAnsi="Times New Roman" w:cs="Times New Roman"/>
                <w:color w:val="000000" w:themeColor="text1"/>
                <w:sz w:val="32"/>
                <w:szCs w:val="32"/>
              </w:rPr>
              <w:t xml:space="preserve">В основном развивается внутренний </w:t>
            </w:r>
            <w:r>
              <w:rPr>
                <w:rFonts w:ascii="Times New Roman" w:hAnsi="Times New Roman" w:cs="Times New Roman"/>
                <w:color w:val="000000" w:themeColor="text1"/>
                <w:sz w:val="32"/>
                <w:szCs w:val="32"/>
              </w:rPr>
              <w:t xml:space="preserve"> въездной </w:t>
            </w:r>
            <w:r w:rsidRPr="003C65D0">
              <w:rPr>
                <w:rFonts w:ascii="Times New Roman" w:hAnsi="Times New Roman" w:cs="Times New Roman"/>
                <w:color w:val="000000" w:themeColor="text1"/>
                <w:sz w:val="32"/>
                <w:szCs w:val="32"/>
              </w:rPr>
              <w:t>туризм</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5.1.1.</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Количественные и качественные характеристики туристского потока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3C65D0" w:rsidRDefault="003C65D0" w:rsidP="003C65D0">
            <w:pPr>
              <w:rPr>
                <w:rFonts w:ascii="Times New Roman" w:eastAsia="Calibri" w:hAnsi="Times New Roman" w:cs="Times New Roman"/>
                <w:sz w:val="28"/>
                <w:szCs w:val="28"/>
              </w:rPr>
            </w:pPr>
            <w:r>
              <w:rPr>
                <w:rFonts w:ascii="Times New Roman" w:hAnsi="Times New Roman" w:cs="Times New Roman"/>
                <w:sz w:val="28"/>
                <w:szCs w:val="28"/>
              </w:rPr>
              <w:t xml:space="preserve"> За туристический сезон 2017 года наш кожуун посетил около </w:t>
            </w:r>
            <w:r w:rsidRPr="000B6B48">
              <w:rPr>
                <w:rFonts w:ascii="Times New Roman" w:hAnsi="Times New Roman" w:cs="Times New Roman"/>
                <w:b/>
                <w:sz w:val="28"/>
                <w:szCs w:val="28"/>
              </w:rPr>
              <w:t>2002</w:t>
            </w:r>
            <w:r>
              <w:rPr>
                <w:rFonts w:ascii="Times New Roman" w:hAnsi="Times New Roman" w:cs="Times New Roman"/>
                <w:b/>
                <w:sz w:val="28"/>
                <w:szCs w:val="28"/>
              </w:rPr>
              <w:t xml:space="preserve"> </w:t>
            </w:r>
            <w:r>
              <w:rPr>
                <w:rFonts w:ascii="Times New Roman" w:hAnsi="Times New Roman" w:cs="Times New Roman"/>
                <w:sz w:val="28"/>
                <w:szCs w:val="28"/>
              </w:rPr>
              <w:t xml:space="preserve">туристов, по разрезу внутреннего туризма  1967 туристов, в основном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следующих кожуунов:</w:t>
            </w:r>
            <w:r>
              <w:rPr>
                <w:rFonts w:ascii="Times New Roman" w:eastAsia="Calibri" w:hAnsi="Times New Roman" w:cs="Times New Roman"/>
                <w:sz w:val="28"/>
                <w:szCs w:val="28"/>
              </w:rPr>
              <w:t xml:space="preserve"> Тандынского,</w:t>
            </w:r>
            <w:r w:rsidRPr="00B656EB">
              <w:rPr>
                <w:rFonts w:ascii="Times New Roman" w:eastAsia="Calibri" w:hAnsi="Times New Roman" w:cs="Times New Roman"/>
                <w:sz w:val="28"/>
                <w:szCs w:val="28"/>
              </w:rPr>
              <w:t xml:space="preserve"> </w:t>
            </w:r>
            <w:r>
              <w:rPr>
                <w:rFonts w:ascii="Times New Roman" w:eastAsia="Calibri" w:hAnsi="Times New Roman" w:cs="Times New Roman"/>
                <w:sz w:val="28"/>
                <w:szCs w:val="28"/>
              </w:rPr>
              <w:t>Эрзинского, Улуг-Хемского, Кызылского, Овюрского, Барун-Хемчикского, Дзун-Хемчикского, Чеди-Хольского, Каа-Хемского, Тере-Хольского, Сут-Хольского кожуунов и города Кызыла.</w:t>
            </w:r>
          </w:p>
          <w:p w:rsidR="003C65D0" w:rsidRDefault="003C65D0" w:rsidP="003C65D0">
            <w:pPr>
              <w:rPr>
                <w:rFonts w:ascii="Times New Roman" w:eastAsia="Calibri" w:hAnsi="Times New Roman" w:cs="Times New Roman"/>
                <w:sz w:val="28"/>
                <w:szCs w:val="28"/>
              </w:rPr>
            </w:pPr>
            <w:r>
              <w:rPr>
                <w:rFonts w:ascii="Times New Roman" w:eastAsia="Calibri" w:hAnsi="Times New Roman" w:cs="Times New Roman"/>
                <w:sz w:val="28"/>
                <w:szCs w:val="28"/>
              </w:rPr>
              <w:t xml:space="preserve">     Из городов России побывали около 19 человек.  </w:t>
            </w:r>
          </w:p>
          <w:p w:rsidR="003C65D0" w:rsidRDefault="003C65D0" w:rsidP="003C65D0">
            <w:pPr>
              <w:rPr>
                <w:rFonts w:ascii="Times New Roman" w:hAnsi="Times New Roman" w:cs="Times New Roman"/>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Из зарубежных стран из</w:t>
            </w:r>
            <w:r>
              <w:rPr>
                <w:rFonts w:ascii="Times New Roman" w:hAnsi="Times New Roman" w:cs="Times New Roman"/>
                <w:sz w:val="28"/>
                <w:szCs w:val="28"/>
              </w:rPr>
              <w:t xml:space="preserve"> соседней Монголии  около 15 человек и из Франции 1 человек (Сесиль Плеже во время съемки фильма о Туве «Сесиль в стране чудес». </w:t>
            </w:r>
            <w:proofErr w:type="gramEnd"/>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5.1.1.1.</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xml:space="preserve">Используемые методы статистического учета туристских потоков и состояния туристско-рекреационной сферы, периодичность </w:t>
            </w:r>
            <w:r w:rsidRPr="00C71D7D">
              <w:rPr>
                <w:color w:val="000000" w:themeColor="text1"/>
                <w:sz w:val="32"/>
                <w:szCs w:val="32"/>
                <w:lang w:eastAsia="en-US"/>
              </w:rPr>
              <w:lastRenderedPageBreak/>
              <w:t>сбора статистической информации, основные показатели статистического учета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(не заполняется)</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231986" w:rsidRDefault="009D47CE" w:rsidP="00335C77">
            <w:pPr>
              <w:pStyle w:val="a5"/>
              <w:spacing w:before="0" w:beforeAutospacing="0" w:after="0" w:afterAutospacing="0"/>
              <w:textAlignment w:val="baseline"/>
              <w:rPr>
                <w:sz w:val="32"/>
                <w:szCs w:val="32"/>
                <w:lang w:eastAsia="en-US"/>
              </w:rPr>
            </w:pPr>
            <w:r w:rsidRPr="00231986">
              <w:rPr>
                <w:sz w:val="32"/>
                <w:szCs w:val="32"/>
                <w:lang w:eastAsia="en-US"/>
              </w:rPr>
              <w:lastRenderedPageBreak/>
              <w:t>5.1.1.2.</w:t>
            </w:r>
          </w:p>
        </w:tc>
        <w:tc>
          <w:tcPr>
            <w:tcW w:w="3119" w:type="dxa"/>
            <w:tcBorders>
              <w:top w:val="single" w:sz="4" w:space="0" w:color="auto"/>
              <w:left w:val="single" w:sz="4" w:space="0" w:color="auto"/>
              <w:bottom w:val="single" w:sz="4" w:space="0" w:color="auto"/>
              <w:right w:val="single" w:sz="4" w:space="0" w:color="auto"/>
            </w:tcBorders>
            <w:hideMark/>
          </w:tcPr>
          <w:p w:rsidR="009D47CE" w:rsidRPr="00231986" w:rsidRDefault="009D47CE" w:rsidP="00335C77">
            <w:pPr>
              <w:pStyle w:val="a5"/>
              <w:spacing w:before="0" w:beforeAutospacing="0" w:after="0" w:afterAutospacing="0"/>
              <w:textAlignment w:val="baseline"/>
              <w:rPr>
                <w:sz w:val="32"/>
                <w:szCs w:val="32"/>
                <w:lang w:eastAsia="en-US"/>
              </w:rPr>
            </w:pPr>
            <w:proofErr w:type="gramStart"/>
            <w:r w:rsidRPr="00231986">
              <w:rPr>
                <w:sz w:val="32"/>
                <w:szCs w:val="32"/>
                <w:lang w:eastAsia="en-US"/>
              </w:rPr>
              <w:t>Туристский поток по видам туризма в тыс. чел по видам туризма: деловой, научный, культурно-познавательный, событийный, оздоровительный, активный (спортивный), паломнический</w:t>
            </w:r>
            <w:proofErr w:type="gramEnd"/>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231986" w:rsidRDefault="00231986" w:rsidP="00335C77">
            <w:pPr>
              <w:pStyle w:val="a5"/>
              <w:spacing w:before="0" w:beforeAutospacing="0" w:after="0" w:afterAutospacing="0"/>
              <w:textAlignment w:val="baseline"/>
              <w:rPr>
                <w:sz w:val="32"/>
                <w:szCs w:val="32"/>
                <w:lang w:eastAsia="en-US"/>
              </w:rPr>
            </w:pPr>
            <w:r>
              <w:rPr>
                <w:sz w:val="32"/>
                <w:szCs w:val="32"/>
                <w:lang w:eastAsia="en-US"/>
              </w:rPr>
              <w:t xml:space="preserve">Туристы в основном </w:t>
            </w:r>
            <w:r w:rsidR="00F34090">
              <w:rPr>
                <w:sz w:val="32"/>
                <w:szCs w:val="32"/>
                <w:lang w:eastAsia="en-US"/>
              </w:rPr>
              <w:t xml:space="preserve">выбирают </w:t>
            </w:r>
            <w:r w:rsidRPr="00231986">
              <w:rPr>
                <w:sz w:val="32"/>
                <w:szCs w:val="32"/>
                <w:lang w:eastAsia="en-US"/>
              </w:rPr>
              <w:t xml:space="preserve"> </w:t>
            </w:r>
            <w:r w:rsidR="003C65D0">
              <w:rPr>
                <w:sz w:val="32"/>
                <w:szCs w:val="32"/>
                <w:lang w:eastAsia="en-US"/>
              </w:rPr>
              <w:t>лечебно-</w:t>
            </w:r>
            <w:r w:rsidRPr="00231986">
              <w:rPr>
                <w:sz w:val="32"/>
                <w:szCs w:val="32"/>
                <w:lang w:eastAsia="en-US"/>
              </w:rPr>
              <w:t xml:space="preserve">оздоровительный, </w:t>
            </w:r>
            <w:r w:rsidR="003C65D0">
              <w:rPr>
                <w:sz w:val="32"/>
                <w:szCs w:val="32"/>
                <w:lang w:eastAsia="en-US"/>
              </w:rPr>
              <w:t>экологический</w:t>
            </w:r>
            <w:r w:rsidRPr="00231986">
              <w:rPr>
                <w:sz w:val="32"/>
                <w:szCs w:val="32"/>
                <w:lang w:eastAsia="en-US"/>
              </w:rPr>
              <w:t xml:space="preserve"> </w:t>
            </w:r>
            <w:r w:rsidR="00F34090">
              <w:rPr>
                <w:sz w:val="32"/>
                <w:szCs w:val="32"/>
                <w:lang w:eastAsia="en-US"/>
              </w:rPr>
              <w:t xml:space="preserve">и </w:t>
            </w:r>
            <w:r w:rsidRPr="00231986">
              <w:rPr>
                <w:sz w:val="32"/>
                <w:szCs w:val="32"/>
                <w:lang w:eastAsia="en-US"/>
              </w:rPr>
              <w:t xml:space="preserve"> событийный</w:t>
            </w:r>
            <w:r w:rsidR="00F34090">
              <w:rPr>
                <w:sz w:val="32"/>
                <w:szCs w:val="32"/>
                <w:lang w:eastAsia="en-US"/>
              </w:rPr>
              <w:t xml:space="preserve"> туризм.</w:t>
            </w:r>
          </w:p>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231986" w:rsidRDefault="009D47CE" w:rsidP="00335C77">
            <w:pPr>
              <w:pStyle w:val="a5"/>
              <w:spacing w:before="0" w:beforeAutospacing="0" w:after="0" w:afterAutospacing="0"/>
              <w:textAlignment w:val="baseline"/>
              <w:rPr>
                <w:sz w:val="32"/>
                <w:szCs w:val="32"/>
                <w:lang w:eastAsia="en-US"/>
              </w:rPr>
            </w:pPr>
            <w:r w:rsidRPr="00231986">
              <w:rPr>
                <w:sz w:val="32"/>
                <w:szCs w:val="32"/>
                <w:lang w:eastAsia="en-US"/>
              </w:rPr>
              <w:t>5.1.1.3.</w:t>
            </w:r>
          </w:p>
        </w:tc>
        <w:tc>
          <w:tcPr>
            <w:tcW w:w="3119" w:type="dxa"/>
            <w:tcBorders>
              <w:top w:val="single" w:sz="4" w:space="0" w:color="auto"/>
              <w:left w:val="single" w:sz="4" w:space="0" w:color="auto"/>
              <w:bottom w:val="single" w:sz="4" w:space="0" w:color="auto"/>
              <w:right w:val="single" w:sz="4" w:space="0" w:color="auto"/>
            </w:tcBorders>
          </w:tcPr>
          <w:p w:rsidR="009D47CE" w:rsidRPr="00231986" w:rsidRDefault="009D47CE" w:rsidP="00335C77">
            <w:pPr>
              <w:pStyle w:val="a5"/>
              <w:spacing w:before="0" w:beforeAutospacing="0" w:after="0" w:afterAutospacing="0"/>
              <w:textAlignment w:val="baseline"/>
              <w:rPr>
                <w:sz w:val="32"/>
                <w:szCs w:val="32"/>
                <w:lang w:eastAsia="en-US"/>
              </w:rPr>
            </w:pPr>
            <w:r w:rsidRPr="00231986">
              <w:rPr>
                <w:sz w:val="32"/>
                <w:szCs w:val="32"/>
                <w:lang w:eastAsia="en-US"/>
              </w:rPr>
              <w:t>Число детей, прибывших на территорию региона</w:t>
            </w:r>
          </w:p>
          <w:p w:rsidR="009D47CE" w:rsidRPr="00231986"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EA0AED" w:rsidRPr="00EA0AED" w:rsidRDefault="003C65D0" w:rsidP="00EA0AED">
            <w:pPr>
              <w:jc w:val="both"/>
              <w:rPr>
                <w:rFonts w:ascii="Times New Roman" w:eastAsia="Times New Roman" w:hAnsi="Times New Roman" w:cs="Times New Roman"/>
                <w:sz w:val="28"/>
                <w:szCs w:val="28"/>
                <w:lang w:eastAsia="ru-RU"/>
              </w:rPr>
            </w:pPr>
            <w:r w:rsidRPr="003C65D0">
              <w:rPr>
                <w:rFonts w:ascii="Times New Roman" w:hAnsi="Times New Roman" w:cs="Times New Roman"/>
                <w:sz w:val="28"/>
                <w:szCs w:val="28"/>
              </w:rPr>
              <w:t>Дети</w:t>
            </w:r>
            <w:r>
              <w:rPr>
                <w:rFonts w:ascii="Times New Roman" w:hAnsi="Times New Roman" w:cs="Times New Roman"/>
                <w:color w:val="FF0000"/>
                <w:sz w:val="28"/>
                <w:szCs w:val="28"/>
              </w:rPr>
              <w:t xml:space="preserve"> </w:t>
            </w:r>
            <w:r w:rsidR="00EA0AED" w:rsidRPr="003C65D0">
              <w:rPr>
                <w:rFonts w:ascii="Times New Roman" w:hAnsi="Times New Roman" w:cs="Times New Roman"/>
                <w:sz w:val="28"/>
                <w:szCs w:val="28"/>
              </w:rPr>
              <w:t xml:space="preserve"> </w:t>
            </w:r>
            <w:r w:rsidR="009D47CE" w:rsidRPr="003C65D0">
              <w:rPr>
                <w:rFonts w:ascii="Times New Roman" w:hAnsi="Times New Roman" w:cs="Times New Roman"/>
                <w:sz w:val="28"/>
                <w:szCs w:val="28"/>
              </w:rPr>
              <w:t>ежегодно отдыхают в лагере Сайлык</w:t>
            </w:r>
            <w:r w:rsidR="00EA0AED" w:rsidRPr="003C65D0">
              <w:rPr>
                <w:rFonts w:ascii="Times New Roman" w:hAnsi="Times New Roman" w:cs="Times New Roman"/>
                <w:sz w:val="28"/>
                <w:szCs w:val="28"/>
              </w:rPr>
              <w:t xml:space="preserve">, пришкольных лагерях также  с родителями отдыхают в </w:t>
            </w:r>
            <w:r w:rsidR="00EA0AED" w:rsidRPr="00EA0AED">
              <w:rPr>
                <w:rFonts w:ascii="Times New Roman" w:hAnsi="Times New Roman" w:cs="Times New Roman"/>
                <w:sz w:val="28"/>
                <w:szCs w:val="28"/>
              </w:rPr>
              <w:t>озерах Шара-Нуур</w:t>
            </w:r>
            <w:r w:rsidR="00EA0AED">
              <w:rPr>
                <w:rFonts w:ascii="Times New Roman" w:hAnsi="Times New Roman" w:cs="Times New Roman"/>
                <w:sz w:val="28"/>
                <w:szCs w:val="28"/>
              </w:rPr>
              <w:t>,</w:t>
            </w:r>
            <w:r w:rsidR="00EA0AED" w:rsidRPr="00EA0AED">
              <w:rPr>
                <w:rFonts w:ascii="Times New Roman" w:hAnsi="Times New Roman" w:cs="Times New Roman"/>
                <w:sz w:val="28"/>
                <w:szCs w:val="28"/>
              </w:rPr>
              <w:t xml:space="preserve"> Кара-Хол </w:t>
            </w:r>
            <w:r w:rsidR="00EA0AED" w:rsidRPr="00EA0AED">
              <w:rPr>
                <w:rFonts w:ascii="Times New Roman" w:eastAsia="Times New Roman" w:hAnsi="Times New Roman" w:cs="Times New Roman"/>
                <w:sz w:val="28"/>
                <w:szCs w:val="28"/>
                <w:lang w:eastAsia="ru-RU"/>
              </w:rPr>
              <w:t xml:space="preserve"> </w:t>
            </w:r>
            <w:r w:rsidR="00EA0AED">
              <w:rPr>
                <w:rFonts w:ascii="Times New Roman" w:eastAsia="Times New Roman" w:hAnsi="Times New Roman" w:cs="Times New Roman"/>
                <w:sz w:val="28"/>
                <w:szCs w:val="28"/>
                <w:lang w:eastAsia="ru-RU"/>
              </w:rPr>
              <w:t>и аржаане Дуттуг-Дыт</w:t>
            </w:r>
          </w:p>
          <w:p w:rsidR="009D47CE" w:rsidRPr="00C71D7D" w:rsidRDefault="009D47CE" w:rsidP="00335C77">
            <w:pPr>
              <w:pStyle w:val="a5"/>
              <w:spacing w:before="0" w:beforeAutospacing="0" w:after="0" w:afterAutospacing="0"/>
              <w:textAlignment w:val="baseline"/>
              <w:rPr>
                <w:sz w:val="32"/>
                <w:szCs w:val="32"/>
                <w:highlight w:val="yellow"/>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5.1.1.4.</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xml:space="preserve">Количество туристских предприятий, </w:t>
            </w:r>
            <w:r w:rsidRPr="00C71D7D">
              <w:rPr>
                <w:color w:val="000000" w:themeColor="text1"/>
                <w:sz w:val="32"/>
                <w:szCs w:val="32"/>
                <w:lang w:eastAsia="en-US"/>
              </w:rPr>
              <w:lastRenderedPageBreak/>
              <w:t>работающих в регионе</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5.1.1.5.</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Общий номерной фонд</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5.1.1.6.</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Численность населения, занятого в сфере туризма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CE7A90" w:rsidRPr="00C71D7D" w:rsidRDefault="003C65D0" w:rsidP="00335C77">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5.1.1.7.</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Общий вклад туризма в экономику</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Указать долю сферы туризма по муниципальному образованию. Совокупный валовый доход от всех видов въездного туризма от валового продукта муниципального образования Республики Тыва.</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5.1.2.</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Инвестиционные проекты</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 заполняется)</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5.1.2.1.</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Осуществляемые в настоящее время проекты</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 заполняется)</w:t>
            </w: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5.1.2.2.</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Предлагаемые для инвестиции проекты</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 заполняется)</w:t>
            </w: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5.1.2.3.</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Меры районной поддержки инвесторов в сфере туризма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 заполняется)</w:t>
            </w: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5.1.3.</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Вклад туризма в экономику</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5.1.3.1.</w:t>
            </w:r>
          </w:p>
        </w:tc>
        <w:tc>
          <w:tcPr>
            <w:tcW w:w="311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xml:space="preserve">Наличие проектов туристско-рекреационных кластеров и ОЭЗ ТРТ (особых экономических зон туристско-рекреационного типа федерального и регионального уровня, природных парков и особо охраняемых природных </w:t>
            </w:r>
            <w:r w:rsidRPr="00C71D7D">
              <w:rPr>
                <w:color w:val="000000" w:themeColor="text1"/>
                <w:sz w:val="32"/>
                <w:szCs w:val="32"/>
                <w:lang w:eastAsia="en-US"/>
              </w:rPr>
              <w:lastRenderedPageBreak/>
              <w:t>территорий)</w:t>
            </w: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(не заполняется)</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5.1.3.2.</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Наличие и реализация механизмов государственно-частного партнерства в туризме (перечень проектов и структура финансирования)</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(не заполняется)</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5.1.4.</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Общий вклад в экономику</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5.1.4.1.</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Поступление налогов и сборов в консолидированный бюджет РФ от деятельности коллективных средств размещения и предприятий общественного питания</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Поступление налогов и сборов в республиканский и местный бюджеты от деятельности коллективных средств размещения и предприятий общественного питания.</w:t>
            </w:r>
          </w:p>
          <w:p w:rsidR="009D47CE" w:rsidRPr="00C71D7D" w:rsidRDefault="009D47CE" w:rsidP="00335C77">
            <w:pPr>
              <w:pStyle w:val="a5"/>
              <w:spacing w:before="0" w:beforeAutospacing="0" w:after="0" w:afterAutospacing="0"/>
              <w:textAlignment w:val="baseline"/>
              <w:rPr>
                <w:i/>
                <w:color w:val="000000" w:themeColor="text1"/>
                <w:sz w:val="32"/>
                <w:szCs w:val="32"/>
                <w:lang w:eastAsia="en-US"/>
              </w:rPr>
            </w:pPr>
            <w:r w:rsidRPr="00C71D7D">
              <w:rPr>
                <w:i/>
                <w:color w:val="000000" w:themeColor="text1"/>
                <w:sz w:val="32"/>
                <w:szCs w:val="32"/>
                <w:lang w:eastAsia="en-US"/>
              </w:rPr>
              <w:t xml:space="preserve">К коллективным средствам размещения относятся гостиницы и аналогичные </w:t>
            </w:r>
            <w:r w:rsidRPr="00C71D7D">
              <w:rPr>
                <w:i/>
                <w:color w:val="000000" w:themeColor="text1"/>
                <w:sz w:val="32"/>
                <w:szCs w:val="32"/>
                <w:lang w:eastAsia="en-US"/>
              </w:rPr>
              <w:lastRenderedPageBreak/>
              <w:t>средства размещения; специализированные заведения; прочие предприятия размещения.</w:t>
            </w: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r>
      <w:tr w:rsidR="009D47CE" w:rsidRPr="00C71D7D" w:rsidTr="003C65D0">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9D47CE" w:rsidRPr="003C65D0" w:rsidRDefault="009D47CE" w:rsidP="00335C77">
            <w:pPr>
              <w:pStyle w:val="a5"/>
              <w:spacing w:before="0" w:beforeAutospacing="0" w:after="0" w:afterAutospacing="0"/>
              <w:textAlignment w:val="baseline"/>
              <w:rPr>
                <w:sz w:val="32"/>
                <w:szCs w:val="32"/>
                <w:highlight w:val="yellow"/>
                <w:lang w:eastAsia="en-US"/>
              </w:rPr>
            </w:pPr>
            <w:r w:rsidRPr="003C65D0">
              <w:rPr>
                <w:sz w:val="32"/>
                <w:szCs w:val="32"/>
                <w:highlight w:val="yellow"/>
                <w:lang w:eastAsia="en-US"/>
              </w:rPr>
              <w:lastRenderedPageBreak/>
              <w:t>5.1.4.2.</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47CE" w:rsidRPr="003C65D0" w:rsidRDefault="009D47CE" w:rsidP="00335C77">
            <w:pPr>
              <w:pStyle w:val="a5"/>
              <w:spacing w:before="0" w:beforeAutospacing="0" w:after="0" w:afterAutospacing="0"/>
              <w:textAlignment w:val="baseline"/>
              <w:rPr>
                <w:sz w:val="32"/>
                <w:szCs w:val="32"/>
                <w:highlight w:val="yellow"/>
                <w:lang w:eastAsia="en-US"/>
              </w:rPr>
            </w:pPr>
            <w:r w:rsidRPr="003C65D0">
              <w:rPr>
                <w:sz w:val="32"/>
                <w:szCs w:val="32"/>
                <w:highlight w:val="yellow"/>
                <w:lang w:eastAsia="en-US"/>
              </w:rPr>
              <w:t>Поступление налогов и сборов от деятельности предприятий питания (тыс. рублей)</w:t>
            </w:r>
          </w:p>
          <w:p w:rsidR="009D47CE" w:rsidRPr="003C65D0" w:rsidRDefault="009D47CE" w:rsidP="00335C77">
            <w:pPr>
              <w:pStyle w:val="a5"/>
              <w:spacing w:before="0" w:beforeAutospacing="0" w:after="0" w:afterAutospacing="0"/>
              <w:textAlignment w:val="baseline"/>
              <w:rPr>
                <w:sz w:val="32"/>
                <w:szCs w:val="32"/>
                <w:highlight w:val="yellow"/>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AF2223" w:rsidRDefault="009813A6" w:rsidP="00E4646A">
            <w:pPr>
              <w:pStyle w:val="a5"/>
              <w:spacing w:before="0" w:beforeAutospacing="0" w:after="0" w:afterAutospacing="0"/>
              <w:rPr>
                <w:color w:val="000000"/>
                <w:sz w:val="27"/>
                <w:szCs w:val="27"/>
              </w:rPr>
            </w:pPr>
            <w:r w:rsidRPr="004E39FD">
              <w:rPr>
                <w:sz w:val="28"/>
              </w:rPr>
              <w:t xml:space="preserve"> </w:t>
            </w:r>
            <w:r w:rsidR="00AF2223">
              <w:rPr>
                <w:color w:val="000000"/>
                <w:sz w:val="27"/>
                <w:szCs w:val="27"/>
              </w:rPr>
              <w:t xml:space="preserve"> В кожууне по состоянию на 1.10.2016 г. зарегистрировано 133 субъектов предпринимательства, в том числе 21 микропредприятий, 112 индивидуальных предпринимателей</w:t>
            </w:r>
            <w:r w:rsidR="00E4646A" w:rsidRPr="00AF2223">
              <w:rPr>
                <w:sz w:val="28"/>
              </w:rPr>
              <w:t xml:space="preserve"> из них 13 крестьянско-фермерских хозяйств, из них 7 участников губернаторского проекта «Кыштаг для молодой семьи».</w:t>
            </w:r>
            <w:r w:rsidR="00E4646A">
              <w:rPr>
                <w:sz w:val="28"/>
              </w:rPr>
              <w:t xml:space="preserve"> </w:t>
            </w:r>
            <w:r w:rsidR="00AF2223">
              <w:rPr>
                <w:color w:val="000000"/>
                <w:sz w:val="27"/>
                <w:szCs w:val="27"/>
              </w:rPr>
              <w:t xml:space="preserve"> Функционируют 48 магазинов, 1 ломбард, 2 автозаправочных станций, 3 шиномонтажа, 2 аптеки и 14 точек общественного питания. По предоставлению услуг по ремонт обуви занимается 1 предприниматель, по пошиву одежды -1, в услугах парикмахерской -1 , банно-прачечные услуги -1, услуги по реализации угля 1 ООО и 3 предпринимателя.</w:t>
            </w:r>
          </w:p>
          <w:p w:rsidR="00AF2223" w:rsidRDefault="00AF2223" w:rsidP="00E4646A">
            <w:pPr>
              <w:pStyle w:val="a5"/>
              <w:spacing w:before="0" w:beforeAutospacing="0" w:after="0" w:afterAutospacing="0"/>
              <w:rPr>
                <w:color w:val="000000"/>
                <w:sz w:val="27"/>
                <w:szCs w:val="27"/>
              </w:rPr>
            </w:pPr>
            <w:r>
              <w:rPr>
                <w:color w:val="000000"/>
                <w:sz w:val="27"/>
                <w:szCs w:val="27"/>
              </w:rPr>
              <w:t>Оборот розничной торговли составляет 129117 тыс</w:t>
            </w:r>
            <w:proofErr w:type="gramStart"/>
            <w:r>
              <w:rPr>
                <w:color w:val="000000"/>
                <w:sz w:val="27"/>
                <w:szCs w:val="27"/>
              </w:rPr>
              <w:t>.р</w:t>
            </w:r>
            <w:proofErr w:type="gramEnd"/>
            <w:r>
              <w:rPr>
                <w:color w:val="000000"/>
                <w:sz w:val="27"/>
                <w:szCs w:val="27"/>
              </w:rPr>
              <w:t>ублей.</w:t>
            </w:r>
          </w:p>
          <w:p w:rsidR="00AF2223" w:rsidRDefault="00AF2223" w:rsidP="00E4646A">
            <w:pPr>
              <w:pStyle w:val="a5"/>
              <w:spacing w:before="0" w:beforeAutospacing="0" w:after="0" w:afterAutospacing="0"/>
              <w:rPr>
                <w:color w:val="000000"/>
                <w:sz w:val="27"/>
                <w:szCs w:val="27"/>
              </w:rPr>
            </w:pPr>
            <w:r>
              <w:rPr>
                <w:color w:val="000000"/>
                <w:sz w:val="27"/>
                <w:szCs w:val="27"/>
              </w:rPr>
              <w:t>Оборот общественного питания составляет 6814 тыс</w:t>
            </w:r>
            <w:proofErr w:type="gramStart"/>
            <w:r>
              <w:rPr>
                <w:color w:val="000000"/>
                <w:sz w:val="27"/>
                <w:szCs w:val="27"/>
              </w:rPr>
              <w:t>.р</w:t>
            </w:r>
            <w:proofErr w:type="gramEnd"/>
            <w:r>
              <w:rPr>
                <w:color w:val="000000"/>
                <w:sz w:val="27"/>
                <w:szCs w:val="27"/>
              </w:rPr>
              <w:t>ублей.</w:t>
            </w:r>
          </w:p>
          <w:p w:rsidR="00AF2223" w:rsidRDefault="00AF2223" w:rsidP="00E4646A">
            <w:pPr>
              <w:pStyle w:val="a5"/>
              <w:spacing w:before="0" w:beforeAutospacing="0" w:after="0" w:afterAutospacing="0"/>
              <w:rPr>
                <w:color w:val="000000"/>
                <w:sz w:val="27"/>
                <w:szCs w:val="27"/>
              </w:rPr>
            </w:pPr>
            <w:r>
              <w:rPr>
                <w:color w:val="000000"/>
                <w:sz w:val="27"/>
                <w:szCs w:val="27"/>
              </w:rPr>
              <w:t>Оказано платных услуг на 6460 тыс</w:t>
            </w:r>
            <w:proofErr w:type="gramStart"/>
            <w:r>
              <w:rPr>
                <w:color w:val="000000"/>
                <w:sz w:val="27"/>
                <w:szCs w:val="27"/>
              </w:rPr>
              <w:t>.р</w:t>
            </w:r>
            <w:proofErr w:type="gramEnd"/>
            <w:r>
              <w:rPr>
                <w:color w:val="000000"/>
                <w:sz w:val="27"/>
                <w:szCs w:val="27"/>
              </w:rPr>
              <w:t>ублей.</w:t>
            </w:r>
          </w:p>
          <w:p w:rsidR="00AF2223" w:rsidRDefault="00AF2223" w:rsidP="00E4646A">
            <w:pPr>
              <w:pStyle w:val="a5"/>
              <w:spacing w:before="0" w:beforeAutospacing="0" w:after="0" w:afterAutospacing="0"/>
              <w:textAlignment w:val="baseline"/>
              <w:rPr>
                <w:sz w:val="28"/>
              </w:rPr>
            </w:pPr>
          </w:p>
          <w:p w:rsidR="00AF2223" w:rsidRDefault="00AF2223" w:rsidP="00AF2223">
            <w:pPr>
              <w:pStyle w:val="a5"/>
              <w:spacing w:before="0" w:beforeAutospacing="0" w:after="0" w:afterAutospacing="0"/>
              <w:textAlignment w:val="baseline"/>
              <w:rPr>
                <w:sz w:val="28"/>
              </w:rPr>
            </w:pPr>
          </w:p>
          <w:p w:rsidR="009D47CE" w:rsidRPr="00C71D7D" w:rsidRDefault="009813A6" w:rsidP="00E4646A">
            <w:pPr>
              <w:pStyle w:val="a5"/>
              <w:spacing w:before="0" w:beforeAutospacing="0" w:after="0" w:afterAutospacing="0"/>
              <w:textAlignment w:val="baseline"/>
              <w:rPr>
                <w:color w:val="FF0000"/>
                <w:sz w:val="32"/>
                <w:szCs w:val="32"/>
                <w:highlight w:val="yellow"/>
                <w:lang w:eastAsia="en-US"/>
              </w:rPr>
            </w:pPr>
            <w:r w:rsidRPr="00047EF8">
              <w:rPr>
                <w:color w:val="FF0000"/>
                <w:sz w:val="28"/>
              </w:rPr>
              <w:t xml:space="preserve"> </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5.1.4.3.</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xml:space="preserve">Поступление налогов и сборов от деятельности коллективных </w:t>
            </w:r>
            <w:r w:rsidRPr="00C71D7D">
              <w:rPr>
                <w:color w:val="000000" w:themeColor="text1"/>
                <w:sz w:val="32"/>
                <w:szCs w:val="32"/>
                <w:lang w:eastAsia="en-US"/>
              </w:rPr>
              <w:lastRenderedPageBreak/>
              <w:t>средств размещения туристов (тыс. рублей)</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5.1.4.4.</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Поступление налоговых платежей в консолидированный бюджет РФ по всем видам экономической деятельности хозяйствующих субъектов (тыс. рублей)</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E4646A" w:rsidRDefault="009D47CE" w:rsidP="00335C77">
            <w:pPr>
              <w:pStyle w:val="a5"/>
              <w:spacing w:before="0" w:beforeAutospacing="0" w:after="0" w:afterAutospacing="0"/>
              <w:textAlignment w:val="baseline"/>
              <w:rPr>
                <w:sz w:val="32"/>
                <w:szCs w:val="32"/>
                <w:lang w:eastAsia="en-US"/>
              </w:rPr>
            </w:pPr>
            <w:r w:rsidRPr="00E4646A">
              <w:rPr>
                <w:sz w:val="32"/>
                <w:szCs w:val="32"/>
                <w:lang w:eastAsia="en-US"/>
              </w:rPr>
              <w:t xml:space="preserve">Поступление налоговых платежей в </w:t>
            </w:r>
            <w:proofErr w:type="gramStart"/>
            <w:r w:rsidRPr="00E4646A">
              <w:rPr>
                <w:sz w:val="32"/>
                <w:szCs w:val="32"/>
                <w:lang w:eastAsia="en-US"/>
              </w:rPr>
              <w:t>республиканский</w:t>
            </w:r>
            <w:proofErr w:type="gramEnd"/>
            <w:r w:rsidRPr="00E4646A">
              <w:rPr>
                <w:sz w:val="32"/>
                <w:szCs w:val="32"/>
                <w:lang w:eastAsia="en-US"/>
              </w:rPr>
              <w:t xml:space="preserve"> и местныйбюджеты по всем видам экономической деятельности хозяйствующих субъектов (тыс. рублей)</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E4646A" w:rsidP="00E4646A">
            <w:pPr>
              <w:pStyle w:val="a5"/>
              <w:spacing w:before="0" w:beforeAutospacing="0" w:after="0" w:afterAutospacing="0"/>
              <w:textAlignment w:val="baseline"/>
              <w:rPr>
                <w:color w:val="000000" w:themeColor="text1"/>
                <w:sz w:val="32"/>
                <w:szCs w:val="32"/>
                <w:lang w:eastAsia="en-US"/>
              </w:rPr>
            </w:pPr>
            <w:r w:rsidRPr="00E4646A">
              <w:rPr>
                <w:color w:val="000000" w:themeColor="text1"/>
                <w:sz w:val="32"/>
                <w:szCs w:val="32"/>
                <w:lang w:eastAsia="en-US"/>
              </w:rPr>
              <w:t xml:space="preserve">В кожууне по состоянию на 1.10.2016 г. зарегистрировано 133 субъектов предпринимательства, в том числе 21 микропредприятий, 112 индивидуальных предпринимателей из них 13 крестьянско-фермерских </w:t>
            </w:r>
            <w:r w:rsidR="009813A6" w:rsidRPr="009813A6">
              <w:rPr>
                <w:color w:val="000000" w:themeColor="text1"/>
                <w:sz w:val="32"/>
                <w:szCs w:val="32"/>
                <w:lang w:eastAsia="en-US"/>
              </w:rPr>
              <w:t>из них 1</w:t>
            </w:r>
            <w:r>
              <w:rPr>
                <w:color w:val="000000" w:themeColor="text1"/>
                <w:sz w:val="32"/>
                <w:szCs w:val="32"/>
                <w:lang w:eastAsia="en-US"/>
              </w:rPr>
              <w:t>2</w:t>
            </w:r>
            <w:r w:rsidR="009813A6" w:rsidRPr="009813A6">
              <w:rPr>
                <w:color w:val="000000" w:themeColor="text1"/>
                <w:sz w:val="32"/>
                <w:szCs w:val="32"/>
                <w:lang w:eastAsia="en-US"/>
              </w:rPr>
              <w:t>9 на уплате единого налога на вмененный доход, 3 на упрощенной системе налогообложения и 3 плательщика единого сельскохозяйственного налога.</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5.1.4.5.</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xml:space="preserve">Доля налоговых платежей от деятельности коллективных средств размещения и предприятий общественного питания в общей сумме налогов и </w:t>
            </w:r>
            <w:r w:rsidRPr="00C71D7D">
              <w:rPr>
                <w:color w:val="000000" w:themeColor="text1"/>
                <w:sz w:val="32"/>
                <w:szCs w:val="32"/>
                <w:lang w:eastAsia="en-US"/>
              </w:rPr>
              <w:lastRenderedPageBreak/>
              <w:t>сборов</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textAlignment w:val="baseline"/>
              <w:rPr>
                <w:color w:val="000000" w:themeColor="text1"/>
                <w:sz w:val="32"/>
                <w:szCs w:val="32"/>
                <w:lang w:eastAsia="en-US"/>
              </w:rPr>
            </w:pPr>
            <w:r w:rsidRPr="00C71D7D">
              <w:rPr>
                <w:color w:val="000000" w:themeColor="text1"/>
                <w:sz w:val="32"/>
                <w:szCs w:val="32"/>
                <w:lang w:eastAsia="en-US"/>
              </w:rPr>
              <w:lastRenderedPageBreak/>
              <w:t xml:space="preserve">Необходимо указать долю налоговых платежей от деятельности гостиниц, туристских баз и предприятий </w:t>
            </w:r>
            <w:r w:rsidRPr="00EF3F35">
              <w:rPr>
                <w:sz w:val="32"/>
                <w:szCs w:val="32"/>
                <w:lang w:eastAsia="en-US"/>
              </w:rPr>
              <w:t>общественного питания</w:t>
            </w: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78346F" w:rsidP="00335C77">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5.1.5.</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Структура прямых доходов туристского комплекса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 xml:space="preserve">Доходы, получаемые от предоставляемых услуг отдельных отраслей туристам. </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Влияние количества туристов на получение прямых доходов отдельных отраслей, задействованных в туристском секторе района.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Указать в процентном соотношении.</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Например: транспортные услуги, услуги гостеприимства, сельское хозяйство, финансовые и коммерческие услуги, бытовые услуги, оптовая и розничная торговля, товары долгосрочного пользования, товары краткосрочного пользования</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EF3F35" w:rsidP="00335C77">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За питание, за проведение культурно-массовых мероприятий, за покупку молочных продуктов.</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9813A6" w:rsidRDefault="009D47CE" w:rsidP="00335C77">
            <w:pPr>
              <w:pStyle w:val="a5"/>
              <w:spacing w:before="0" w:beforeAutospacing="0" w:after="0" w:afterAutospacing="0"/>
              <w:textAlignment w:val="baseline"/>
              <w:rPr>
                <w:sz w:val="32"/>
                <w:szCs w:val="32"/>
                <w:lang w:eastAsia="en-US"/>
              </w:rPr>
            </w:pPr>
            <w:r w:rsidRPr="009813A6">
              <w:rPr>
                <w:sz w:val="32"/>
                <w:szCs w:val="32"/>
                <w:lang w:eastAsia="en-US"/>
              </w:rPr>
              <w:t>5.1.6.</w:t>
            </w:r>
          </w:p>
        </w:tc>
        <w:tc>
          <w:tcPr>
            <w:tcW w:w="3119" w:type="dxa"/>
            <w:tcBorders>
              <w:top w:val="single" w:sz="4" w:space="0" w:color="auto"/>
              <w:left w:val="single" w:sz="4" w:space="0" w:color="auto"/>
              <w:bottom w:val="single" w:sz="4" w:space="0" w:color="auto"/>
              <w:right w:val="single" w:sz="4" w:space="0" w:color="auto"/>
            </w:tcBorders>
          </w:tcPr>
          <w:p w:rsidR="009D47CE" w:rsidRPr="009813A6" w:rsidRDefault="009D47CE" w:rsidP="00335C77">
            <w:pPr>
              <w:pStyle w:val="a5"/>
              <w:spacing w:before="0" w:beforeAutospacing="0" w:after="0" w:afterAutospacing="0"/>
              <w:textAlignment w:val="baseline"/>
              <w:rPr>
                <w:sz w:val="32"/>
                <w:szCs w:val="32"/>
                <w:lang w:eastAsia="en-US"/>
              </w:rPr>
            </w:pPr>
            <w:r w:rsidRPr="009813A6">
              <w:rPr>
                <w:sz w:val="32"/>
                <w:szCs w:val="32"/>
                <w:lang w:eastAsia="en-US"/>
              </w:rPr>
              <w:t xml:space="preserve">Программы по развитию сферы </w:t>
            </w:r>
            <w:r w:rsidRPr="009813A6">
              <w:rPr>
                <w:sz w:val="32"/>
                <w:szCs w:val="32"/>
                <w:lang w:eastAsia="en-US"/>
              </w:rPr>
              <w:lastRenderedPageBreak/>
              <w:t>туризма</w:t>
            </w:r>
          </w:p>
          <w:p w:rsidR="009D47CE" w:rsidRPr="009813A6"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9813A6" w:rsidRDefault="009D47CE" w:rsidP="00335C77">
            <w:pPr>
              <w:pStyle w:val="a5"/>
              <w:spacing w:before="0" w:beforeAutospacing="0" w:after="0" w:afterAutospacing="0"/>
              <w:textAlignment w:val="baseline"/>
              <w:rPr>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9813A6" w:rsidRDefault="009D47CE" w:rsidP="003C65D0">
            <w:pPr>
              <w:pStyle w:val="a5"/>
              <w:spacing w:before="0" w:beforeAutospacing="0" w:after="0" w:afterAutospacing="0"/>
              <w:textAlignment w:val="baseline"/>
              <w:rPr>
                <w:sz w:val="32"/>
                <w:szCs w:val="32"/>
                <w:lang w:eastAsia="en-US"/>
              </w:rPr>
            </w:pPr>
            <w:r w:rsidRPr="009813A6">
              <w:rPr>
                <w:sz w:val="32"/>
                <w:szCs w:val="32"/>
                <w:lang w:eastAsia="en-US"/>
              </w:rPr>
              <w:t>МП  «Развитие культуры в Тес-Хемском кожууне 2017-20</w:t>
            </w:r>
            <w:r w:rsidR="003C65D0">
              <w:rPr>
                <w:sz w:val="32"/>
                <w:szCs w:val="32"/>
                <w:lang w:eastAsia="en-US"/>
              </w:rPr>
              <w:t>20</w:t>
            </w:r>
            <w:r w:rsidRPr="009813A6">
              <w:rPr>
                <w:sz w:val="32"/>
                <w:szCs w:val="32"/>
                <w:lang w:eastAsia="en-US"/>
              </w:rPr>
              <w:t xml:space="preserve"> </w:t>
            </w:r>
            <w:proofErr w:type="gramStart"/>
            <w:r w:rsidRPr="009813A6">
              <w:rPr>
                <w:sz w:val="32"/>
                <w:szCs w:val="32"/>
                <w:lang w:eastAsia="en-US"/>
              </w:rPr>
              <w:t>гг</w:t>
            </w:r>
            <w:proofErr w:type="gramEnd"/>
            <w:r w:rsidRPr="009813A6">
              <w:rPr>
                <w:sz w:val="32"/>
                <w:szCs w:val="32"/>
                <w:lang w:eastAsia="en-US"/>
              </w:rPr>
              <w:t>» подпрограмма «Развитие туризма»</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6.</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Приложение</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9813A6" w:rsidRDefault="009D47CE" w:rsidP="00335C77">
            <w:pPr>
              <w:pStyle w:val="a5"/>
              <w:spacing w:before="0" w:beforeAutospacing="0" w:after="0" w:afterAutospacing="0"/>
              <w:textAlignment w:val="baseline"/>
              <w:rPr>
                <w:sz w:val="32"/>
                <w:szCs w:val="32"/>
                <w:lang w:eastAsia="en-US"/>
              </w:rPr>
            </w:pPr>
            <w:r w:rsidRPr="009813A6">
              <w:rPr>
                <w:sz w:val="32"/>
                <w:szCs w:val="32"/>
                <w:lang w:eastAsia="en-US"/>
              </w:rPr>
              <w:t>6.1.</w:t>
            </w:r>
          </w:p>
        </w:tc>
        <w:tc>
          <w:tcPr>
            <w:tcW w:w="3119" w:type="dxa"/>
            <w:tcBorders>
              <w:top w:val="single" w:sz="4" w:space="0" w:color="auto"/>
              <w:left w:val="single" w:sz="4" w:space="0" w:color="auto"/>
              <w:bottom w:val="single" w:sz="4" w:space="0" w:color="auto"/>
              <w:right w:val="single" w:sz="4" w:space="0" w:color="auto"/>
            </w:tcBorders>
            <w:hideMark/>
          </w:tcPr>
          <w:p w:rsidR="009D47CE" w:rsidRPr="009813A6" w:rsidRDefault="009D47CE" w:rsidP="00335C77">
            <w:pPr>
              <w:pStyle w:val="a5"/>
              <w:spacing w:before="0" w:beforeAutospacing="0" w:after="0" w:afterAutospacing="0"/>
              <w:textAlignment w:val="baseline"/>
              <w:rPr>
                <w:sz w:val="32"/>
                <w:szCs w:val="32"/>
                <w:lang w:eastAsia="en-US"/>
              </w:rPr>
            </w:pPr>
            <w:r w:rsidRPr="009813A6">
              <w:rPr>
                <w:sz w:val="32"/>
                <w:szCs w:val="32"/>
                <w:lang w:eastAsia="en-US"/>
              </w:rPr>
              <w:t xml:space="preserve">Отличительные особенности района. </w:t>
            </w: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r w:rsidRPr="00C71D7D">
              <w:rPr>
                <w:sz w:val="32"/>
                <w:szCs w:val="32"/>
                <w:lang w:eastAsia="en-US"/>
              </w:rPr>
              <w:t>Район таежный,  имеет степи и озера. Отличается красивыми пейзажами</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9813A6" w:rsidRDefault="009D47CE" w:rsidP="00335C77">
            <w:pPr>
              <w:pStyle w:val="a5"/>
              <w:spacing w:before="0" w:beforeAutospacing="0" w:after="0" w:afterAutospacing="0"/>
              <w:textAlignment w:val="baseline"/>
              <w:rPr>
                <w:sz w:val="32"/>
                <w:szCs w:val="32"/>
                <w:lang w:eastAsia="en-US"/>
              </w:rPr>
            </w:pPr>
            <w:r w:rsidRPr="009813A6">
              <w:rPr>
                <w:sz w:val="32"/>
                <w:szCs w:val="32"/>
                <w:lang w:eastAsia="en-US"/>
              </w:rPr>
              <w:t>6.1.1.</w:t>
            </w:r>
          </w:p>
        </w:tc>
        <w:tc>
          <w:tcPr>
            <w:tcW w:w="3119" w:type="dxa"/>
            <w:tcBorders>
              <w:top w:val="single" w:sz="4" w:space="0" w:color="auto"/>
              <w:left w:val="single" w:sz="4" w:space="0" w:color="auto"/>
              <w:bottom w:val="single" w:sz="4" w:space="0" w:color="auto"/>
              <w:right w:val="single" w:sz="4" w:space="0" w:color="auto"/>
            </w:tcBorders>
          </w:tcPr>
          <w:p w:rsidR="009D47CE" w:rsidRPr="009813A6" w:rsidRDefault="009D47CE" w:rsidP="00335C77">
            <w:pPr>
              <w:pStyle w:val="a5"/>
              <w:spacing w:before="0" w:beforeAutospacing="0" w:after="0" w:afterAutospacing="0"/>
              <w:textAlignment w:val="baseline"/>
              <w:rPr>
                <w:sz w:val="32"/>
                <w:szCs w:val="32"/>
                <w:lang w:eastAsia="en-US"/>
              </w:rPr>
            </w:pPr>
            <w:r w:rsidRPr="009813A6">
              <w:rPr>
                <w:sz w:val="32"/>
                <w:szCs w:val="32"/>
                <w:lang w:eastAsia="en-US"/>
              </w:rPr>
              <w:t>10 причин для зарубежного туриста приехать в район</w:t>
            </w:r>
          </w:p>
          <w:p w:rsidR="009D47CE" w:rsidRPr="009813A6"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9813A6" w:rsidRDefault="009D47CE" w:rsidP="00335C77">
            <w:pPr>
              <w:pStyle w:val="a5"/>
              <w:spacing w:before="0" w:beforeAutospacing="0" w:after="0" w:afterAutospacing="0"/>
              <w:textAlignment w:val="baseline"/>
              <w:rPr>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747141" w:rsidRDefault="009D47CE" w:rsidP="00335C77">
            <w:pPr>
              <w:pStyle w:val="a5"/>
              <w:spacing w:before="0" w:beforeAutospacing="0" w:after="0" w:afterAutospacing="0"/>
              <w:textAlignment w:val="baseline"/>
              <w:rPr>
                <w:sz w:val="32"/>
                <w:szCs w:val="32"/>
                <w:lang w:eastAsia="en-US"/>
              </w:rPr>
            </w:pPr>
            <w:r w:rsidRPr="009813A6">
              <w:rPr>
                <w:sz w:val="32"/>
                <w:szCs w:val="32"/>
                <w:lang w:eastAsia="en-US"/>
              </w:rPr>
              <w:t>Из-за экологической чистой природы</w:t>
            </w:r>
            <w:r w:rsidR="009813A6">
              <w:rPr>
                <w:sz w:val="32"/>
                <w:szCs w:val="32"/>
                <w:lang w:eastAsia="en-US"/>
              </w:rPr>
              <w:t>;</w:t>
            </w:r>
          </w:p>
          <w:p w:rsidR="00747141" w:rsidRDefault="00747141" w:rsidP="00335C77">
            <w:pPr>
              <w:pStyle w:val="a5"/>
              <w:spacing w:before="0" w:beforeAutospacing="0" w:after="0" w:afterAutospacing="0"/>
              <w:textAlignment w:val="baseline"/>
              <w:rPr>
                <w:sz w:val="32"/>
                <w:szCs w:val="32"/>
                <w:lang w:eastAsia="en-US"/>
              </w:rPr>
            </w:pPr>
            <w:r>
              <w:rPr>
                <w:sz w:val="32"/>
                <w:szCs w:val="32"/>
                <w:lang w:eastAsia="en-US"/>
              </w:rPr>
              <w:t>Лечение грязью озер;</w:t>
            </w:r>
          </w:p>
          <w:p w:rsidR="00747141" w:rsidRDefault="00747141" w:rsidP="00335C77">
            <w:pPr>
              <w:pStyle w:val="a5"/>
              <w:spacing w:before="0" w:beforeAutospacing="0" w:after="0" w:afterAutospacing="0"/>
              <w:textAlignment w:val="baseline"/>
              <w:rPr>
                <w:sz w:val="32"/>
                <w:szCs w:val="32"/>
                <w:lang w:eastAsia="en-US"/>
              </w:rPr>
            </w:pPr>
            <w:r>
              <w:rPr>
                <w:sz w:val="32"/>
                <w:szCs w:val="32"/>
                <w:lang w:eastAsia="en-US"/>
              </w:rPr>
              <w:t>Увидеть природные памятники;</w:t>
            </w:r>
          </w:p>
          <w:p w:rsidR="00747141" w:rsidRDefault="00747141" w:rsidP="00335C77">
            <w:pPr>
              <w:pStyle w:val="a5"/>
              <w:spacing w:before="0" w:beforeAutospacing="0" w:after="0" w:afterAutospacing="0"/>
              <w:textAlignment w:val="baseline"/>
              <w:rPr>
                <w:sz w:val="32"/>
                <w:szCs w:val="32"/>
                <w:lang w:eastAsia="en-US"/>
              </w:rPr>
            </w:pPr>
            <w:r>
              <w:rPr>
                <w:sz w:val="32"/>
                <w:szCs w:val="32"/>
                <w:lang w:eastAsia="en-US"/>
              </w:rPr>
              <w:t>За ягодами, кедровыми орехами  и грибами;</w:t>
            </w:r>
          </w:p>
          <w:p w:rsidR="00EC656B" w:rsidRDefault="00EC656B" w:rsidP="00335C77">
            <w:pPr>
              <w:pStyle w:val="a5"/>
              <w:spacing w:before="0" w:beforeAutospacing="0" w:after="0" w:afterAutospacing="0"/>
              <w:textAlignment w:val="baseline"/>
              <w:rPr>
                <w:sz w:val="32"/>
                <w:szCs w:val="32"/>
                <w:lang w:eastAsia="en-US"/>
              </w:rPr>
            </w:pPr>
            <w:r>
              <w:rPr>
                <w:sz w:val="32"/>
                <w:szCs w:val="32"/>
                <w:lang w:eastAsia="en-US"/>
              </w:rPr>
              <w:t>Знакомство с сельским туризмом;</w:t>
            </w:r>
          </w:p>
          <w:p w:rsidR="00EC656B" w:rsidRDefault="00EC656B" w:rsidP="00335C77">
            <w:pPr>
              <w:pStyle w:val="a5"/>
              <w:spacing w:before="0" w:beforeAutospacing="0" w:after="0" w:afterAutospacing="0"/>
              <w:textAlignment w:val="baseline"/>
              <w:rPr>
                <w:sz w:val="32"/>
                <w:szCs w:val="32"/>
                <w:lang w:eastAsia="en-US"/>
              </w:rPr>
            </w:pPr>
            <w:r>
              <w:rPr>
                <w:sz w:val="32"/>
                <w:szCs w:val="32"/>
                <w:lang w:eastAsia="en-US"/>
              </w:rPr>
              <w:t>Событийный туризм;</w:t>
            </w:r>
          </w:p>
          <w:p w:rsidR="00EC656B" w:rsidRDefault="00EC656B" w:rsidP="00335C77">
            <w:pPr>
              <w:pStyle w:val="a5"/>
              <w:spacing w:before="0" w:beforeAutospacing="0" w:after="0" w:afterAutospacing="0"/>
              <w:textAlignment w:val="baseline"/>
              <w:rPr>
                <w:sz w:val="32"/>
                <w:szCs w:val="32"/>
                <w:lang w:eastAsia="en-US"/>
              </w:rPr>
            </w:pPr>
            <w:r>
              <w:rPr>
                <w:sz w:val="32"/>
                <w:szCs w:val="32"/>
                <w:lang w:eastAsia="en-US"/>
              </w:rPr>
              <w:t>Памятники и курганы</w:t>
            </w:r>
            <w:proofErr w:type="gramStart"/>
            <w:r>
              <w:rPr>
                <w:sz w:val="32"/>
                <w:szCs w:val="32"/>
                <w:lang w:eastAsia="en-US"/>
              </w:rPr>
              <w:t xml:space="preserve"> ;</w:t>
            </w:r>
            <w:proofErr w:type="gramEnd"/>
          </w:p>
          <w:p w:rsidR="00EC656B" w:rsidRDefault="007F6656" w:rsidP="00335C77">
            <w:pPr>
              <w:pStyle w:val="a5"/>
              <w:spacing w:before="0" w:beforeAutospacing="0" w:after="0" w:afterAutospacing="0"/>
              <w:textAlignment w:val="baseline"/>
              <w:rPr>
                <w:sz w:val="32"/>
                <w:szCs w:val="32"/>
                <w:lang w:eastAsia="en-US"/>
              </w:rPr>
            </w:pPr>
            <w:r>
              <w:rPr>
                <w:sz w:val="32"/>
                <w:szCs w:val="32"/>
                <w:lang w:eastAsia="en-US"/>
              </w:rPr>
              <w:t>Отдохнуть в аржаане;</w:t>
            </w:r>
          </w:p>
          <w:p w:rsidR="007F6656" w:rsidRDefault="007F6656" w:rsidP="00335C77">
            <w:pPr>
              <w:pStyle w:val="a5"/>
              <w:spacing w:before="0" w:beforeAutospacing="0" w:after="0" w:afterAutospacing="0"/>
              <w:textAlignment w:val="baseline"/>
              <w:rPr>
                <w:sz w:val="32"/>
                <w:szCs w:val="32"/>
                <w:lang w:eastAsia="en-US"/>
              </w:rPr>
            </w:pPr>
            <w:r>
              <w:rPr>
                <w:sz w:val="32"/>
                <w:szCs w:val="32"/>
                <w:lang w:eastAsia="en-US"/>
              </w:rPr>
              <w:t>Деловой туризм;</w:t>
            </w:r>
          </w:p>
          <w:p w:rsidR="007F6656" w:rsidRDefault="007F6656" w:rsidP="00335C77">
            <w:pPr>
              <w:pStyle w:val="a5"/>
              <w:spacing w:before="0" w:beforeAutospacing="0" w:after="0" w:afterAutospacing="0"/>
              <w:textAlignment w:val="baseline"/>
              <w:rPr>
                <w:sz w:val="32"/>
                <w:szCs w:val="32"/>
                <w:lang w:eastAsia="en-US"/>
              </w:rPr>
            </w:pPr>
            <w:r>
              <w:rPr>
                <w:sz w:val="32"/>
                <w:szCs w:val="32"/>
                <w:lang w:eastAsia="en-US"/>
              </w:rPr>
              <w:t>Экскурсионный тур.</w:t>
            </w:r>
          </w:p>
          <w:p w:rsidR="009D47CE" w:rsidRPr="009813A6" w:rsidRDefault="009D47CE" w:rsidP="00335C77">
            <w:pPr>
              <w:pStyle w:val="a5"/>
              <w:spacing w:before="0" w:beforeAutospacing="0" w:after="0" w:afterAutospacing="0"/>
              <w:textAlignment w:val="baseline"/>
              <w:rPr>
                <w:sz w:val="32"/>
                <w:szCs w:val="32"/>
                <w:lang w:eastAsia="en-US"/>
              </w:rPr>
            </w:pPr>
            <w:r w:rsidRPr="009813A6">
              <w:rPr>
                <w:sz w:val="32"/>
                <w:szCs w:val="32"/>
                <w:lang w:eastAsia="en-US"/>
              </w:rPr>
              <w:t xml:space="preserve">  </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7F6656" w:rsidRDefault="009D47CE" w:rsidP="00335C77">
            <w:pPr>
              <w:pStyle w:val="a5"/>
              <w:spacing w:before="0" w:beforeAutospacing="0" w:after="0" w:afterAutospacing="0"/>
              <w:textAlignment w:val="baseline"/>
              <w:rPr>
                <w:sz w:val="32"/>
                <w:szCs w:val="32"/>
                <w:lang w:eastAsia="en-US"/>
              </w:rPr>
            </w:pPr>
            <w:r w:rsidRPr="007F6656">
              <w:rPr>
                <w:sz w:val="32"/>
                <w:szCs w:val="32"/>
                <w:lang w:eastAsia="en-US"/>
              </w:rPr>
              <w:t>6.1.2.</w:t>
            </w:r>
          </w:p>
        </w:tc>
        <w:tc>
          <w:tcPr>
            <w:tcW w:w="3119" w:type="dxa"/>
            <w:tcBorders>
              <w:top w:val="single" w:sz="4" w:space="0" w:color="auto"/>
              <w:left w:val="single" w:sz="4" w:space="0" w:color="auto"/>
              <w:bottom w:val="single" w:sz="4" w:space="0" w:color="auto"/>
              <w:right w:val="single" w:sz="4" w:space="0" w:color="auto"/>
            </w:tcBorders>
          </w:tcPr>
          <w:p w:rsidR="009D47CE" w:rsidRPr="007F6656" w:rsidRDefault="009D47CE" w:rsidP="00335C77">
            <w:pPr>
              <w:pStyle w:val="a5"/>
              <w:spacing w:before="0" w:beforeAutospacing="0" w:after="0" w:afterAutospacing="0"/>
              <w:textAlignment w:val="baseline"/>
              <w:rPr>
                <w:sz w:val="32"/>
                <w:szCs w:val="32"/>
                <w:lang w:eastAsia="en-US"/>
              </w:rPr>
            </w:pPr>
            <w:r w:rsidRPr="007F6656">
              <w:rPr>
                <w:sz w:val="32"/>
                <w:szCs w:val="32"/>
                <w:lang w:eastAsia="en-US"/>
              </w:rPr>
              <w:t>5 причин для зарубежного туриста приехать в район, если он уже был у вас в регионе в прошлом году</w:t>
            </w:r>
          </w:p>
          <w:p w:rsidR="009D47CE" w:rsidRPr="007F6656"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tcPr>
          <w:p w:rsidR="009D47CE" w:rsidRDefault="007F6656" w:rsidP="00335C77">
            <w:pPr>
              <w:pStyle w:val="a5"/>
              <w:spacing w:before="0" w:beforeAutospacing="0" w:after="0" w:afterAutospacing="0"/>
              <w:textAlignment w:val="baseline"/>
              <w:rPr>
                <w:sz w:val="32"/>
                <w:szCs w:val="32"/>
                <w:lang w:eastAsia="en-US"/>
              </w:rPr>
            </w:pPr>
            <w:r w:rsidRPr="007F6656">
              <w:rPr>
                <w:sz w:val="32"/>
                <w:szCs w:val="32"/>
                <w:lang w:eastAsia="en-US"/>
              </w:rPr>
              <w:t>О</w:t>
            </w:r>
            <w:r>
              <w:rPr>
                <w:sz w:val="32"/>
                <w:szCs w:val="32"/>
                <w:lang w:eastAsia="en-US"/>
              </w:rPr>
              <w:t>тдых в аржаане;</w:t>
            </w:r>
          </w:p>
          <w:p w:rsidR="007F6656" w:rsidRDefault="007F6656" w:rsidP="00335C77">
            <w:pPr>
              <w:pStyle w:val="a5"/>
              <w:spacing w:before="0" w:beforeAutospacing="0" w:after="0" w:afterAutospacing="0"/>
              <w:textAlignment w:val="baseline"/>
              <w:rPr>
                <w:sz w:val="32"/>
                <w:szCs w:val="32"/>
                <w:lang w:eastAsia="en-US"/>
              </w:rPr>
            </w:pPr>
            <w:r>
              <w:rPr>
                <w:sz w:val="32"/>
                <w:szCs w:val="32"/>
                <w:lang w:eastAsia="en-US"/>
              </w:rPr>
              <w:t>Отдых и лечение на озерах;</w:t>
            </w:r>
          </w:p>
          <w:p w:rsidR="007F6656" w:rsidRPr="00187440" w:rsidRDefault="00187440" w:rsidP="00335C77">
            <w:pPr>
              <w:pStyle w:val="a5"/>
              <w:spacing w:before="0" w:beforeAutospacing="0" w:after="0" w:afterAutospacing="0"/>
              <w:textAlignment w:val="baseline"/>
              <w:rPr>
                <w:sz w:val="32"/>
                <w:szCs w:val="32"/>
                <w:lang w:eastAsia="en-US"/>
              </w:rPr>
            </w:pPr>
            <w:r w:rsidRPr="00187440">
              <w:rPr>
                <w:sz w:val="32"/>
                <w:szCs w:val="32"/>
                <w:lang w:eastAsia="en-US"/>
              </w:rPr>
              <w:t>Сельский отдых;</w:t>
            </w:r>
          </w:p>
          <w:p w:rsidR="00187440" w:rsidRDefault="00187440" w:rsidP="00335C77">
            <w:pPr>
              <w:pStyle w:val="a5"/>
              <w:spacing w:before="0" w:beforeAutospacing="0" w:after="0" w:afterAutospacing="0"/>
              <w:textAlignment w:val="baseline"/>
              <w:rPr>
                <w:sz w:val="32"/>
                <w:szCs w:val="32"/>
                <w:lang w:eastAsia="en-US"/>
              </w:rPr>
            </w:pPr>
            <w:r w:rsidRPr="00187440">
              <w:rPr>
                <w:sz w:val="32"/>
                <w:szCs w:val="32"/>
                <w:lang w:eastAsia="en-US"/>
              </w:rPr>
              <w:t>Активный отдых в чистой природе</w:t>
            </w:r>
            <w:r>
              <w:rPr>
                <w:sz w:val="32"/>
                <w:szCs w:val="32"/>
                <w:lang w:eastAsia="en-US"/>
              </w:rPr>
              <w:t>;</w:t>
            </w:r>
          </w:p>
          <w:p w:rsidR="00187440" w:rsidRPr="00C71D7D" w:rsidRDefault="00187440" w:rsidP="00335C77">
            <w:pPr>
              <w:pStyle w:val="a5"/>
              <w:spacing w:before="0" w:beforeAutospacing="0" w:after="0" w:afterAutospacing="0"/>
              <w:textAlignment w:val="baseline"/>
              <w:rPr>
                <w:color w:val="FF0000"/>
                <w:sz w:val="32"/>
                <w:szCs w:val="32"/>
                <w:highlight w:val="yellow"/>
                <w:lang w:eastAsia="en-US"/>
              </w:rPr>
            </w:pPr>
            <w:r w:rsidRPr="00187440">
              <w:rPr>
                <w:sz w:val="32"/>
                <w:szCs w:val="32"/>
                <w:lang w:eastAsia="en-US"/>
              </w:rPr>
              <w:t>Знакомить своих друзей родных с экологической природой</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187440" w:rsidRDefault="009D47CE" w:rsidP="00335C77">
            <w:pPr>
              <w:pStyle w:val="a5"/>
              <w:spacing w:before="0" w:beforeAutospacing="0" w:after="0" w:afterAutospacing="0"/>
              <w:textAlignment w:val="baseline"/>
              <w:rPr>
                <w:sz w:val="32"/>
                <w:szCs w:val="32"/>
                <w:lang w:eastAsia="en-US"/>
              </w:rPr>
            </w:pPr>
            <w:r w:rsidRPr="00187440">
              <w:rPr>
                <w:sz w:val="32"/>
                <w:szCs w:val="32"/>
                <w:lang w:eastAsia="en-US"/>
              </w:rPr>
              <w:t>6.1.</w:t>
            </w:r>
            <w:r w:rsidRPr="00187440">
              <w:rPr>
                <w:sz w:val="32"/>
                <w:szCs w:val="32"/>
                <w:lang w:eastAsia="en-US"/>
              </w:rPr>
              <w:lastRenderedPageBreak/>
              <w:t>3.</w:t>
            </w:r>
          </w:p>
        </w:tc>
        <w:tc>
          <w:tcPr>
            <w:tcW w:w="3119" w:type="dxa"/>
            <w:tcBorders>
              <w:top w:val="single" w:sz="4" w:space="0" w:color="auto"/>
              <w:left w:val="single" w:sz="4" w:space="0" w:color="auto"/>
              <w:bottom w:val="single" w:sz="4" w:space="0" w:color="auto"/>
              <w:right w:val="single" w:sz="4" w:space="0" w:color="auto"/>
            </w:tcBorders>
          </w:tcPr>
          <w:p w:rsidR="009D47CE" w:rsidRPr="00187440" w:rsidRDefault="009D47CE" w:rsidP="00335C77">
            <w:pPr>
              <w:pStyle w:val="a5"/>
              <w:spacing w:before="0" w:beforeAutospacing="0" w:after="0" w:afterAutospacing="0"/>
              <w:textAlignment w:val="baseline"/>
              <w:rPr>
                <w:sz w:val="32"/>
                <w:szCs w:val="32"/>
                <w:lang w:eastAsia="en-US"/>
              </w:rPr>
            </w:pPr>
            <w:r w:rsidRPr="00187440">
              <w:rPr>
                <w:sz w:val="32"/>
                <w:szCs w:val="32"/>
                <w:lang w:eastAsia="en-US"/>
              </w:rPr>
              <w:lastRenderedPageBreak/>
              <w:t xml:space="preserve">Топ того, что вы </w:t>
            </w:r>
            <w:r w:rsidRPr="00187440">
              <w:rPr>
                <w:sz w:val="32"/>
                <w:szCs w:val="32"/>
                <w:lang w:eastAsia="en-US"/>
              </w:rPr>
              <w:lastRenderedPageBreak/>
              <w:t>рекомендуете обязательно сделать туристу, который приедет в район?</w:t>
            </w:r>
          </w:p>
          <w:p w:rsidR="009D47CE" w:rsidRPr="00187440"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187440" w:rsidRDefault="009D47CE" w:rsidP="00335C77">
            <w:pPr>
              <w:pStyle w:val="a5"/>
              <w:spacing w:before="0" w:beforeAutospacing="0" w:after="0" w:afterAutospacing="0"/>
              <w:textAlignment w:val="baseline"/>
              <w:rPr>
                <w:sz w:val="32"/>
                <w:szCs w:val="32"/>
                <w:lang w:eastAsia="en-US"/>
              </w:rPr>
            </w:pPr>
            <w:r w:rsidRPr="00187440">
              <w:rPr>
                <w:sz w:val="32"/>
                <w:szCs w:val="32"/>
                <w:lang w:eastAsia="en-US"/>
              </w:rPr>
              <w:lastRenderedPageBreak/>
              <w:t xml:space="preserve">Основной список того, что вы </w:t>
            </w:r>
            <w:r w:rsidRPr="00187440">
              <w:rPr>
                <w:sz w:val="32"/>
                <w:szCs w:val="32"/>
                <w:lang w:eastAsia="en-US"/>
              </w:rPr>
              <w:lastRenderedPageBreak/>
              <w:t>рекомендуете обязательно сделать туристу, который приедет в район</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r w:rsidRPr="00C71D7D">
              <w:rPr>
                <w:sz w:val="32"/>
                <w:szCs w:val="32"/>
                <w:lang w:eastAsia="en-US"/>
              </w:rPr>
              <w:lastRenderedPageBreak/>
              <w:t xml:space="preserve">Прежде </w:t>
            </w:r>
            <w:proofErr w:type="gramStart"/>
            <w:r w:rsidRPr="00C71D7D">
              <w:rPr>
                <w:sz w:val="32"/>
                <w:szCs w:val="32"/>
                <w:lang w:eastAsia="en-US"/>
              </w:rPr>
              <w:t>всего</w:t>
            </w:r>
            <w:proofErr w:type="gramEnd"/>
            <w:r w:rsidRPr="00C71D7D">
              <w:rPr>
                <w:sz w:val="32"/>
                <w:szCs w:val="32"/>
                <w:lang w:eastAsia="en-US"/>
              </w:rPr>
              <w:t xml:space="preserve"> узнать погоду, взять теплую </w:t>
            </w:r>
            <w:r w:rsidRPr="00C71D7D">
              <w:rPr>
                <w:sz w:val="32"/>
                <w:szCs w:val="32"/>
                <w:lang w:eastAsia="en-US"/>
              </w:rPr>
              <w:lastRenderedPageBreak/>
              <w:t>одежду, экипировку если едет</w:t>
            </w:r>
            <w:r w:rsidR="003C65D0">
              <w:rPr>
                <w:sz w:val="32"/>
                <w:szCs w:val="32"/>
                <w:lang w:eastAsia="en-US"/>
              </w:rPr>
              <w:t>е</w:t>
            </w:r>
            <w:r w:rsidRPr="00C71D7D">
              <w:rPr>
                <w:sz w:val="32"/>
                <w:szCs w:val="32"/>
                <w:lang w:eastAsia="en-US"/>
              </w:rPr>
              <w:t xml:space="preserve"> труднодоступные места, взять лекарства.</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187440" w:rsidRDefault="009D47CE" w:rsidP="00335C77">
            <w:pPr>
              <w:pStyle w:val="a5"/>
              <w:spacing w:before="0" w:beforeAutospacing="0" w:after="0" w:afterAutospacing="0"/>
              <w:textAlignment w:val="baseline"/>
              <w:rPr>
                <w:sz w:val="32"/>
                <w:szCs w:val="32"/>
                <w:lang w:eastAsia="en-US"/>
              </w:rPr>
            </w:pPr>
            <w:r w:rsidRPr="00187440">
              <w:rPr>
                <w:sz w:val="32"/>
                <w:szCs w:val="32"/>
                <w:lang w:eastAsia="en-US"/>
              </w:rPr>
              <w:lastRenderedPageBreak/>
              <w:t>6.1.4.</w:t>
            </w:r>
          </w:p>
        </w:tc>
        <w:tc>
          <w:tcPr>
            <w:tcW w:w="3119" w:type="dxa"/>
            <w:tcBorders>
              <w:top w:val="single" w:sz="4" w:space="0" w:color="auto"/>
              <w:left w:val="single" w:sz="4" w:space="0" w:color="auto"/>
              <w:bottom w:val="single" w:sz="4" w:space="0" w:color="auto"/>
              <w:right w:val="single" w:sz="4" w:space="0" w:color="auto"/>
            </w:tcBorders>
          </w:tcPr>
          <w:p w:rsidR="009D47CE" w:rsidRPr="00187440" w:rsidRDefault="009D47CE" w:rsidP="00335C77">
            <w:pPr>
              <w:pStyle w:val="a5"/>
              <w:spacing w:before="0" w:beforeAutospacing="0" w:after="0" w:afterAutospacing="0"/>
              <w:textAlignment w:val="baseline"/>
              <w:rPr>
                <w:sz w:val="32"/>
                <w:szCs w:val="32"/>
                <w:lang w:eastAsia="en-US"/>
              </w:rPr>
            </w:pPr>
            <w:r w:rsidRPr="00187440">
              <w:rPr>
                <w:sz w:val="32"/>
                <w:szCs w:val="32"/>
                <w:lang w:eastAsia="en-US"/>
              </w:rPr>
              <w:t>Наиболее достопримечательные места в центре района</w:t>
            </w:r>
          </w:p>
          <w:p w:rsidR="009D47CE" w:rsidRPr="00187440"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3C65D0" w:rsidRDefault="003C65D0" w:rsidP="00335C77">
            <w:pPr>
              <w:pStyle w:val="a5"/>
              <w:spacing w:before="0" w:beforeAutospacing="0" w:after="0" w:afterAutospacing="0"/>
              <w:textAlignment w:val="baseline"/>
              <w:rPr>
                <w:color w:val="FF0000"/>
                <w:sz w:val="32"/>
                <w:szCs w:val="32"/>
                <w:lang w:eastAsia="en-US"/>
              </w:rPr>
            </w:pPr>
            <w:r w:rsidRPr="00187440">
              <w:rPr>
                <w:sz w:val="32"/>
                <w:szCs w:val="32"/>
                <w:lang w:eastAsia="en-US"/>
              </w:rPr>
              <w:tab/>
              <w:t xml:space="preserve">Памятник лошади «Эзир-Кара» </w:t>
            </w:r>
            <w:r w:rsidRPr="00187440">
              <w:rPr>
                <w:sz w:val="32"/>
                <w:szCs w:val="32"/>
                <w:lang w:eastAsia="en-US"/>
              </w:rPr>
              <w:tab/>
              <w:t>Памятник лошади, победительнице Наадымов призер  конных скачек 1936, 1937, 1938 гг. праздника Наадым, репрессированной в 30-х годах ХХ века вместе с хозяином.</w:t>
            </w:r>
          </w:p>
          <w:p w:rsidR="009D47CE" w:rsidRPr="00187440" w:rsidRDefault="009D47CE" w:rsidP="00335C77">
            <w:pPr>
              <w:pStyle w:val="a5"/>
              <w:spacing w:before="0" w:beforeAutospacing="0" w:after="0" w:afterAutospacing="0"/>
              <w:textAlignment w:val="baseline"/>
              <w:rPr>
                <w:sz w:val="32"/>
                <w:szCs w:val="32"/>
                <w:lang w:eastAsia="en-US"/>
              </w:rPr>
            </w:pPr>
            <w:r w:rsidRPr="00C71D7D">
              <w:rPr>
                <w:color w:val="FF0000"/>
                <w:sz w:val="32"/>
                <w:szCs w:val="32"/>
                <w:lang w:eastAsia="en-US"/>
              </w:rPr>
              <w:tab/>
            </w:r>
            <w:r w:rsidRPr="00187440">
              <w:rPr>
                <w:sz w:val="32"/>
                <w:szCs w:val="32"/>
                <w:lang w:eastAsia="en-US"/>
              </w:rPr>
              <w:t>Памятник Братьям Шумовых с</w:t>
            </w:r>
            <w:proofErr w:type="gramStart"/>
            <w:r w:rsidRPr="00187440">
              <w:rPr>
                <w:sz w:val="32"/>
                <w:szCs w:val="32"/>
                <w:lang w:eastAsia="en-US"/>
              </w:rPr>
              <w:t>.С</w:t>
            </w:r>
            <w:proofErr w:type="gramEnd"/>
            <w:r w:rsidRPr="00187440">
              <w:rPr>
                <w:sz w:val="32"/>
                <w:szCs w:val="32"/>
                <w:lang w:eastAsia="en-US"/>
              </w:rPr>
              <w:t>амагалтай</w:t>
            </w:r>
            <w:r w:rsidRPr="00187440">
              <w:rPr>
                <w:sz w:val="32"/>
                <w:szCs w:val="32"/>
                <w:lang w:eastAsia="en-US"/>
              </w:rPr>
              <w:tab/>
              <w:t>Памятник установлен на перекрестке по ул. Шумовых, установлена стела, в 2010 году дополнительно установлена мемориальная доска с именами земляков-участников ВОВ с Тес-Хемского кожууна Памятник возведен в честь земляков- участников ВОВ Братьям Шумовых.</w:t>
            </w:r>
          </w:p>
          <w:p w:rsidR="009D47CE" w:rsidRDefault="009D47CE" w:rsidP="00335C77">
            <w:pPr>
              <w:pStyle w:val="a5"/>
              <w:spacing w:before="0" w:beforeAutospacing="0" w:after="0" w:afterAutospacing="0"/>
              <w:textAlignment w:val="baseline"/>
              <w:rPr>
                <w:sz w:val="32"/>
                <w:szCs w:val="32"/>
                <w:lang w:eastAsia="en-US"/>
              </w:rPr>
            </w:pPr>
            <w:r w:rsidRPr="00187440">
              <w:rPr>
                <w:sz w:val="32"/>
                <w:szCs w:val="32"/>
                <w:lang w:eastAsia="en-US"/>
              </w:rPr>
              <w:tab/>
              <w:t xml:space="preserve">Самагалтайское Хурээ  </w:t>
            </w:r>
            <w:r w:rsidRPr="00187440">
              <w:rPr>
                <w:sz w:val="32"/>
                <w:szCs w:val="32"/>
                <w:lang w:eastAsia="en-US"/>
              </w:rPr>
              <w:tab/>
              <w:t xml:space="preserve">Самагалтайский монастырь был построен по инициативе Оюна Дажы – первого тувинского амбын-нойона, который был страстным поборником ламаизма. Самагалтайское хурээ превосходило все другие по своим размерам. Он состоял из девяти дуганов и каждый из них имел свое название: Махакала, Чоксун, Шойраа, Сан, Омнээ, Шонер, Номна, </w:t>
            </w:r>
            <w:r w:rsidRPr="00187440">
              <w:rPr>
                <w:sz w:val="32"/>
                <w:szCs w:val="32"/>
                <w:lang w:eastAsia="en-US"/>
              </w:rPr>
              <w:lastRenderedPageBreak/>
              <w:t>Сандуй, Ажикай. Названия давались в честь людей, отличившихся своими заслугами. Так, последний дуган Самагалтайского хурээ был построен на средства богатого нояна Ажикая, поэтому и назван его именем.</w:t>
            </w:r>
          </w:p>
          <w:p w:rsidR="003C65D0" w:rsidRPr="00187440" w:rsidRDefault="003C65D0" w:rsidP="00335C77">
            <w:pPr>
              <w:pStyle w:val="a5"/>
              <w:spacing w:before="0" w:beforeAutospacing="0" w:after="0" w:afterAutospacing="0"/>
              <w:textAlignment w:val="baseline"/>
              <w:rPr>
                <w:sz w:val="32"/>
                <w:szCs w:val="32"/>
                <w:lang w:eastAsia="en-US"/>
              </w:rPr>
            </w:pPr>
            <w:r>
              <w:rPr>
                <w:sz w:val="32"/>
                <w:szCs w:val="32"/>
                <w:lang w:eastAsia="en-US"/>
              </w:rPr>
              <w:t>-Площадь Амбын-Ноенов</w:t>
            </w:r>
          </w:p>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187440" w:rsidRDefault="009D47CE" w:rsidP="00335C77">
            <w:pPr>
              <w:pStyle w:val="a5"/>
              <w:spacing w:before="0" w:beforeAutospacing="0" w:after="0" w:afterAutospacing="0"/>
              <w:textAlignment w:val="baseline"/>
              <w:rPr>
                <w:sz w:val="32"/>
                <w:szCs w:val="32"/>
                <w:lang w:eastAsia="en-US"/>
              </w:rPr>
            </w:pPr>
            <w:r w:rsidRPr="00187440">
              <w:rPr>
                <w:sz w:val="32"/>
                <w:szCs w:val="32"/>
                <w:lang w:eastAsia="en-US"/>
              </w:rPr>
              <w:lastRenderedPageBreak/>
              <w:t>6.1.5.</w:t>
            </w:r>
          </w:p>
        </w:tc>
        <w:tc>
          <w:tcPr>
            <w:tcW w:w="3119" w:type="dxa"/>
            <w:tcBorders>
              <w:top w:val="single" w:sz="4" w:space="0" w:color="auto"/>
              <w:left w:val="single" w:sz="4" w:space="0" w:color="auto"/>
              <w:bottom w:val="single" w:sz="4" w:space="0" w:color="auto"/>
              <w:right w:val="single" w:sz="4" w:space="0" w:color="auto"/>
            </w:tcBorders>
          </w:tcPr>
          <w:p w:rsidR="009D47CE" w:rsidRPr="00187440" w:rsidRDefault="009D47CE" w:rsidP="00335C77">
            <w:pPr>
              <w:pStyle w:val="a5"/>
              <w:spacing w:before="0" w:beforeAutospacing="0" w:after="0" w:afterAutospacing="0"/>
              <w:textAlignment w:val="baseline"/>
              <w:rPr>
                <w:sz w:val="32"/>
                <w:szCs w:val="32"/>
                <w:lang w:eastAsia="en-US"/>
              </w:rPr>
            </w:pPr>
            <w:r w:rsidRPr="00187440">
              <w:rPr>
                <w:sz w:val="32"/>
                <w:szCs w:val="32"/>
                <w:lang w:eastAsia="en-US"/>
              </w:rPr>
              <w:t>Наиболее достопримечательные места в районе</w:t>
            </w:r>
          </w:p>
          <w:p w:rsidR="009D47CE" w:rsidRPr="00187440"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c"/>
              <w:numPr>
                <w:ilvl w:val="0"/>
                <w:numId w:val="4"/>
              </w:numPr>
              <w:jc w:val="both"/>
              <w:rPr>
                <w:rFonts w:ascii="Times New Roman" w:hAnsi="Times New Roman" w:cs="Times New Roman"/>
                <w:sz w:val="32"/>
                <w:szCs w:val="32"/>
              </w:rPr>
            </w:pPr>
            <w:r w:rsidRPr="00C71D7D">
              <w:rPr>
                <w:rFonts w:ascii="Times New Roman" w:hAnsi="Times New Roman" w:cs="Times New Roman"/>
                <w:b/>
                <w:sz w:val="32"/>
                <w:szCs w:val="32"/>
              </w:rPr>
              <w:t>Самагалтайское Хурээ</w:t>
            </w:r>
            <w:r w:rsidRPr="00C71D7D">
              <w:rPr>
                <w:rFonts w:ascii="Times New Roman" w:hAnsi="Times New Roman" w:cs="Times New Roman"/>
                <w:sz w:val="32"/>
                <w:szCs w:val="32"/>
              </w:rPr>
              <w:t xml:space="preserve">  </w:t>
            </w:r>
            <w:r w:rsidRPr="00C71D7D">
              <w:rPr>
                <w:rFonts w:ascii="Times New Roman" w:hAnsi="Times New Roman" w:cs="Times New Roman"/>
                <w:sz w:val="32"/>
                <w:szCs w:val="32"/>
              </w:rPr>
              <w:tab/>
              <w:t>Самагалтайский монастырь был построен по инициативе Оюна Дажы – первого тувинского амбын-нойона, который был страстным поборником ламаизма. Самагалтайское хурээ превосходило все другие по своим размерам. Он состоял из девяти дуганов и каждый из них имел свое название: Махакала, Чоксун, Шойраа, Сан, Омнээ, Шонер, Номна, Сандуй, Ажикай. Названия давались в честь людей, отличившихся своими заслугами. Так, последний дуган Самагалтайского хурээ был построен на средства богатого нояна Ажикая, поэтому и назван его именем.</w:t>
            </w:r>
          </w:p>
          <w:p w:rsidR="009D47CE" w:rsidRPr="00C71D7D" w:rsidRDefault="009D47CE" w:rsidP="00335C77">
            <w:pPr>
              <w:pStyle w:val="ac"/>
              <w:numPr>
                <w:ilvl w:val="0"/>
                <w:numId w:val="4"/>
              </w:numPr>
              <w:jc w:val="both"/>
              <w:rPr>
                <w:rFonts w:ascii="Times New Roman" w:hAnsi="Times New Roman" w:cs="Times New Roman"/>
                <w:sz w:val="32"/>
                <w:szCs w:val="32"/>
              </w:rPr>
            </w:pPr>
            <w:r w:rsidRPr="00C71D7D">
              <w:rPr>
                <w:rFonts w:ascii="Times New Roman" w:hAnsi="Times New Roman" w:cs="Times New Roman"/>
                <w:b/>
                <w:sz w:val="32"/>
                <w:szCs w:val="32"/>
              </w:rPr>
              <w:t>Шуурмакский перевал.</w:t>
            </w:r>
            <w:r w:rsidRPr="00C71D7D">
              <w:rPr>
                <w:rFonts w:ascii="Times New Roman" w:hAnsi="Times New Roman" w:cs="Times New Roman"/>
                <w:sz w:val="32"/>
                <w:szCs w:val="32"/>
              </w:rPr>
              <w:tab/>
              <w:t>В 20 км. от  Шуурмак на 954 км. трассы -  перевал через Танну-Ол</w:t>
            </w:r>
            <w:proofErr w:type="gramStart"/>
            <w:r w:rsidRPr="00C71D7D">
              <w:rPr>
                <w:rFonts w:ascii="Times New Roman" w:hAnsi="Times New Roman" w:cs="Times New Roman"/>
                <w:sz w:val="32"/>
                <w:szCs w:val="32"/>
              </w:rPr>
              <w:t>а-</w:t>
            </w:r>
            <w:proofErr w:type="gramEnd"/>
            <w:r w:rsidRPr="00C71D7D">
              <w:rPr>
                <w:rFonts w:ascii="Times New Roman" w:hAnsi="Times New Roman" w:cs="Times New Roman"/>
                <w:sz w:val="32"/>
                <w:szCs w:val="32"/>
              </w:rPr>
              <w:t xml:space="preserve"> на нем расположены памятники строителям дороги. На перевале небольшая </w:t>
            </w:r>
            <w:r w:rsidRPr="00C71D7D">
              <w:rPr>
                <w:rFonts w:ascii="Times New Roman" w:hAnsi="Times New Roman" w:cs="Times New Roman"/>
                <w:sz w:val="32"/>
                <w:szCs w:val="32"/>
              </w:rPr>
              <w:lastRenderedPageBreak/>
              <w:t>беседка, ее стерегут два скульптурных льва. Ступени ведут к стеле с каменным огнем наверху. На стеле дата  -1938 г, надпись на тувинском языке и изображение двух рабочих в национальной одежде.</w:t>
            </w:r>
          </w:p>
          <w:p w:rsidR="009D47CE" w:rsidRPr="00C71D7D" w:rsidRDefault="009D47CE" w:rsidP="00335C77">
            <w:pPr>
              <w:pStyle w:val="ac"/>
              <w:numPr>
                <w:ilvl w:val="0"/>
                <w:numId w:val="4"/>
              </w:numPr>
              <w:jc w:val="both"/>
              <w:rPr>
                <w:rFonts w:ascii="Times New Roman" w:hAnsi="Times New Roman" w:cs="Times New Roman"/>
                <w:sz w:val="32"/>
                <w:szCs w:val="32"/>
              </w:rPr>
            </w:pPr>
            <w:r w:rsidRPr="00C71D7D">
              <w:rPr>
                <w:rFonts w:ascii="Times New Roman" w:hAnsi="Times New Roman" w:cs="Times New Roman"/>
                <w:b/>
                <w:sz w:val="32"/>
                <w:szCs w:val="32"/>
              </w:rPr>
              <w:t>Памятник древних культур</w:t>
            </w:r>
            <w:r w:rsidRPr="00C71D7D">
              <w:rPr>
                <w:rFonts w:ascii="Times New Roman" w:hAnsi="Times New Roman" w:cs="Times New Roman"/>
                <w:sz w:val="32"/>
                <w:szCs w:val="32"/>
              </w:rPr>
              <w:tab/>
              <w:t xml:space="preserve">На стоянке нового каменного века (неолит) найдены клиновидные  нуклеусы, микроскребки, наконечники стрел, микропластинки </w:t>
            </w:r>
            <w:proofErr w:type="gramStart"/>
            <w:r w:rsidRPr="00C71D7D">
              <w:rPr>
                <w:rFonts w:ascii="Times New Roman" w:hAnsi="Times New Roman" w:cs="Times New Roman"/>
                <w:sz w:val="32"/>
                <w:szCs w:val="32"/>
              </w:rPr>
              <w:t xml:space="preserve">( </w:t>
            </w:r>
            <w:proofErr w:type="gramEnd"/>
            <w:r w:rsidRPr="00C71D7D">
              <w:rPr>
                <w:rFonts w:ascii="Times New Roman" w:hAnsi="Times New Roman" w:cs="Times New Roman"/>
                <w:sz w:val="32"/>
                <w:szCs w:val="32"/>
              </w:rPr>
              <w:t>иногда ретушированные), отщепы, осколки. Курганные могильники, в большинстве своем относятся к скифскому времени (5-3 вв. до н.э.), некоторые к периоду гуннов (2 в. До н.э.-1в.)</w:t>
            </w:r>
            <w:proofErr w:type="gramStart"/>
            <w:r w:rsidRPr="00C71D7D">
              <w:rPr>
                <w:rFonts w:ascii="Times New Roman" w:hAnsi="Times New Roman" w:cs="Times New Roman"/>
                <w:sz w:val="32"/>
                <w:szCs w:val="32"/>
              </w:rPr>
              <w:t xml:space="preserve"> ,</w:t>
            </w:r>
            <w:proofErr w:type="gramEnd"/>
            <w:r w:rsidRPr="00C71D7D">
              <w:rPr>
                <w:rFonts w:ascii="Times New Roman" w:hAnsi="Times New Roman" w:cs="Times New Roman"/>
                <w:sz w:val="32"/>
                <w:szCs w:val="32"/>
              </w:rPr>
              <w:t>остальные к древнетюркскому периоду.  В 4-х пунктах на территории кожууна  встречены каменные изваяния, а в 8 км</w:t>
            </w:r>
            <w:proofErr w:type="gramStart"/>
            <w:r w:rsidRPr="00C71D7D">
              <w:rPr>
                <w:rFonts w:ascii="Times New Roman" w:hAnsi="Times New Roman" w:cs="Times New Roman"/>
                <w:sz w:val="32"/>
                <w:szCs w:val="32"/>
              </w:rPr>
              <w:t>.</w:t>
            </w:r>
            <w:proofErr w:type="gramEnd"/>
            <w:r w:rsidRPr="00C71D7D">
              <w:rPr>
                <w:rFonts w:ascii="Times New Roman" w:hAnsi="Times New Roman" w:cs="Times New Roman"/>
                <w:sz w:val="32"/>
                <w:szCs w:val="32"/>
              </w:rPr>
              <w:t xml:space="preserve"> </w:t>
            </w:r>
            <w:proofErr w:type="gramStart"/>
            <w:r w:rsidRPr="00C71D7D">
              <w:rPr>
                <w:rFonts w:ascii="Times New Roman" w:hAnsi="Times New Roman" w:cs="Times New Roman"/>
                <w:sz w:val="32"/>
                <w:szCs w:val="32"/>
              </w:rPr>
              <w:t>к</w:t>
            </w:r>
            <w:proofErr w:type="gramEnd"/>
            <w:r w:rsidRPr="00C71D7D">
              <w:rPr>
                <w:rFonts w:ascii="Times New Roman" w:hAnsi="Times New Roman" w:cs="Times New Roman"/>
                <w:sz w:val="32"/>
                <w:szCs w:val="32"/>
              </w:rPr>
              <w:t xml:space="preserve"> югу от поселка Самагалтай (в 5 км от с. Белдир-Арыг) найдены стилизованные изображения оленей с птичьими клювами, относящиеся к скифскому времени. В 4км юго-западнее пос</w:t>
            </w:r>
            <w:proofErr w:type="gramStart"/>
            <w:r w:rsidRPr="00C71D7D">
              <w:rPr>
                <w:rFonts w:ascii="Times New Roman" w:hAnsi="Times New Roman" w:cs="Times New Roman"/>
                <w:sz w:val="32"/>
                <w:szCs w:val="32"/>
              </w:rPr>
              <w:t>.С</w:t>
            </w:r>
            <w:proofErr w:type="gramEnd"/>
            <w:r w:rsidRPr="00C71D7D">
              <w:rPr>
                <w:rFonts w:ascii="Times New Roman" w:hAnsi="Times New Roman" w:cs="Times New Roman"/>
                <w:sz w:val="32"/>
                <w:szCs w:val="32"/>
              </w:rPr>
              <w:t>амагалтай обнаружены петроглифы.</w:t>
            </w:r>
          </w:p>
          <w:p w:rsidR="009D47CE" w:rsidRPr="00C71D7D" w:rsidRDefault="009D47CE" w:rsidP="00335C77">
            <w:pPr>
              <w:pStyle w:val="ac"/>
              <w:numPr>
                <w:ilvl w:val="0"/>
                <w:numId w:val="4"/>
              </w:numPr>
              <w:jc w:val="both"/>
              <w:rPr>
                <w:rFonts w:ascii="Times New Roman" w:hAnsi="Times New Roman" w:cs="Times New Roman"/>
                <w:sz w:val="32"/>
                <w:szCs w:val="32"/>
              </w:rPr>
            </w:pPr>
            <w:r w:rsidRPr="00C71D7D">
              <w:rPr>
                <w:rFonts w:ascii="Times New Roman" w:hAnsi="Times New Roman" w:cs="Times New Roman"/>
                <w:b/>
                <w:sz w:val="32"/>
                <w:szCs w:val="32"/>
              </w:rPr>
              <w:t>Курган</w:t>
            </w:r>
            <w:proofErr w:type="gramStart"/>
            <w:r w:rsidRPr="00C71D7D">
              <w:rPr>
                <w:rFonts w:ascii="Times New Roman" w:hAnsi="Times New Roman" w:cs="Times New Roman"/>
                <w:sz w:val="32"/>
                <w:szCs w:val="32"/>
              </w:rPr>
              <w:tab/>
              <w:t>С</w:t>
            </w:r>
            <w:proofErr w:type="gramEnd"/>
            <w:r w:rsidRPr="00C71D7D">
              <w:rPr>
                <w:rFonts w:ascii="Times New Roman" w:hAnsi="Times New Roman" w:cs="Times New Roman"/>
                <w:sz w:val="32"/>
                <w:szCs w:val="32"/>
              </w:rPr>
              <w:t xml:space="preserve">разу после выезда из с. Самагалтай, рядом с дорогой, находится большой курган с внешним кольцом. У </w:t>
            </w:r>
            <w:r w:rsidRPr="00C71D7D">
              <w:rPr>
                <w:rFonts w:ascii="Times New Roman" w:hAnsi="Times New Roman" w:cs="Times New Roman"/>
                <w:sz w:val="32"/>
                <w:szCs w:val="32"/>
              </w:rPr>
              <w:lastRenderedPageBreak/>
              <w:t>кургана - оленный камень с изображением «летящих» оленей. Такие памятники редко встречаются в Туве, основная область их распространения - степи Монголии. Северная граница расселения племён, оставивших после себя большие и сложные по планировке курганы, проходила по хребту Танну-Ола.</w:t>
            </w:r>
          </w:p>
          <w:p w:rsidR="009D47CE" w:rsidRPr="00C71D7D" w:rsidRDefault="009D47CE" w:rsidP="00335C77">
            <w:pPr>
              <w:pStyle w:val="ac"/>
              <w:numPr>
                <w:ilvl w:val="0"/>
                <w:numId w:val="4"/>
              </w:numPr>
              <w:jc w:val="both"/>
              <w:rPr>
                <w:rFonts w:ascii="Times New Roman" w:hAnsi="Times New Roman" w:cs="Times New Roman"/>
                <w:sz w:val="32"/>
                <w:szCs w:val="32"/>
              </w:rPr>
            </w:pPr>
            <w:r w:rsidRPr="00C71D7D">
              <w:rPr>
                <w:rFonts w:ascii="Times New Roman" w:hAnsi="Times New Roman" w:cs="Times New Roman"/>
                <w:b/>
                <w:sz w:val="32"/>
                <w:szCs w:val="32"/>
              </w:rPr>
              <w:t>Историко-краеведческий музей имени Юрия Аранчына</w:t>
            </w:r>
            <w:r w:rsidRPr="00C71D7D">
              <w:rPr>
                <w:rFonts w:ascii="Times New Roman" w:hAnsi="Times New Roman" w:cs="Times New Roman"/>
                <w:sz w:val="32"/>
                <w:szCs w:val="32"/>
              </w:rPr>
              <w:t xml:space="preserve"> при  МБОУ «Чыргаландинская  средняя общеобразовательная школа Тес-Хемского кожууна».</w:t>
            </w:r>
            <w:r w:rsidRPr="00C71D7D">
              <w:rPr>
                <w:rFonts w:ascii="Times New Roman" w:hAnsi="Times New Roman" w:cs="Times New Roman"/>
                <w:sz w:val="32"/>
                <w:szCs w:val="32"/>
              </w:rPr>
              <w:tab/>
              <w:t xml:space="preserve">Адрес: 668362, Республика Тыва, Тес-Хемский кожуун, с. Белдир-Арыг, дом,№ 32. Школьный музей, как форма образовательной и воспитательной работы, создан по инициативе педагогов,  при помощи родителей, выпускников, учащихся. Он возник как результат собственной поисково-собирательной  и исследовательской деятельности. Основан в октябре 2000 г. В школьном музее имеются личные документы и вещи заслуженного деятеля науки Ю.Аранчына. В музее представлены фотографии, письменные и </w:t>
            </w:r>
            <w:r w:rsidRPr="00C71D7D">
              <w:rPr>
                <w:rFonts w:ascii="Times New Roman" w:hAnsi="Times New Roman" w:cs="Times New Roman"/>
                <w:sz w:val="32"/>
                <w:szCs w:val="32"/>
              </w:rPr>
              <w:lastRenderedPageBreak/>
              <w:t>изобразительные источники периода ТНР, по истории села, школы. Имеются вещественные памятники истории Тувы периода ТНР, находки учеников, предметы быта.  Представлены фотоальбомы, письменные и изобразительные источники по истории села, школы. На базе музея с учащимися школы проводятся поисково-исследовательские работы по истории кожууна.   Музей  зарегистрирован в ГОУ г</w:t>
            </w:r>
            <w:proofErr w:type="gramStart"/>
            <w:r w:rsidRPr="00C71D7D">
              <w:rPr>
                <w:rFonts w:ascii="Times New Roman" w:hAnsi="Times New Roman" w:cs="Times New Roman"/>
                <w:sz w:val="32"/>
                <w:szCs w:val="32"/>
              </w:rPr>
              <w:t>.К</w:t>
            </w:r>
            <w:proofErr w:type="gramEnd"/>
            <w:r w:rsidRPr="00C71D7D">
              <w:rPr>
                <w:rFonts w:ascii="Times New Roman" w:hAnsi="Times New Roman" w:cs="Times New Roman"/>
                <w:sz w:val="32"/>
                <w:szCs w:val="32"/>
              </w:rPr>
              <w:t xml:space="preserve">ызыла дополнительного образования детей Республики Тыва «Центр детско-юношеского туризма г.Кызыла» протоколом от 12 января 2009 № 01, и подписанный директором Федерального центра детско-юношеского туризма и краеведения Ю.С.Константинова. На основании Свидетельства № 12553 был получен Паспорт школьного музея: Наименование музея: Историко-краеведческий музей-класс. Профиль музея:  историко-краеведческий. Фонд школьного музея составляет 570 экспонатов, число предметов основного фонда составляет 368 единиц, предметов НВД 202 единиц. Музей занимает отдельно </w:t>
            </w:r>
            <w:r w:rsidRPr="00C71D7D">
              <w:rPr>
                <w:rFonts w:ascii="Times New Roman" w:hAnsi="Times New Roman" w:cs="Times New Roman"/>
                <w:sz w:val="32"/>
                <w:szCs w:val="32"/>
              </w:rPr>
              <w:lastRenderedPageBreak/>
              <w:t>стоящее  здание площадью 191 кв.м.</w:t>
            </w:r>
          </w:p>
          <w:p w:rsidR="009D47CE" w:rsidRPr="00C71D7D" w:rsidRDefault="009D47CE" w:rsidP="00335C77">
            <w:pPr>
              <w:pStyle w:val="ac"/>
              <w:numPr>
                <w:ilvl w:val="0"/>
                <w:numId w:val="4"/>
              </w:numPr>
              <w:jc w:val="both"/>
              <w:rPr>
                <w:rFonts w:ascii="Times New Roman" w:hAnsi="Times New Roman" w:cs="Times New Roman"/>
                <w:sz w:val="32"/>
                <w:szCs w:val="32"/>
              </w:rPr>
            </w:pPr>
            <w:r w:rsidRPr="00C71D7D">
              <w:rPr>
                <w:rFonts w:ascii="Times New Roman" w:hAnsi="Times New Roman" w:cs="Times New Roman"/>
                <w:b/>
                <w:sz w:val="32"/>
                <w:szCs w:val="32"/>
              </w:rPr>
              <w:t>Теве-Хая (Верблю</w:t>
            </w:r>
            <w:proofErr w:type="gramStart"/>
            <w:r w:rsidRPr="00C71D7D">
              <w:rPr>
                <w:rFonts w:ascii="Times New Roman" w:hAnsi="Times New Roman" w:cs="Times New Roman"/>
                <w:b/>
                <w:sz w:val="32"/>
                <w:szCs w:val="32"/>
              </w:rPr>
              <w:t>д-</w:t>
            </w:r>
            <w:proofErr w:type="gramEnd"/>
            <w:r w:rsidRPr="00C71D7D">
              <w:rPr>
                <w:rFonts w:ascii="Times New Roman" w:hAnsi="Times New Roman" w:cs="Times New Roman"/>
                <w:b/>
                <w:sz w:val="32"/>
                <w:szCs w:val="32"/>
              </w:rPr>
              <w:t xml:space="preserve"> Скала)</w:t>
            </w:r>
            <w:r w:rsidRPr="00C71D7D">
              <w:rPr>
                <w:rFonts w:ascii="Times New Roman" w:hAnsi="Times New Roman" w:cs="Times New Roman"/>
                <w:sz w:val="32"/>
                <w:szCs w:val="32"/>
              </w:rPr>
              <w:t xml:space="preserve"> на северном склоне горы Улуг-Хайыракан</w:t>
            </w:r>
            <w:r w:rsidRPr="00C71D7D">
              <w:rPr>
                <w:rFonts w:ascii="Times New Roman" w:hAnsi="Times New Roman" w:cs="Times New Roman"/>
                <w:sz w:val="32"/>
                <w:szCs w:val="32"/>
              </w:rPr>
              <w:tab/>
              <w:t>Высота  Теве-Хая – девять метров, длина- двадцать пять , ширина- от полутора до трех метров. В Туве несколько скал  носят название Теве-Хая</w:t>
            </w:r>
            <w:proofErr w:type="gramStart"/>
            <w:r w:rsidRPr="00C71D7D">
              <w:rPr>
                <w:rFonts w:ascii="Times New Roman" w:hAnsi="Times New Roman" w:cs="Times New Roman"/>
                <w:sz w:val="32"/>
                <w:szCs w:val="32"/>
              </w:rPr>
              <w:t xml:space="preserve"> ,</w:t>
            </w:r>
            <w:proofErr w:type="gramEnd"/>
            <w:r w:rsidRPr="00C71D7D">
              <w:rPr>
                <w:rFonts w:ascii="Times New Roman" w:hAnsi="Times New Roman" w:cs="Times New Roman"/>
                <w:sz w:val="32"/>
                <w:szCs w:val="32"/>
              </w:rPr>
              <w:t xml:space="preserve"> но ни одна из них не имеет такого поразительного сходства с живым оригиналом. Теве-Хая расположена в девяти километрах к </w:t>
            </w:r>
            <w:proofErr w:type="gramStart"/>
            <w:r w:rsidRPr="00C71D7D">
              <w:rPr>
                <w:rFonts w:ascii="Times New Roman" w:hAnsi="Times New Roman" w:cs="Times New Roman"/>
                <w:sz w:val="32"/>
                <w:szCs w:val="32"/>
              </w:rPr>
              <w:t>юго- востоку</w:t>
            </w:r>
            <w:proofErr w:type="gramEnd"/>
            <w:r w:rsidRPr="00C71D7D">
              <w:rPr>
                <w:rFonts w:ascii="Times New Roman" w:hAnsi="Times New Roman" w:cs="Times New Roman"/>
                <w:sz w:val="32"/>
                <w:szCs w:val="32"/>
              </w:rPr>
              <w:t xml:space="preserve"> от Самагалтая в долине реки Холь-Оожу, вытекающей из озера  Кара-холь. Чтобы попасть к скале</w:t>
            </w:r>
            <w:proofErr w:type="gramStart"/>
            <w:r w:rsidRPr="00C71D7D">
              <w:rPr>
                <w:rFonts w:ascii="Times New Roman" w:hAnsi="Times New Roman" w:cs="Times New Roman"/>
                <w:sz w:val="32"/>
                <w:szCs w:val="32"/>
              </w:rPr>
              <w:t xml:space="preserve"> ,</w:t>
            </w:r>
            <w:proofErr w:type="gramEnd"/>
            <w:r w:rsidRPr="00C71D7D">
              <w:rPr>
                <w:rFonts w:ascii="Times New Roman" w:hAnsi="Times New Roman" w:cs="Times New Roman"/>
                <w:sz w:val="32"/>
                <w:szCs w:val="32"/>
              </w:rPr>
              <w:t xml:space="preserve"> надо от Самагалтайской автозаправочной станции повернуть на юго-восток, пересечь реку Дыттыг-Хем и следовать по дороге, ведущей в горы. Доехав до брода через узенькую  речку Холь-Оожу, перебраться на левый берег и направиться  вверх по течению реки. Дорога приведет вас прямо к Теве-Хая.</w:t>
            </w:r>
          </w:p>
          <w:p w:rsidR="009D47CE" w:rsidRPr="00C71D7D" w:rsidRDefault="009D47CE" w:rsidP="00335C77">
            <w:pPr>
              <w:pStyle w:val="ac"/>
              <w:numPr>
                <w:ilvl w:val="0"/>
                <w:numId w:val="4"/>
              </w:numPr>
              <w:jc w:val="both"/>
              <w:rPr>
                <w:rFonts w:ascii="Times New Roman" w:hAnsi="Times New Roman" w:cs="Times New Roman"/>
                <w:sz w:val="32"/>
                <w:szCs w:val="32"/>
              </w:rPr>
            </w:pPr>
            <w:r w:rsidRPr="00C71D7D">
              <w:rPr>
                <w:rFonts w:ascii="Times New Roman" w:hAnsi="Times New Roman" w:cs="Times New Roman"/>
                <w:b/>
                <w:sz w:val="32"/>
                <w:szCs w:val="32"/>
              </w:rPr>
              <w:t xml:space="preserve">Каменное изваяние </w:t>
            </w:r>
            <w:r w:rsidRPr="00C71D7D">
              <w:rPr>
                <w:rFonts w:ascii="Times New Roman" w:hAnsi="Times New Roman" w:cs="Times New Roman"/>
                <w:sz w:val="32"/>
                <w:szCs w:val="32"/>
              </w:rPr>
              <w:t>и оленный камень близ Самагалтая</w:t>
            </w:r>
          </w:p>
          <w:p w:rsidR="009D47CE" w:rsidRPr="00C71D7D" w:rsidRDefault="009D47CE" w:rsidP="00335C77">
            <w:pPr>
              <w:pStyle w:val="ac"/>
              <w:jc w:val="both"/>
              <w:rPr>
                <w:rFonts w:ascii="Times New Roman" w:hAnsi="Times New Roman" w:cs="Times New Roman"/>
                <w:sz w:val="32"/>
                <w:szCs w:val="32"/>
              </w:rPr>
            </w:pPr>
          </w:p>
          <w:p w:rsidR="009D47CE" w:rsidRPr="00C71D7D" w:rsidRDefault="009D47CE" w:rsidP="00335C77">
            <w:pPr>
              <w:pStyle w:val="ac"/>
              <w:numPr>
                <w:ilvl w:val="0"/>
                <w:numId w:val="4"/>
              </w:numPr>
              <w:jc w:val="both"/>
              <w:rPr>
                <w:rFonts w:ascii="Times New Roman" w:hAnsi="Times New Roman" w:cs="Times New Roman"/>
                <w:sz w:val="32"/>
                <w:szCs w:val="32"/>
              </w:rPr>
            </w:pPr>
            <w:r w:rsidRPr="00C71D7D">
              <w:rPr>
                <w:rFonts w:ascii="Times New Roman" w:hAnsi="Times New Roman" w:cs="Times New Roman"/>
                <w:b/>
                <w:sz w:val="32"/>
                <w:szCs w:val="32"/>
              </w:rPr>
              <w:t xml:space="preserve">Памятник лошади «Эзир-Кара» </w:t>
            </w:r>
            <w:r w:rsidRPr="00C71D7D">
              <w:rPr>
                <w:rFonts w:ascii="Times New Roman" w:hAnsi="Times New Roman" w:cs="Times New Roman"/>
                <w:sz w:val="32"/>
                <w:szCs w:val="32"/>
              </w:rPr>
              <w:tab/>
              <w:t xml:space="preserve">Памятник лошади, победительнице Наадымов призер  конных скачек 1936, 1937, </w:t>
            </w:r>
            <w:r w:rsidRPr="00C71D7D">
              <w:rPr>
                <w:rFonts w:ascii="Times New Roman" w:hAnsi="Times New Roman" w:cs="Times New Roman"/>
                <w:sz w:val="32"/>
                <w:szCs w:val="32"/>
              </w:rPr>
              <w:lastRenderedPageBreak/>
              <w:t>1938 гг. праздника Наадым, репрессированной в 30-х годах ХХ века вместе с хозяином. Село Ак-Эрик Тес-Хемского района.</w:t>
            </w:r>
          </w:p>
          <w:p w:rsidR="009D47CE" w:rsidRPr="00C71D7D" w:rsidRDefault="009D47CE" w:rsidP="00335C77">
            <w:pPr>
              <w:pStyle w:val="ac"/>
              <w:numPr>
                <w:ilvl w:val="0"/>
                <w:numId w:val="4"/>
              </w:numPr>
              <w:jc w:val="both"/>
              <w:rPr>
                <w:rFonts w:ascii="Times New Roman" w:hAnsi="Times New Roman" w:cs="Times New Roman"/>
                <w:b/>
                <w:sz w:val="32"/>
                <w:szCs w:val="32"/>
              </w:rPr>
            </w:pPr>
            <w:r w:rsidRPr="00C71D7D">
              <w:rPr>
                <w:rFonts w:ascii="Times New Roman" w:hAnsi="Times New Roman" w:cs="Times New Roman"/>
                <w:b/>
                <w:sz w:val="32"/>
                <w:szCs w:val="32"/>
              </w:rPr>
              <w:t xml:space="preserve">Памятник Бады Сояна Сорукту оглу </w:t>
            </w:r>
            <w:r w:rsidRPr="00C71D7D">
              <w:rPr>
                <w:rFonts w:ascii="Times New Roman" w:hAnsi="Times New Roman" w:cs="Times New Roman"/>
                <w:sz w:val="32"/>
                <w:szCs w:val="32"/>
              </w:rPr>
              <w:t>с. Чыргаланды</w:t>
            </w:r>
            <w:r w:rsidRPr="00C71D7D">
              <w:rPr>
                <w:rFonts w:ascii="Times New Roman" w:hAnsi="Times New Roman" w:cs="Times New Roman"/>
                <w:sz w:val="32"/>
                <w:szCs w:val="32"/>
              </w:rPr>
              <w:tab/>
              <w:t>Установлен на переулке названной в честь Бады Соян. Памятник возведен в честь земляк</w:t>
            </w:r>
            <w:proofErr w:type="gramStart"/>
            <w:r w:rsidRPr="00C71D7D">
              <w:rPr>
                <w:rFonts w:ascii="Times New Roman" w:hAnsi="Times New Roman" w:cs="Times New Roman"/>
                <w:sz w:val="32"/>
                <w:szCs w:val="32"/>
              </w:rPr>
              <w:t>а-</w:t>
            </w:r>
            <w:proofErr w:type="gramEnd"/>
            <w:r w:rsidRPr="00C71D7D">
              <w:rPr>
                <w:rFonts w:ascii="Times New Roman" w:hAnsi="Times New Roman" w:cs="Times New Roman"/>
                <w:sz w:val="32"/>
                <w:szCs w:val="32"/>
              </w:rPr>
              <w:t xml:space="preserve"> участника ВОВ Бады Соян Сорукту оглу в 2005году</w:t>
            </w:r>
          </w:p>
          <w:p w:rsidR="009D47CE" w:rsidRPr="00C71D7D" w:rsidRDefault="009D47CE" w:rsidP="00335C77">
            <w:pPr>
              <w:pStyle w:val="ac"/>
              <w:numPr>
                <w:ilvl w:val="0"/>
                <w:numId w:val="4"/>
              </w:numPr>
              <w:jc w:val="both"/>
              <w:rPr>
                <w:rFonts w:ascii="Times New Roman" w:hAnsi="Times New Roman" w:cs="Times New Roman"/>
                <w:b/>
                <w:sz w:val="32"/>
                <w:szCs w:val="32"/>
              </w:rPr>
            </w:pPr>
            <w:r w:rsidRPr="00C71D7D">
              <w:rPr>
                <w:rFonts w:ascii="Times New Roman" w:hAnsi="Times New Roman" w:cs="Times New Roman"/>
                <w:b/>
                <w:sz w:val="32"/>
                <w:szCs w:val="32"/>
              </w:rPr>
              <w:t xml:space="preserve">Памятник Братьям Шумовых </w:t>
            </w:r>
            <w:r w:rsidRPr="00C71D7D">
              <w:rPr>
                <w:rFonts w:ascii="Times New Roman" w:hAnsi="Times New Roman" w:cs="Times New Roman"/>
                <w:sz w:val="32"/>
                <w:szCs w:val="32"/>
              </w:rPr>
              <w:t>с</w:t>
            </w:r>
            <w:proofErr w:type="gramStart"/>
            <w:r w:rsidRPr="00C71D7D">
              <w:rPr>
                <w:rFonts w:ascii="Times New Roman" w:hAnsi="Times New Roman" w:cs="Times New Roman"/>
                <w:sz w:val="32"/>
                <w:szCs w:val="32"/>
              </w:rPr>
              <w:t>.С</w:t>
            </w:r>
            <w:proofErr w:type="gramEnd"/>
            <w:r w:rsidRPr="00C71D7D">
              <w:rPr>
                <w:rFonts w:ascii="Times New Roman" w:hAnsi="Times New Roman" w:cs="Times New Roman"/>
                <w:sz w:val="32"/>
                <w:szCs w:val="32"/>
              </w:rPr>
              <w:t>амагалтай</w:t>
            </w:r>
            <w:r w:rsidRPr="00C71D7D">
              <w:rPr>
                <w:rFonts w:ascii="Times New Roman" w:hAnsi="Times New Roman" w:cs="Times New Roman"/>
                <w:sz w:val="32"/>
                <w:szCs w:val="32"/>
              </w:rPr>
              <w:tab/>
              <w:t>Памятник установлен на перекрестке по ул. Шумовых, установлена стела, в 2010 году дополнительно установлена мемориальная доска с именами земляков-участников ВОВ с Тес-Хемского кожууна Памятник возведен в честь земляков- участников ВОВ Братьям Шумовых.</w:t>
            </w:r>
          </w:p>
          <w:p w:rsidR="009D47CE" w:rsidRPr="00C71D7D" w:rsidRDefault="009D47CE" w:rsidP="00335C77">
            <w:pPr>
              <w:pStyle w:val="ac"/>
              <w:numPr>
                <w:ilvl w:val="0"/>
                <w:numId w:val="4"/>
              </w:numPr>
              <w:jc w:val="both"/>
              <w:rPr>
                <w:rFonts w:ascii="Times New Roman" w:hAnsi="Times New Roman" w:cs="Times New Roman"/>
                <w:sz w:val="32"/>
                <w:szCs w:val="32"/>
              </w:rPr>
            </w:pPr>
            <w:r w:rsidRPr="00C71D7D">
              <w:rPr>
                <w:rFonts w:ascii="Times New Roman" w:hAnsi="Times New Roman" w:cs="Times New Roman"/>
                <w:b/>
                <w:sz w:val="32"/>
                <w:szCs w:val="32"/>
              </w:rPr>
              <w:t>Памятник Герою Советского Союза Х.Н. Чургуй-оолу</w:t>
            </w:r>
            <w:r w:rsidRPr="00C71D7D">
              <w:rPr>
                <w:rFonts w:ascii="Times New Roman" w:hAnsi="Times New Roman" w:cs="Times New Roman"/>
                <w:sz w:val="32"/>
                <w:szCs w:val="32"/>
              </w:rPr>
              <w:t xml:space="preserve"> с</w:t>
            </w:r>
            <w:proofErr w:type="gramStart"/>
            <w:r w:rsidRPr="00C71D7D">
              <w:rPr>
                <w:rFonts w:ascii="Times New Roman" w:hAnsi="Times New Roman" w:cs="Times New Roman"/>
                <w:sz w:val="32"/>
                <w:szCs w:val="32"/>
              </w:rPr>
              <w:t>.Б</w:t>
            </w:r>
            <w:proofErr w:type="gramEnd"/>
            <w:r w:rsidRPr="00C71D7D">
              <w:rPr>
                <w:rFonts w:ascii="Times New Roman" w:hAnsi="Times New Roman" w:cs="Times New Roman"/>
                <w:sz w:val="32"/>
                <w:szCs w:val="32"/>
              </w:rPr>
              <w:t xml:space="preserve">ерт-ДагУстановлен на улице Х.Чургуй-оола Памятник возведен в честь земляка- участника ВОВ Х.Н. Чургуй-оолу с.Берт-Даг. </w:t>
            </w:r>
            <w:proofErr w:type="gramStart"/>
            <w:r w:rsidRPr="00C71D7D">
              <w:rPr>
                <w:rFonts w:ascii="Times New Roman" w:hAnsi="Times New Roman" w:cs="Times New Roman"/>
                <w:sz w:val="32"/>
                <w:szCs w:val="32"/>
              </w:rPr>
              <w:t>Установлен</w:t>
            </w:r>
            <w:proofErr w:type="gramEnd"/>
            <w:r w:rsidRPr="00C71D7D">
              <w:rPr>
                <w:rFonts w:ascii="Times New Roman" w:hAnsi="Times New Roman" w:cs="Times New Roman"/>
                <w:sz w:val="32"/>
                <w:szCs w:val="32"/>
              </w:rPr>
              <w:t xml:space="preserve"> в 1980г.</w:t>
            </w:r>
          </w:p>
          <w:p w:rsidR="009D47CE" w:rsidRPr="00C71D7D" w:rsidRDefault="009D47CE" w:rsidP="00335C77">
            <w:pPr>
              <w:pStyle w:val="ac"/>
              <w:numPr>
                <w:ilvl w:val="0"/>
                <w:numId w:val="4"/>
              </w:numPr>
              <w:jc w:val="both"/>
              <w:rPr>
                <w:rFonts w:ascii="Times New Roman" w:hAnsi="Times New Roman" w:cs="Times New Roman"/>
                <w:sz w:val="32"/>
                <w:szCs w:val="32"/>
              </w:rPr>
            </w:pPr>
            <w:r w:rsidRPr="00C71D7D">
              <w:rPr>
                <w:rFonts w:ascii="Times New Roman" w:hAnsi="Times New Roman" w:cs="Times New Roman"/>
                <w:b/>
                <w:sz w:val="32"/>
                <w:szCs w:val="32"/>
              </w:rPr>
              <w:t>Памятник Чооду Баазан-оол Эртине оглу</w:t>
            </w:r>
            <w:r w:rsidRPr="00C71D7D">
              <w:rPr>
                <w:rFonts w:ascii="Times New Roman" w:hAnsi="Times New Roman" w:cs="Times New Roman"/>
                <w:sz w:val="32"/>
                <w:szCs w:val="32"/>
              </w:rPr>
              <w:t xml:space="preserve"> с</w:t>
            </w:r>
            <w:proofErr w:type="gramStart"/>
            <w:r w:rsidRPr="00C71D7D">
              <w:rPr>
                <w:rFonts w:ascii="Times New Roman" w:hAnsi="Times New Roman" w:cs="Times New Roman"/>
                <w:sz w:val="32"/>
                <w:szCs w:val="32"/>
              </w:rPr>
              <w:t>.У</w:t>
            </w:r>
            <w:proofErr w:type="gramEnd"/>
            <w:r w:rsidRPr="00C71D7D">
              <w:rPr>
                <w:rFonts w:ascii="Times New Roman" w:hAnsi="Times New Roman" w:cs="Times New Roman"/>
                <w:sz w:val="32"/>
                <w:szCs w:val="32"/>
              </w:rPr>
              <w:t>-Шынаа</w:t>
            </w:r>
            <w:r w:rsidRPr="00C71D7D">
              <w:rPr>
                <w:rFonts w:ascii="Times New Roman" w:hAnsi="Times New Roman" w:cs="Times New Roman"/>
                <w:sz w:val="32"/>
                <w:szCs w:val="32"/>
              </w:rPr>
              <w:tab/>
              <w:t xml:space="preserve">Установлен в начале улицы </w:t>
            </w:r>
            <w:r w:rsidRPr="00C71D7D">
              <w:rPr>
                <w:rFonts w:ascii="Times New Roman" w:hAnsi="Times New Roman" w:cs="Times New Roman"/>
                <w:sz w:val="32"/>
                <w:szCs w:val="32"/>
              </w:rPr>
              <w:lastRenderedPageBreak/>
              <w:t>Баазан-оол Чооду –Памятник возведен в честь земляка- участника ВОВ Чооду Баазан-оол Эртине оглу с.У-Шынаа</w:t>
            </w:r>
          </w:p>
          <w:p w:rsidR="009D47CE" w:rsidRPr="00C71D7D" w:rsidRDefault="009D47CE" w:rsidP="00335C77">
            <w:pPr>
              <w:pStyle w:val="ac"/>
              <w:numPr>
                <w:ilvl w:val="0"/>
                <w:numId w:val="4"/>
              </w:numPr>
              <w:jc w:val="both"/>
              <w:rPr>
                <w:rFonts w:ascii="Times New Roman" w:hAnsi="Times New Roman" w:cs="Times New Roman"/>
                <w:b/>
                <w:sz w:val="32"/>
                <w:szCs w:val="32"/>
              </w:rPr>
            </w:pPr>
            <w:r w:rsidRPr="00C71D7D">
              <w:rPr>
                <w:rFonts w:ascii="Times New Roman" w:hAnsi="Times New Roman" w:cs="Times New Roman"/>
                <w:b/>
                <w:sz w:val="32"/>
                <w:szCs w:val="32"/>
              </w:rPr>
              <w:t xml:space="preserve">Памятник землякам-участникам ВОВ </w:t>
            </w:r>
            <w:r w:rsidRPr="00C71D7D">
              <w:rPr>
                <w:rFonts w:ascii="Times New Roman" w:hAnsi="Times New Roman" w:cs="Times New Roman"/>
                <w:sz w:val="32"/>
                <w:szCs w:val="32"/>
              </w:rPr>
              <w:t>с</w:t>
            </w:r>
            <w:proofErr w:type="gramStart"/>
            <w:r w:rsidRPr="00C71D7D">
              <w:rPr>
                <w:rFonts w:ascii="Times New Roman" w:hAnsi="Times New Roman" w:cs="Times New Roman"/>
                <w:sz w:val="32"/>
                <w:szCs w:val="32"/>
              </w:rPr>
              <w:t>.К</w:t>
            </w:r>
            <w:proofErr w:type="gramEnd"/>
            <w:r w:rsidRPr="00C71D7D">
              <w:rPr>
                <w:rFonts w:ascii="Times New Roman" w:hAnsi="Times New Roman" w:cs="Times New Roman"/>
                <w:sz w:val="32"/>
                <w:szCs w:val="32"/>
              </w:rPr>
              <w:t>ызыл-Чыраа</w:t>
            </w:r>
            <w:r w:rsidRPr="00C71D7D">
              <w:rPr>
                <w:rFonts w:ascii="Times New Roman" w:hAnsi="Times New Roman" w:cs="Times New Roman"/>
                <w:sz w:val="32"/>
                <w:szCs w:val="32"/>
              </w:rPr>
              <w:tab/>
              <w:t xml:space="preserve">Установлен на улице, названной в честь участника ВОВ Соян Алдын-Херел </w:t>
            </w:r>
          </w:p>
          <w:p w:rsidR="009D47CE" w:rsidRPr="00C71D7D" w:rsidRDefault="009D47CE" w:rsidP="00335C77">
            <w:pPr>
              <w:pStyle w:val="ac"/>
              <w:numPr>
                <w:ilvl w:val="0"/>
                <w:numId w:val="4"/>
              </w:numPr>
              <w:jc w:val="both"/>
              <w:rPr>
                <w:rFonts w:ascii="Times New Roman" w:hAnsi="Times New Roman" w:cs="Times New Roman"/>
                <w:sz w:val="32"/>
                <w:szCs w:val="32"/>
              </w:rPr>
            </w:pPr>
            <w:r w:rsidRPr="00C71D7D">
              <w:rPr>
                <w:rFonts w:ascii="Times New Roman" w:hAnsi="Times New Roman" w:cs="Times New Roman"/>
                <w:b/>
                <w:sz w:val="32"/>
                <w:szCs w:val="32"/>
              </w:rPr>
              <w:t>Петроглифы в местечке Хараалыг-Хем</w:t>
            </w:r>
            <w:r w:rsidRPr="00C71D7D">
              <w:rPr>
                <w:rFonts w:ascii="Times New Roman" w:hAnsi="Times New Roman" w:cs="Times New Roman"/>
                <w:sz w:val="32"/>
                <w:szCs w:val="32"/>
              </w:rPr>
              <w:tab/>
              <w:t>Хорошо сохранившиеся наскальные изображения архаров, диких кабанов, охотников с собаками в разных местах по течению Хараалыг-Хем. Вверх по течению реки Хараалыг-Хем.</w:t>
            </w:r>
          </w:p>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187440" w:rsidRDefault="009D47CE" w:rsidP="00335C77">
            <w:pPr>
              <w:pStyle w:val="a5"/>
              <w:spacing w:before="0" w:beforeAutospacing="0" w:after="0" w:afterAutospacing="0"/>
              <w:textAlignment w:val="baseline"/>
              <w:rPr>
                <w:sz w:val="32"/>
                <w:szCs w:val="32"/>
                <w:lang w:eastAsia="en-US"/>
              </w:rPr>
            </w:pPr>
            <w:r w:rsidRPr="00187440">
              <w:rPr>
                <w:sz w:val="32"/>
                <w:szCs w:val="32"/>
                <w:lang w:eastAsia="en-US"/>
              </w:rPr>
              <w:lastRenderedPageBreak/>
              <w:t>6.1.6.</w:t>
            </w:r>
          </w:p>
        </w:tc>
        <w:tc>
          <w:tcPr>
            <w:tcW w:w="3119" w:type="dxa"/>
            <w:tcBorders>
              <w:top w:val="single" w:sz="4" w:space="0" w:color="auto"/>
              <w:left w:val="single" w:sz="4" w:space="0" w:color="auto"/>
              <w:bottom w:val="single" w:sz="4" w:space="0" w:color="auto"/>
              <w:right w:val="single" w:sz="4" w:space="0" w:color="auto"/>
            </w:tcBorders>
          </w:tcPr>
          <w:p w:rsidR="009D47CE" w:rsidRPr="00187440" w:rsidRDefault="009D47CE" w:rsidP="00335C77">
            <w:pPr>
              <w:pStyle w:val="a5"/>
              <w:spacing w:before="0" w:beforeAutospacing="0" w:after="0" w:afterAutospacing="0"/>
              <w:textAlignment w:val="baseline"/>
              <w:rPr>
                <w:sz w:val="32"/>
                <w:szCs w:val="32"/>
                <w:lang w:eastAsia="en-US"/>
              </w:rPr>
            </w:pPr>
            <w:r w:rsidRPr="00187440">
              <w:rPr>
                <w:sz w:val="32"/>
                <w:szCs w:val="32"/>
                <w:lang w:eastAsia="en-US"/>
              </w:rPr>
              <w:t>Уникальные природные объекты района</w:t>
            </w:r>
          </w:p>
          <w:p w:rsidR="009D47CE" w:rsidRPr="00187440"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tcPr>
          <w:p w:rsidR="00187440" w:rsidRPr="00187440" w:rsidRDefault="00187440" w:rsidP="00187440">
            <w:pPr>
              <w:pStyle w:val="ac"/>
              <w:numPr>
                <w:ilvl w:val="0"/>
                <w:numId w:val="4"/>
              </w:numPr>
              <w:jc w:val="both"/>
              <w:rPr>
                <w:rFonts w:ascii="Times New Roman" w:hAnsi="Times New Roman" w:cs="Times New Roman"/>
                <w:sz w:val="32"/>
                <w:szCs w:val="32"/>
              </w:rPr>
            </w:pPr>
            <w:r w:rsidRPr="00187440">
              <w:rPr>
                <w:rFonts w:ascii="Times New Roman" w:hAnsi="Times New Roman" w:cs="Times New Roman"/>
                <w:sz w:val="32"/>
                <w:szCs w:val="32"/>
              </w:rPr>
              <w:t xml:space="preserve">На юге и юго </w:t>
            </w:r>
            <w:proofErr w:type="gramStart"/>
            <w:r w:rsidRPr="00187440">
              <w:rPr>
                <w:rFonts w:ascii="Times New Roman" w:hAnsi="Times New Roman" w:cs="Times New Roman"/>
                <w:sz w:val="32"/>
                <w:szCs w:val="32"/>
              </w:rPr>
              <w:t>–з</w:t>
            </w:r>
            <w:proofErr w:type="gramEnd"/>
            <w:r w:rsidRPr="00187440">
              <w:rPr>
                <w:rFonts w:ascii="Times New Roman" w:hAnsi="Times New Roman" w:cs="Times New Roman"/>
                <w:sz w:val="32"/>
                <w:szCs w:val="32"/>
              </w:rPr>
              <w:t>ападе кожууна находится государственный природный биосферный заповедник Убсу-Нурская котловина, которая входит  в перечень памятников всемирного природного наследия ЮНЕСКО—своеобразная жемчужина республики.</w:t>
            </w:r>
          </w:p>
          <w:p w:rsidR="00187440" w:rsidRPr="00187440" w:rsidRDefault="00187440" w:rsidP="00187440">
            <w:pPr>
              <w:pStyle w:val="ac"/>
              <w:numPr>
                <w:ilvl w:val="0"/>
                <w:numId w:val="4"/>
              </w:numPr>
              <w:jc w:val="both"/>
              <w:rPr>
                <w:rFonts w:ascii="Times New Roman" w:hAnsi="Times New Roman" w:cs="Times New Roman"/>
                <w:sz w:val="32"/>
                <w:szCs w:val="32"/>
              </w:rPr>
            </w:pPr>
            <w:r w:rsidRPr="00187440">
              <w:rPr>
                <w:rFonts w:ascii="Times New Roman" w:hAnsi="Times New Roman" w:cs="Times New Roman"/>
                <w:sz w:val="32"/>
                <w:szCs w:val="32"/>
              </w:rPr>
              <w:t xml:space="preserve"> В 2003 году заповедник Убсу-Нурская котловина была признана памятником всемирного значения. </w:t>
            </w:r>
          </w:p>
          <w:p w:rsidR="00187440" w:rsidRPr="00187440" w:rsidRDefault="00187440" w:rsidP="00187440">
            <w:pPr>
              <w:pStyle w:val="ac"/>
              <w:numPr>
                <w:ilvl w:val="0"/>
                <w:numId w:val="4"/>
              </w:numPr>
              <w:jc w:val="both"/>
              <w:rPr>
                <w:rFonts w:ascii="Times New Roman" w:hAnsi="Times New Roman" w:cs="Times New Roman"/>
                <w:sz w:val="32"/>
                <w:szCs w:val="32"/>
              </w:rPr>
            </w:pPr>
            <w:r w:rsidRPr="00187440">
              <w:rPr>
                <w:rFonts w:ascii="Times New Roman" w:hAnsi="Times New Roman" w:cs="Times New Roman"/>
                <w:sz w:val="32"/>
                <w:szCs w:val="32"/>
              </w:rPr>
              <w:t xml:space="preserve">Заповедник стал восьмой природной </w:t>
            </w:r>
            <w:r w:rsidRPr="00187440">
              <w:rPr>
                <w:rFonts w:ascii="Times New Roman" w:hAnsi="Times New Roman" w:cs="Times New Roman"/>
                <w:sz w:val="32"/>
                <w:szCs w:val="32"/>
              </w:rPr>
              <w:lastRenderedPageBreak/>
              <w:t xml:space="preserve">территорией России. Включенной  в Список всемирного и природного наследия ЮНЕСКО, ставшей в один ряд с такими жемчужинами природы как Ниагарский водопад,  Большой  Барьерный риф, Гавайские острова,  гора Килиманджаро… </w:t>
            </w:r>
          </w:p>
          <w:p w:rsidR="00187440" w:rsidRPr="00187440" w:rsidRDefault="00187440" w:rsidP="00187440">
            <w:pPr>
              <w:pStyle w:val="ac"/>
              <w:numPr>
                <w:ilvl w:val="0"/>
                <w:numId w:val="4"/>
              </w:numPr>
              <w:jc w:val="both"/>
              <w:rPr>
                <w:rFonts w:ascii="Times New Roman" w:hAnsi="Times New Roman" w:cs="Times New Roman"/>
                <w:sz w:val="32"/>
                <w:szCs w:val="32"/>
              </w:rPr>
            </w:pPr>
            <w:r w:rsidRPr="00187440">
              <w:rPr>
                <w:rFonts w:ascii="Times New Roman" w:hAnsi="Times New Roman" w:cs="Times New Roman"/>
                <w:sz w:val="32"/>
                <w:szCs w:val="32"/>
              </w:rPr>
              <w:t xml:space="preserve">     Убсу-Нурская  котловина, расположенная на   территории Тес-хемского  - одно из самых оригинальных и необычных мест Центральной Азии. В этом регионе сохранился  неповторимый комплекс соседствующих и предельно контрастных экосистем – от тайги до пустыни. Ледники, снежники, горная тундра альпийского  пояса  и субальпийские луга переходят в обширный горно-таежный пояс, который сменяется  лесостепью, степью, полупустыней и даже незакрепленными песчаными грядами, создавая исключительный по своей красоте и разнообразию природный феномен. Увидеть где-либо еще на нашем континенте столь разнообразные  ландшафты в таком  тесном соседстве невозможно. Относительная малонаселенность территории, отсутствие промышленных объектов позволяют </w:t>
            </w:r>
            <w:r w:rsidRPr="00187440">
              <w:rPr>
                <w:rFonts w:ascii="Times New Roman" w:hAnsi="Times New Roman" w:cs="Times New Roman"/>
                <w:sz w:val="32"/>
                <w:szCs w:val="32"/>
              </w:rPr>
              <w:lastRenderedPageBreak/>
              <w:t>сохранить котловину как природную лабораторию для изучения биосферных процессов.</w:t>
            </w:r>
          </w:p>
          <w:p w:rsidR="00187440" w:rsidRPr="00187440" w:rsidRDefault="00187440" w:rsidP="00187440">
            <w:pPr>
              <w:pStyle w:val="ac"/>
              <w:numPr>
                <w:ilvl w:val="0"/>
                <w:numId w:val="4"/>
              </w:numPr>
              <w:jc w:val="both"/>
              <w:rPr>
                <w:rFonts w:ascii="Times New Roman" w:hAnsi="Times New Roman" w:cs="Times New Roman"/>
                <w:sz w:val="32"/>
                <w:szCs w:val="32"/>
              </w:rPr>
            </w:pPr>
            <w:r w:rsidRPr="00187440">
              <w:rPr>
                <w:rFonts w:ascii="Times New Roman" w:hAnsi="Times New Roman" w:cs="Times New Roman"/>
                <w:sz w:val="32"/>
                <w:szCs w:val="32"/>
              </w:rPr>
              <w:t>В Убсу-Нурской котловине широко представлены скифские курганы, стелы, каменные изваяния, наскальные рисунки, а это свидетельствует, что эти удивительные по красоты место обжиты с древних времен.</w:t>
            </w:r>
          </w:p>
          <w:p w:rsidR="00187440" w:rsidRPr="00187440" w:rsidRDefault="00187440" w:rsidP="00187440">
            <w:pPr>
              <w:pStyle w:val="ac"/>
              <w:numPr>
                <w:ilvl w:val="0"/>
                <w:numId w:val="4"/>
              </w:numPr>
              <w:jc w:val="both"/>
              <w:rPr>
                <w:rFonts w:ascii="Times New Roman" w:hAnsi="Times New Roman" w:cs="Times New Roman"/>
                <w:sz w:val="32"/>
                <w:szCs w:val="32"/>
              </w:rPr>
            </w:pPr>
            <w:r w:rsidRPr="00187440">
              <w:rPr>
                <w:rFonts w:ascii="Times New Roman" w:hAnsi="Times New Roman" w:cs="Times New Roman"/>
                <w:sz w:val="32"/>
                <w:szCs w:val="32"/>
              </w:rPr>
              <w:t xml:space="preserve">Южные затаеженные склоны хребта </w:t>
            </w:r>
            <w:proofErr w:type="gramStart"/>
            <w:r w:rsidRPr="00187440">
              <w:rPr>
                <w:rFonts w:ascii="Times New Roman" w:hAnsi="Times New Roman" w:cs="Times New Roman"/>
                <w:sz w:val="32"/>
                <w:szCs w:val="32"/>
              </w:rPr>
              <w:t>Восточный</w:t>
            </w:r>
            <w:proofErr w:type="gramEnd"/>
            <w:r w:rsidRPr="00187440">
              <w:rPr>
                <w:rFonts w:ascii="Times New Roman" w:hAnsi="Times New Roman" w:cs="Times New Roman"/>
                <w:sz w:val="32"/>
                <w:szCs w:val="32"/>
              </w:rPr>
              <w:t xml:space="preserve"> Танну-Ола и северные таежные склоны нагорья Сангилен с горными реками и ручьями, с небольшими высокогорными озерами живописны и привлекательны для организации туризма. Чистый таежный воздух, аромат лесного разнотравья и разноцветья наиболее благоприятны для отдыха и восстановления сил, после трудовых будней. Здесь возможно создание сезонных (летних) оздоровительных лагерей, баз отдыха и т.п. В качестве примера можно назвать излюбленные места отдыха местного населения Дуктуг-Дыт, Суг-Бажы, Теве-Хая и др. По своему красивы  бескрайние степные просторы Агар-Арызы, Шынаа, Шара-Нуур с привязкой к степному </w:t>
            </w:r>
            <w:r w:rsidRPr="00187440">
              <w:rPr>
                <w:rFonts w:ascii="Times New Roman" w:hAnsi="Times New Roman" w:cs="Times New Roman"/>
                <w:sz w:val="32"/>
                <w:szCs w:val="32"/>
              </w:rPr>
              <w:lastRenderedPageBreak/>
              <w:t>долинному комплексу реки Тес-Хем, на котором развивалась степная кочевая культура предков тес-хемцев.</w:t>
            </w:r>
          </w:p>
          <w:p w:rsidR="001938ED" w:rsidRPr="00C71D7D" w:rsidRDefault="001938ED" w:rsidP="00335C77">
            <w:pPr>
              <w:pStyle w:val="ac"/>
              <w:numPr>
                <w:ilvl w:val="0"/>
                <w:numId w:val="4"/>
              </w:numPr>
              <w:jc w:val="both"/>
              <w:rPr>
                <w:rFonts w:ascii="Times New Roman" w:hAnsi="Times New Roman" w:cs="Times New Roman"/>
                <w:sz w:val="32"/>
                <w:szCs w:val="32"/>
              </w:rPr>
            </w:pPr>
            <w:r w:rsidRPr="00C71D7D">
              <w:rPr>
                <w:rFonts w:ascii="Times New Roman" w:hAnsi="Times New Roman" w:cs="Times New Roman"/>
                <w:b/>
                <w:sz w:val="32"/>
                <w:szCs w:val="32"/>
              </w:rPr>
              <w:t>Теве-Хая (Верблю</w:t>
            </w:r>
            <w:proofErr w:type="gramStart"/>
            <w:r w:rsidRPr="00C71D7D">
              <w:rPr>
                <w:rFonts w:ascii="Times New Roman" w:hAnsi="Times New Roman" w:cs="Times New Roman"/>
                <w:b/>
                <w:sz w:val="32"/>
                <w:szCs w:val="32"/>
              </w:rPr>
              <w:t>д-</w:t>
            </w:r>
            <w:proofErr w:type="gramEnd"/>
            <w:r w:rsidRPr="00C71D7D">
              <w:rPr>
                <w:rFonts w:ascii="Times New Roman" w:hAnsi="Times New Roman" w:cs="Times New Roman"/>
                <w:b/>
                <w:sz w:val="32"/>
                <w:szCs w:val="32"/>
              </w:rPr>
              <w:t xml:space="preserve"> Скала)</w:t>
            </w:r>
            <w:r w:rsidRPr="00C71D7D">
              <w:rPr>
                <w:rFonts w:ascii="Times New Roman" w:hAnsi="Times New Roman" w:cs="Times New Roman"/>
                <w:sz w:val="32"/>
                <w:szCs w:val="32"/>
              </w:rPr>
              <w:t xml:space="preserve"> на северном склоне горы Улуг-Хайыракан</w:t>
            </w:r>
            <w:r w:rsidRPr="00C71D7D">
              <w:rPr>
                <w:rFonts w:ascii="Times New Roman" w:hAnsi="Times New Roman" w:cs="Times New Roman"/>
                <w:sz w:val="32"/>
                <w:szCs w:val="32"/>
              </w:rPr>
              <w:tab/>
              <w:t>Высота  Теве-Хая – девять метров, длина- двадцать пять , ширина- от полутора до трех метров. В Туве несколько скал  носят название Теве-Хая</w:t>
            </w:r>
            <w:proofErr w:type="gramStart"/>
            <w:r w:rsidRPr="00C71D7D">
              <w:rPr>
                <w:rFonts w:ascii="Times New Roman" w:hAnsi="Times New Roman" w:cs="Times New Roman"/>
                <w:sz w:val="32"/>
                <w:szCs w:val="32"/>
              </w:rPr>
              <w:t xml:space="preserve"> ,</w:t>
            </w:r>
            <w:proofErr w:type="gramEnd"/>
            <w:r w:rsidRPr="00C71D7D">
              <w:rPr>
                <w:rFonts w:ascii="Times New Roman" w:hAnsi="Times New Roman" w:cs="Times New Roman"/>
                <w:sz w:val="32"/>
                <w:szCs w:val="32"/>
              </w:rPr>
              <w:t xml:space="preserve"> но ни одна из них не имеет такого поразительного сходства с живым оригиналом. Теве-Хая расположена в девяти километрах к </w:t>
            </w:r>
            <w:proofErr w:type="gramStart"/>
            <w:r w:rsidRPr="00C71D7D">
              <w:rPr>
                <w:rFonts w:ascii="Times New Roman" w:hAnsi="Times New Roman" w:cs="Times New Roman"/>
                <w:sz w:val="32"/>
                <w:szCs w:val="32"/>
              </w:rPr>
              <w:t>юго- востоку</w:t>
            </w:r>
            <w:proofErr w:type="gramEnd"/>
            <w:r w:rsidRPr="00C71D7D">
              <w:rPr>
                <w:rFonts w:ascii="Times New Roman" w:hAnsi="Times New Roman" w:cs="Times New Roman"/>
                <w:sz w:val="32"/>
                <w:szCs w:val="32"/>
              </w:rPr>
              <w:t xml:space="preserve"> от Самагалтая в долине реки Холь-Оожу, вытекающей из озера  Кара-холь. Чтобы попасть к скале</w:t>
            </w:r>
            <w:proofErr w:type="gramStart"/>
            <w:r w:rsidRPr="00C71D7D">
              <w:rPr>
                <w:rFonts w:ascii="Times New Roman" w:hAnsi="Times New Roman" w:cs="Times New Roman"/>
                <w:sz w:val="32"/>
                <w:szCs w:val="32"/>
              </w:rPr>
              <w:t xml:space="preserve"> ,</w:t>
            </w:r>
            <w:proofErr w:type="gramEnd"/>
            <w:r w:rsidRPr="00C71D7D">
              <w:rPr>
                <w:rFonts w:ascii="Times New Roman" w:hAnsi="Times New Roman" w:cs="Times New Roman"/>
                <w:sz w:val="32"/>
                <w:szCs w:val="32"/>
              </w:rPr>
              <w:t xml:space="preserve"> надо от Самагалтайской автозаправочной станции повернуть на юго-восток, пересечь реку Дыттыг-Хем и следовать по дороге, ведущей в горы. Доехав до брода через узенькую  речку Холь-Оожу, перебраться на левый берег и направиться  вверх по течению реки. Дорога приведет вас прямо к Теве-Хая.</w:t>
            </w:r>
          </w:p>
          <w:p w:rsidR="001938ED" w:rsidRPr="00C71D7D" w:rsidRDefault="001938ED" w:rsidP="00335C77">
            <w:pPr>
              <w:pStyle w:val="ac"/>
              <w:numPr>
                <w:ilvl w:val="0"/>
                <w:numId w:val="4"/>
              </w:numPr>
              <w:jc w:val="both"/>
              <w:rPr>
                <w:rFonts w:ascii="Times New Roman" w:hAnsi="Times New Roman" w:cs="Times New Roman"/>
                <w:sz w:val="32"/>
                <w:szCs w:val="32"/>
              </w:rPr>
            </w:pPr>
            <w:r w:rsidRPr="00C71D7D">
              <w:rPr>
                <w:rFonts w:ascii="Times New Roman" w:hAnsi="Times New Roman" w:cs="Times New Roman"/>
                <w:b/>
                <w:sz w:val="32"/>
                <w:szCs w:val="32"/>
              </w:rPr>
              <w:t xml:space="preserve">Каменное изваяние </w:t>
            </w:r>
            <w:r w:rsidRPr="00C71D7D">
              <w:rPr>
                <w:rFonts w:ascii="Times New Roman" w:hAnsi="Times New Roman" w:cs="Times New Roman"/>
                <w:sz w:val="32"/>
                <w:szCs w:val="32"/>
              </w:rPr>
              <w:t>и оленный камень близ Самагалтая</w:t>
            </w:r>
          </w:p>
          <w:p w:rsidR="00EE0144" w:rsidRPr="00C71D7D" w:rsidRDefault="00EE0144" w:rsidP="00335C77">
            <w:pPr>
              <w:pStyle w:val="ac"/>
              <w:numPr>
                <w:ilvl w:val="0"/>
                <w:numId w:val="3"/>
              </w:numPr>
              <w:spacing w:after="200" w:line="276" w:lineRule="auto"/>
              <w:jc w:val="both"/>
              <w:rPr>
                <w:rFonts w:ascii="Times New Roman" w:hAnsi="Times New Roman" w:cs="Times New Roman"/>
                <w:sz w:val="32"/>
                <w:szCs w:val="32"/>
              </w:rPr>
            </w:pPr>
            <w:r w:rsidRPr="00C71D7D">
              <w:rPr>
                <w:rFonts w:ascii="Times New Roman" w:hAnsi="Times New Roman" w:cs="Times New Roman"/>
                <w:b/>
                <w:sz w:val="32"/>
                <w:szCs w:val="32"/>
              </w:rPr>
              <w:t>Петроглифы в местечке Хараалыг-Хем</w:t>
            </w:r>
            <w:r w:rsidRPr="00C71D7D">
              <w:rPr>
                <w:rFonts w:ascii="Times New Roman" w:hAnsi="Times New Roman" w:cs="Times New Roman"/>
                <w:sz w:val="32"/>
                <w:szCs w:val="32"/>
              </w:rPr>
              <w:tab/>
              <w:t xml:space="preserve">Хорошо сохранившиеся наскальные </w:t>
            </w:r>
            <w:r w:rsidRPr="00C71D7D">
              <w:rPr>
                <w:rFonts w:ascii="Times New Roman" w:hAnsi="Times New Roman" w:cs="Times New Roman"/>
                <w:sz w:val="32"/>
                <w:szCs w:val="32"/>
              </w:rPr>
              <w:lastRenderedPageBreak/>
              <w:t>изображения архаров, диких кабанов, охотников с собаками в разных местах по течению Хараалыг-Хем. Вверх по течению реки Хараалыг-Хем.</w:t>
            </w:r>
          </w:p>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6.1.7.</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Достопримечательные промышленные объекты</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187440" w:rsidRDefault="009D47CE" w:rsidP="00335C77">
            <w:pPr>
              <w:pStyle w:val="a5"/>
              <w:spacing w:before="0" w:beforeAutospacing="0" w:after="0" w:afterAutospacing="0"/>
              <w:textAlignment w:val="baseline"/>
              <w:rPr>
                <w:sz w:val="32"/>
                <w:szCs w:val="32"/>
                <w:lang w:eastAsia="en-US"/>
              </w:rPr>
            </w:pPr>
            <w:r w:rsidRPr="00187440">
              <w:rPr>
                <w:sz w:val="32"/>
                <w:szCs w:val="32"/>
                <w:lang w:eastAsia="en-US"/>
              </w:rPr>
              <w:t>6.1.8.</w:t>
            </w:r>
          </w:p>
        </w:tc>
        <w:tc>
          <w:tcPr>
            <w:tcW w:w="3119" w:type="dxa"/>
            <w:tcBorders>
              <w:top w:val="single" w:sz="4" w:space="0" w:color="auto"/>
              <w:left w:val="single" w:sz="4" w:space="0" w:color="auto"/>
              <w:bottom w:val="single" w:sz="4" w:space="0" w:color="auto"/>
              <w:right w:val="single" w:sz="4" w:space="0" w:color="auto"/>
            </w:tcBorders>
          </w:tcPr>
          <w:p w:rsidR="009D47CE" w:rsidRPr="00187440" w:rsidRDefault="009D47CE" w:rsidP="00335C77">
            <w:pPr>
              <w:pStyle w:val="a5"/>
              <w:spacing w:before="0" w:beforeAutospacing="0" w:after="0" w:afterAutospacing="0"/>
              <w:textAlignment w:val="baseline"/>
              <w:rPr>
                <w:sz w:val="32"/>
                <w:szCs w:val="32"/>
                <w:lang w:eastAsia="en-US"/>
              </w:rPr>
            </w:pPr>
            <w:r w:rsidRPr="00187440">
              <w:rPr>
                <w:sz w:val="32"/>
                <w:szCs w:val="32"/>
                <w:lang w:eastAsia="en-US"/>
              </w:rPr>
              <w:t>Объекты региона, с которыми связаны местные легенды</w:t>
            </w:r>
          </w:p>
          <w:p w:rsidR="009D47CE" w:rsidRPr="00187440"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tcPr>
          <w:p w:rsidR="00187440" w:rsidRDefault="00187440" w:rsidP="00187440">
            <w:pPr>
              <w:pStyle w:val="a5"/>
              <w:spacing w:after="0"/>
              <w:textAlignment w:val="baseline"/>
              <w:rPr>
                <w:sz w:val="32"/>
                <w:szCs w:val="32"/>
                <w:lang w:eastAsia="en-US"/>
              </w:rPr>
            </w:pPr>
            <w:r w:rsidRPr="00187440">
              <w:rPr>
                <w:color w:val="FF0000"/>
                <w:sz w:val="32"/>
                <w:szCs w:val="32"/>
                <w:lang w:eastAsia="en-US"/>
              </w:rPr>
              <w:t xml:space="preserve"> </w:t>
            </w:r>
            <w:r w:rsidRPr="00187440">
              <w:rPr>
                <w:sz w:val="32"/>
                <w:szCs w:val="32"/>
                <w:lang w:eastAsia="en-US"/>
              </w:rPr>
              <w:t xml:space="preserve">История </w:t>
            </w:r>
            <w:r>
              <w:rPr>
                <w:sz w:val="32"/>
                <w:szCs w:val="32"/>
                <w:lang w:eastAsia="en-US"/>
              </w:rPr>
              <w:t>гор Хайыракан</w:t>
            </w:r>
            <w:proofErr w:type="gramStart"/>
            <w:r>
              <w:rPr>
                <w:sz w:val="32"/>
                <w:szCs w:val="32"/>
                <w:lang w:eastAsia="en-US"/>
              </w:rPr>
              <w:t xml:space="preserve"> ,</w:t>
            </w:r>
            <w:proofErr w:type="gramEnd"/>
            <w:r>
              <w:rPr>
                <w:sz w:val="32"/>
                <w:szCs w:val="32"/>
                <w:lang w:eastAsia="en-US"/>
              </w:rPr>
              <w:t xml:space="preserve"> с</w:t>
            </w:r>
            <w:r w:rsidRPr="00187440">
              <w:rPr>
                <w:sz w:val="32"/>
                <w:szCs w:val="32"/>
                <w:lang w:eastAsia="en-US"/>
              </w:rPr>
              <w:t>тепные комплексы Сайгын, Шынаа, Агар-Арызы, Шара-Нуур</w:t>
            </w:r>
            <w:r>
              <w:rPr>
                <w:sz w:val="32"/>
                <w:szCs w:val="32"/>
                <w:lang w:eastAsia="en-US"/>
              </w:rPr>
              <w:t>.</w:t>
            </w:r>
          </w:p>
          <w:p w:rsidR="009D47CE" w:rsidRPr="00C71D7D" w:rsidRDefault="00187440" w:rsidP="00335C77">
            <w:pPr>
              <w:pStyle w:val="a5"/>
              <w:spacing w:before="0" w:beforeAutospacing="0" w:after="0" w:afterAutospacing="0"/>
              <w:textAlignment w:val="baseline"/>
              <w:rPr>
                <w:color w:val="FF0000"/>
                <w:sz w:val="32"/>
                <w:szCs w:val="32"/>
                <w:highlight w:val="yellow"/>
                <w:lang w:eastAsia="en-US"/>
              </w:rPr>
            </w:pPr>
            <w:r w:rsidRPr="00187440">
              <w:rPr>
                <w:sz w:val="32"/>
                <w:szCs w:val="32"/>
                <w:lang w:eastAsia="en-US"/>
              </w:rPr>
              <w:t>строительства  хурээ</w:t>
            </w:r>
            <w:r>
              <w:rPr>
                <w:sz w:val="32"/>
                <w:szCs w:val="32"/>
                <w:lang w:eastAsia="en-US"/>
              </w:rPr>
              <w:t>, перевал Калдак-Хамар</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E7A90" w:rsidRDefault="009D47CE" w:rsidP="00335C77">
            <w:pPr>
              <w:pStyle w:val="a5"/>
              <w:spacing w:before="0" w:beforeAutospacing="0" w:after="0" w:afterAutospacing="0"/>
              <w:textAlignment w:val="baseline"/>
              <w:rPr>
                <w:sz w:val="32"/>
                <w:szCs w:val="32"/>
                <w:lang w:eastAsia="en-US"/>
              </w:rPr>
            </w:pPr>
            <w:r w:rsidRPr="00CE7A90">
              <w:rPr>
                <w:sz w:val="32"/>
                <w:szCs w:val="32"/>
                <w:lang w:eastAsia="en-US"/>
              </w:rPr>
              <w:t>6.1.9.</w:t>
            </w:r>
          </w:p>
        </w:tc>
        <w:tc>
          <w:tcPr>
            <w:tcW w:w="3119" w:type="dxa"/>
            <w:tcBorders>
              <w:top w:val="single" w:sz="4" w:space="0" w:color="auto"/>
              <w:left w:val="single" w:sz="4" w:space="0" w:color="auto"/>
              <w:bottom w:val="single" w:sz="4" w:space="0" w:color="auto"/>
              <w:right w:val="single" w:sz="4" w:space="0" w:color="auto"/>
            </w:tcBorders>
          </w:tcPr>
          <w:p w:rsidR="009D47CE" w:rsidRPr="00CE7A90" w:rsidRDefault="009D47CE" w:rsidP="00335C77">
            <w:pPr>
              <w:pStyle w:val="a5"/>
              <w:spacing w:before="0" w:beforeAutospacing="0" w:after="0" w:afterAutospacing="0"/>
              <w:textAlignment w:val="baseline"/>
              <w:rPr>
                <w:sz w:val="32"/>
                <w:szCs w:val="32"/>
                <w:lang w:eastAsia="en-US"/>
              </w:rPr>
            </w:pPr>
            <w:r w:rsidRPr="00CE7A90">
              <w:rPr>
                <w:sz w:val="32"/>
                <w:szCs w:val="32"/>
                <w:lang w:eastAsia="en-US"/>
              </w:rPr>
              <w:t>Топ экскурсий</w:t>
            </w:r>
          </w:p>
          <w:p w:rsidR="009D47CE" w:rsidRPr="00CE7A90"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E7A90" w:rsidRDefault="009D47CE" w:rsidP="00335C77">
            <w:pPr>
              <w:pStyle w:val="a5"/>
              <w:spacing w:before="0" w:beforeAutospacing="0" w:after="0" w:afterAutospacing="0"/>
              <w:textAlignment w:val="baseline"/>
              <w:rPr>
                <w:sz w:val="32"/>
                <w:szCs w:val="32"/>
                <w:lang w:eastAsia="en-US"/>
              </w:rPr>
            </w:pPr>
            <w:r w:rsidRPr="00CE7A90">
              <w:rPr>
                <w:sz w:val="32"/>
                <w:szCs w:val="32"/>
                <w:lang w:eastAsia="en-US"/>
              </w:rPr>
              <w:t>Самые лучшие и популярные экскурсии</w:t>
            </w:r>
          </w:p>
        </w:tc>
        <w:tc>
          <w:tcPr>
            <w:tcW w:w="7199"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sz w:val="32"/>
                <w:szCs w:val="32"/>
                <w:lang w:eastAsia="en-US"/>
              </w:rPr>
            </w:pPr>
            <w:r w:rsidRPr="00C71D7D">
              <w:rPr>
                <w:sz w:val="32"/>
                <w:szCs w:val="32"/>
                <w:lang w:eastAsia="en-US"/>
              </w:rPr>
              <w:t xml:space="preserve">Экскурсия  в </w:t>
            </w:r>
            <w:r w:rsidRPr="00C71D7D">
              <w:rPr>
                <w:sz w:val="32"/>
                <w:szCs w:val="32"/>
                <w:lang w:eastAsia="en-US"/>
              </w:rPr>
              <w:tab/>
              <w:t>Теве-Хая (Верблю</w:t>
            </w:r>
            <w:proofErr w:type="gramStart"/>
            <w:r w:rsidRPr="00C71D7D">
              <w:rPr>
                <w:sz w:val="32"/>
                <w:szCs w:val="32"/>
                <w:lang w:eastAsia="en-US"/>
              </w:rPr>
              <w:t>д-</w:t>
            </w:r>
            <w:proofErr w:type="gramEnd"/>
            <w:r w:rsidRPr="00C71D7D">
              <w:rPr>
                <w:sz w:val="32"/>
                <w:szCs w:val="32"/>
                <w:lang w:eastAsia="en-US"/>
              </w:rPr>
              <w:t xml:space="preserve"> Скала) на северном склоне горы Улуг-Хайыракан</w:t>
            </w:r>
            <w:r w:rsidRPr="00C71D7D">
              <w:rPr>
                <w:sz w:val="32"/>
                <w:szCs w:val="32"/>
                <w:lang w:eastAsia="en-US"/>
              </w:rPr>
              <w:tab/>
              <w:t>Высота  Теве-Хая – девять метров, длина- двадцать пять , ширина- от полутора до трех метров. В Туве несколько скал  носят название Теве-Хая</w:t>
            </w:r>
            <w:proofErr w:type="gramStart"/>
            <w:r w:rsidRPr="00C71D7D">
              <w:rPr>
                <w:sz w:val="32"/>
                <w:szCs w:val="32"/>
                <w:lang w:eastAsia="en-US"/>
              </w:rPr>
              <w:t xml:space="preserve"> ,</w:t>
            </w:r>
            <w:proofErr w:type="gramEnd"/>
            <w:r w:rsidRPr="00C71D7D">
              <w:rPr>
                <w:sz w:val="32"/>
                <w:szCs w:val="32"/>
                <w:lang w:eastAsia="en-US"/>
              </w:rPr>
              <w:t xml:space="preserve"> но ни одна из них не имеет такого поразительного сходства с живым оригиналом. </w:t>
            </w:r>
          </w:p>
          <w:p w:rsidR="009D47CE" w:rsidRPr="00C71D7D" w:rsidRDefault="009D47CE" w:rsidP="00335C77">
            <w:pPr>
              <w:pStyle w:val="a5"/>
              <w:spacing w:before="0" w:beforeAutospacing="0" w:after="0" w:afterAutospacing="0"/>
              <w:textAlignment w:val="baseline"/>
              <w:rPr>
                <w:sz w:val="32"/>
                <w:szCs w:val="32"/>
                <w:highlight w:val="yellow"/>
                <w:lang w:eastAsia="en-US"/>
              </w:rPr>
            </w:pPr>
            <w:r w:rsidRPr="00C71D7D">
              <w:rPr>
                <w:sz w:val="32"/>
                <w:szCs w:val="32"/>
                <w:lang w:eastAsia="en-US"/>
              </w:rPr>
              <w:t>Экскурсия в Историко-краеведческий музей имени Юрия Аранчына при  МБОУ «Чыргаландинская  средняя общеобразовательная школа Тес-Хемского кожууна».</w:t>
            </w:r>
            <w:r w:rsidRPr="00C71D7D">
              <w:rPr>
                <w:sz w:val="32"/>
                <w:szCs w:val="32"/>
                <w:lang w:eastAsia="en-US"/>
              </w:rPr>
              <w:tab/>
              <w:t xml:space="preserve">Адрес: </w:t>
            </w:r>
            <w:r w:rsidRPr="00C71D7D">
              <w:rPr>
                <w:sz w:val="32"/>
                <w:szCs w:val="32"/>
                <w:lang w:eastAsia="en-US"/>
              </w:rPr>
              <w:lastRenderedPageBreak/>
              <w:t>668362, Республика Тыва, Тес-Хемский кожуун, с. Белдир-Арыг, дом,№ 32. Школьный музей, как форма образовательной и воспитательной работы, создан по инициативе педагогов,  при помощи родителей, выпускников, учащихся.</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E7A90" w:rsidRDefault="009D47CE" w:rsidP="00335C77">
            <w:pPr>
              <w:pStyle w:val="a5"/>
              <w:spacing w:before="0" w:beforeAutospacing="0" w:after="0" w:afterAutospacing="0"/>
              <w:textAlignment w:val="baseline"/>
              <w:rPr>
                <w:sz w:val="32"/>
                <w:szCs w:val="32"/>
                <w:lang w:eastAsia="en-US"/>
              </w:rPr>
            </w:pPr>
            <w:r w:rsidRPr="00CE7A90">
              <w:rPr>
                <w:sz w:val="32"/>
                <w:szCs w:val="32"/>
                <w:lang w:eastAsia="en-US"/>
              </w:rPr>
              <w:lastRenderedPageBreak/>
              <w:t>6.1.10.</w:t>
            </w:r>
          </w:p>
        </w:tc>
        <w:tc>
          <w:tcPr>
            <w:tcW w:w="3119" w:type="dxa"/>
            <w:tcBorders>
              <w:top w:val="single" w:sz="4" w:space="0" w:color="auto"/>
              <w:left w:val="single" w:sz="4" w:space="0" w:color="auto"/>
              <w:bottom w:val="single" w:sz="4" w:space="0" w:color="auto"/>
              <w:right w:val="single" w:sz="4" w:space="0" w:color="auto"/>
            </w:tcBorders>
          </w:tcPr>
          <w:p w:rsidR="009D47CE" w:rsidRPr="00CE7A90" w:rsidRDefault="009D47CE" w:rsidP="00335C77">
            <w:pPr>
              <w:pStyle w:val="a5"/>
              <w:spacing w:before="0" w:beforeAutospacing="0" w:after="0" w:afterAutospacing="0"/>
              <w:textAlignment w:val="baseline"/>
              <w:rPr>
                <w:sz w:val="32"/>
                <w:szCs w:val="32"/>
                <w:lang w:eastAsia="en-US"/>
              </w:rPr>
            </w:pPr>
            <w:r w:rsidRPr="00CE7A90">
              <w:rPr>
                <w:sz w:val="32"/>
                <w:szCs w:val="32"/>
                <w:lang w:eastAsia="en-US"/>
              </w:rPr>
              <w:t>Уникальная еда</w:t>
            </w:r>
          </w:p>
          <w:p w:rsidR="009D47CE" w:rsidRPr="00CE7A90"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 xml:space="preserve">1. </w:t>
            </w:r>
            <w:r w:rsidRPr="00CE7A90">
              <w:rPr>
                <w:rFonts w:ascii="Times New Roman" w:eastAsia="Times New Roman" w:hAnsi="Times New Roman" w:cs="Times New Roman"/>
                <w:sz w:val="28"/>
                <w:szCs w:val="28"/>
                <w:lang w:eastAsia="ru-RU"/>
              </w:rPr>
              <w:t xml:space="preserve">Суп из </w:t>
            </w:r>
            <w:proofErr w:type="gramStart"/>
            <w:r w:rsidRPr="000045AC">
              <w:rPr>
                <w:rFonts w:ascii="Times New Roman" w:eastAsia="Times New Roman" w:hAnsi="Times New Roman" w:cs="Times New Roman"/>
                <w:sz w:val="28"/>
                <w:szCs w:val="28"/>
                <w:lang w:eastAsia="ru-RU"/>
              </w:rPr>
              <w:t>тувинская</w:t>
            </w:r>
            <w:proofErr w:type="gramEnd"/>
            <w:r w:rsidRPr="00CE7A90">
              <w:rPr>
                <w:rFonts w:ascii="Times New Roman" w:eastAsia="Times New Roman" w:hAnsi="Times New Roman" w:cs="Times New Roman"/>
                <w:sz w:val="28"/>
                <w:szCs w:val="28"/>
                <w:lang w:eastAsia="ru-RU"/>
              </w:rPr>
              <w:t xml:space="preserve"> л</w:t>
            </w:r>
            <w:r w:rsidRPr="000045AC">
              <w:rPr>
                <w:rFonts w:ascii="Times New Roman" w:eastAsia="Times New Roman" w:hAnsi="Times New Roman" w:cs="Times New Roman"/>
                <w:sz w:val="28"/>
                <w:szCs w:val="28"/>
                <w:lang w:eastAsia="ru-RU"/>
              </w:rPr>
              <w:t>апш</w:t>
            </w:r>
            <w:r w:rsidRPr="00CE7A90">
              <w:rPr>
                <w:rFonts w:ascii="Times New Roman" w:eastAsia="Times New Roman" w:hAnsi="Times New Roman" w:cs="Times New Roman"/>
                <w:sz w:val="28"/>
                <w:szCs w:val="28"/>
                <w:lang w:eastAsia="ru-RU"/>
              </w:rPr>
              <w:t>и</w:t>
            </w:r>
          </w:p>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 xml:space="preserve"> 2. Хан (колбаски)</w:t>
            </w:r>
          </w:p>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3. Тырткан чашечный</w:t>
            </w:r>
          </w:p>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 xml:space="preserve"> 4. Хуужур (разновидность чебурека)</w:t>
            </w:r>
          </w:p>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 xml:space="preserve"> 5. Согажа</w:t>
            </w:r>
          </w:p>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6. Чай по-тувински</w:t>
            </w:r>
          </w:p>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 xml:space="preserve"> 7. Тувинский чай, забеленный молозивом. </w:t>
            </w:r>
          </w:p>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8. Кипяченое молозиво.</w:t>
            </w:r>
          </w:p>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 xml:space="preserve">  9. Творог из молозива – ээжегей.</w:t>
            </w:r>
          </w:p>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 xml:space="preserve">   10. Тарак.</w:t>
            </w:r>
          </w:p>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 xml:space="preserve">  11. Иртпек (итпек)</w:t>
            </w:r>
          </w:p>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 xml:space="preserve"> 12. Тувинский сыр из цельного молока – быштак.</w:t>
            </w:r>
          </w:p>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 xml:space="preserve">  13.Творог из простокваши – ааржы.</w:t>
            </w:r>
          </w:p>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 xml:space="preserve"> </w:t>
            </w:r>
          </w:p>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14. Молочная водка – шимми арагазы.</w:t>
            </w:r>
          </w:p>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 xml:space="preserve">  15. Божа.</w:t>
            </w:r>
          </w:p>
          <w:p w:rsidR="000045AC" w:rsidRPr="000045AC" w:rsidRDefault="000045AC" w:rsidP="00335C77">
            <w:pPr>
              <w:ind w:firstLine="360"/>
              <w:jc w:val="both"/>
              <w:outlineLvl w:val="0"/>
              <w:rPr>
                <w:rFonts w:ascii="Times New Roman" w:eastAsia="Times New Roman" w:hAnsi="Times New Roman" w:cs="Times New Roman"/>
                <w:sz w:val="28"/>
                <w:szCs w:val="28"/>
                <w:lang w:eastAsia="ru-RU"/>
              </w:rPr>
            </w:pPr>
            <w:r w:rsidRPr="000045AC">
              <w:rPr>
                <w:rFonts w:ascii="Times New Roman" w:eastAsia="Times New Roman" w:hAnsi="Times New Roman" w:cs="Times New Roman"/>
                <w:sz w:val="28"/>
                <w:szCs w:val="28"/>
                <w:lang w:eastAsia="ru-RU"/>
              </w:rPr>
              <w:t xml:space="preserve">  16. Хымыраан</w:t>
            </w:r>
            <w:r w:rsidR="00290545" w:rsidRPr="00CE7A90">
              <w:rPr>
                <w:rFonts w:ascii="Times New Roman" w:eastAsia="Times New Roman" w:hAnsi="Times New Roman" w:cs="Times New Roman"/>
                <w:sz w:val="28"/>
                <w:szCs w:val="28"/>
                <w:lang w:eastAsia="ru-RU"/>
              </w:rPr>
              <w:t xml:space="preserve"> ..</w:t>
            </w:r>
            <w:r w:rsidRPr="000045AC">
              <w:rPr>
                <w:rFonts w:ascii="Times New Roman" w:eastAsia="Times New Roman" w:hAnsi="Times New Roman" w:cs="Times New Roman"/>
                <w:sz w:val="28"/>
                <w:szCs w:val="28"/>
                <w:lang w:eastAsia="ru-RU"/>
              </w:rPr>
              <w:t>.</w:t>
            </w:r>
          </w:p>
          <w:p w:rsidR="00290545" w:rsidRPr="00CE7A90" w:rsidRDefault="000045AC" w:rsidP="00335C77">
            <w:pPr>
              <w:ind w:firstLine="360"/>
              <w:jc w:val="both"/>
              <w:outlineLvl w:val="0"/>
              <w:rPr>
                <w:color w:val="FF0000"/>
                <w:sz w:val="32"/>
                <w:szCs w:val="32"/>
              </w:rPr>
            </w:pPr>
            <w:r w:rsidRPr="000045AC">
              <w:rPr>
                <w:rFonts w:ascii="Times New Roman" w:eastAsia="Times New Roman" w:hAnsi="Times New Roman" w:cs="Times New Roman"/>
                <w:sz w:val="28"/>
                <w:szCs w:val="28"/>
                <w:lang w:eastAsia="ru-RU"/>
              </w:rPr>
              <w:t xml:space="preserve"> </w:t>
            </w:r>
          </w:p>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E7A90" w:rsidRDefault="009D47CE" w:rsidP="00335C77">
            <w:pPr>
              <w:pStyle w:val="a5"/>
              <w:spacing w:before="0" w:beforeAutospacing="0" w:after="0" w:afterAutospacing="0"/>
              <w:textAlignment w:val="baseline"/>
              <w:rPr>
                <w:sz w:val="32"/>
                <w:szCs w:val="32"/>
                <w:lang w:eastAsia="en-US"/>
              </w:rPr>
            </w:pPr>
            <w:r w:rsidRPr="00CE7A90">
              <w:rPr>
                <w:sz w:val="32"/>
                <w:szCs w:val="32"/>
                <w:lang w:eastAsia="en-US"/>
              </w:rPr>
              <w:t>6.1.11.</w:t>
            </w:r>
          </w:p>
        </w:tc>
        <w:tc>
          <w:tcPr>
            <w:tcW w:w="3119" w:type="dxa"/>
            <w:tcBorders>
              <w:top w:val="single" w:sz="4" w:space="0" w:color="auto"/>
              <w:left w:val="single" w:sz="4" w:space="0" w:color="auto"/>
              <w:bottom w:val="single" w:sz="4" w:space="0" w:color="auto"/>
              <w:right w:val="single" w:sz="4" w:space="0" w:color="auto"/>
            </w:tcBorders>
          </w:tcPr>
          <w:p w:rsidR="009D47CE" w:rsidRPr="00CE7A90" w:rsidRDefault="009D47CE" w:rsidP="00335C77">
            <w:pPr>
              <w:pStyle w:val="a5"/>
              <w:spacing w:before="0" w:beforeAutospacing="0" w:after="0" w:afterAutospacing="0"/>
              <w:textAlignment w:val="baseline"/>
              <w:rPr>
                <w:sz w:val="32"/>
                <w:szCs w:val="32"/>
                <w:lang w:eastAsia="en-US"/>
              </w:rPr>
            </w:pPr>
            <w:r w:rsidRPr="00CE7A90">
              <w:rPr>
                <w:sz w:val="32"/>
                <w:szCs w:val="32"/>
                <w:lang w:eastAsia="en-US"/>
              </w:rPr>
              <w:t>Туристские, экскурсионные маршруты</w:t>
            </w:r>
          </w:p>
          <w:p w:rsidR="009D47CE" w:rsidRPr="00CE7A90" w:rsidRDefault="009D47CE" w:rsidP="00335C77">
            <w:pPr>
              <w:pStyle w:val="a5"/>
              <w:spacing w:before="0" w:beforeAutospacing="0" w:after="0" w:afterAutospacing="0"/>
              <w:textAlignment w:val="baseline"/>
              <w:rPr>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FF0000"/>
                <w:sz w:val="32"/>
                <w:szCs w:val="32"/>
                <w:highlight w:val="yellow"/>
                <w:lang w:eastAsia="en-US"/>
              </w:rPr>
            </w:pPr>
          </w:p>
        </w:tc>
        <w:tc>
          <w:tcPr>
            <w:tcW w:w="7199" w:type="dxa"/>
            <w:tcBorders>
              <w:top w:val="single" w:sz="4" w:space="0" w:color="auto"/>
              <w:left w:val="single" w:sz="4" w:space="0" w:color="auto"/>
              <w:bottom w:val="single" w:sz="4" w:space="0" w:color="auto"/>
              <w:right w:val="single" w:sz="4" w:space="0" w:color="auto"/>
            </w:tcBorders>
            <w:hideMark/>
          </w:tcPr>
          <w:p w:rsidR="009D47CE" w:rsidRDefault="000265A2" w:rsidP="00335C77">
            <w:pPr>
              <w:rPr>
                <w:rFonts w:ascii="Times New Roman" w:hAnsi="Times New Roman" w:cs="Times New Roman"/>
                <w:sz w:val="32"/>
                <w:szCs w:val="32"/>
              </w:rPr>
            </w:pPr>
            <w:r>
              <w:rPr>
                <w:rFonts w:ascii="Times New Roman" w:hAnsi="Times New Roman" w:cs="Times New Roman"/>
                <w:sz w:val="32"/>
                <w:szCs w:val="32"/>
              </w:rPr>
              <w:t>Самагалтай-Шара-Нуур;</w:t>
            </w:r>
          </w:p>
          <w:p w:rsidR="000265A2" w:rsidRDefault="000265A2" w:rsidP="00335C77">
            <w:pPr>
              <w:rPr>
                <w:rFonts w:ascii="Times New Roman" w:hAnsi="Times New Roman" w:cs="Times New Roman"/>
                <w:sz w:val="32"/>
                <w:szCs w:val="32"/>
              </w:rPr>
            </w:pPr>
            <w:r>
              <w:rPr>
                <w:rFonts w:ascii="Times New Roman" w:hAnsi="Times New Roman" w:cs="Times New Roman"/>
                <w:sz w:val="32"/>
                <w:szCs w:val="32"/>
              </w:rPr>
              <w:t>Самагалтай-Дуттуг-Дыт</w:t>
            </w:r>
          </w:p>
          <w:p w:rsidR="000265A2" w:rsidRPr="00C71D7D" w:rsidRDefault="000265A2" w:rsidP="00335C77">
            <w:pPr>
              <w:rPr>
                <w:rFonts w:ascii="Times New Roman" w:hAnsi="Times New Roman" w:cs="Times New Roman"/>
                <w:sz w:val="32"/>
                <w:szCs w:val="32"/>
              </w:rPr>
            </w:pPr>
            <w:r>
              <w:rPr>
                <w:rFonts w:ascii="Times New Roman" w:hAnsi="Times New Roman" w:cs="Times New Roman"/>
                <w:sz w:val="32"/>
                <w:szCs w:val="32"/>
              </w:rPr>
              <w:t>Самагалтай-Кара-Хол</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lastRenderedPageBreak/>
              <w:t>6.1.11.1.</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Общая информация о маршруте</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Информация о туристских маршрутах по видам туризма</w:t>
            </w:r>
          </w:p>
        </w:tc>
        <w:tc>
          <w:tcPr>
            <w:tcW w:w="7199" w:type="dxa"/>
            <w:tcBorders>
              <w:top w:val="single" w:sz="4" w:space="0" w:color="auto"/>
              <w:left w:val="single" w:sz="4" w:space="0" w:color="auto"/>
              <w:bottom w:val="single" w:sz="4" w:space="0" w:color="auto"/>
              <w:right w:val="single" w:sz="4" w:space="0" w:color="auto"/>
            </w:tcBorders>
          </w:tcPr>
          <w:p w:rsidR="009D47CE" w:rsidRDefault="00CE7A90" w:rsidP="00335C77">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Рекреационный туризм</w:t>
            </w:r>
          </w:p>
          <w:p w:rsidR="00CE7A90" w:rsidRPr="00CE7A90" w:rsidRDefault="00CE7A90" w:rsidP="00335C77">
            <w:pPr>
              <w:pStyle w:val="a5"/>
              <w:spacing w:after="0"/>
              <w:textAlignment w:val="baseline"/>
              <w:rPr>
                <w:color w:val="000000" w:themeColor="text1"/>
                <w:sz w:val="32"/>
                <w:szCs w:val="32"/>
                <w:lang w:eastAsia="en-US"/>
              </w:rPr>
            </w:pPr>
            <w:r w:rsidRPr="00CE7A90">
              <w:rPr>
                <w:color w:val="000000" w:themeColor="text1"/>
                <w:sz w:val="32"/>
                <w:szCs w:val="32"/>
                <w:lang w:eastAsia="en-US"/>
              </w:rPr>
              <w:t>Самагалтай-Шара-Нуур;</w:t>
            </w:r>
          </w:p>
          <w:p w:rsidR="00CE7A90" w:rsidRPr="00C71D7D" w:rsidRDefault="00CE7A90" w:rsidP="00335C77">
            <w:pPr>
              <w:pStyle w:val="a5"/>
              <w:spacing w:before="0" w:beforeAutospacing="0" w:after="0" w:afterAutospacing="0"/>
              <w:textAlignment w:val="baseline"/>
              <w:rPr>
                <w:color w:val="000000" w:themeColor="text1"/>
                <w:sz w:val="32"/>
                <w:szCs w:val="32"/>
                <w:lang w:eastAsia="en-US"/>
              </w:rPr>
            </w:pPr>
            <w:r w:rsidRPr="00CE7A90">
              <w:rPr>
                <w:color w:val="000000" w:themeColor="text1"/>
                <w:sz w:val="32"/>
                <w:szCs w:val="32"/>
                <w:lang w:eastAsia="en-US"/>
              </w:rPr>
              <w:t>Самагалтай-Дуттуг-Дыт</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6.1.11.2.</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Маркетинговая информация о маршруте</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Информация о маршруте, которая способствует продвижению маршрута, рекламирует маршрут</w:t>
            </w: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6.1.11.3.</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Вид транспорта</w:t>
            </w: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CE7A90" w:rsidP="00335C77">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На машине</w:t>
            </w:r>
          </w:p>
        </w:tc>
      </w:tr>
      <w:tr w:rsidR="009D47CE" w:rsidRPr="00C71D7D" w:rsidTr="00335C77">
        <w:tc>
          <w:tcPr>
            <w:tcW w:w="817" w:type="dxa"/>
            <w:tcBorders>
              <w:top w:val="single" w:sz="4" w:space="0" w:color="auto"/>
              <w:left w:val="single" w:sz="4" w:space="0" w:color="auto"/>
              <w:bottom w:val="single" w:sz="4" w:space="0" w:color="auto"/>
              <w:right w:val="single" w:sz="4" w:space="0" w:color="auto"/>
            </w:tcBorders>
            <w:hideMark/>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6.1.11.4.</w:t>
            </w:r>
          </w:p>
        </w:tc>
        <w:tc>
          <w:tcPr>
            <w:tcW w:w="311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Состояние маршрута</w:t>
            </w:r>
          </w:p>
          <w:p w:rsidR="009D47CE" w:rsidRPr="00C71D7D" w:rsidRDefault="009D47CE" w:rsidP="00335C77">
            <w:pPr>
              <w:rPr>
                <w:rFonts w:ascii="Times New Roman" w:hAnsi="Times New Roman" w:cs="Times New Roman"/>
                <w:color w:val="000000" w:themeColor="text1"/>
                <w:sz w:val="32"/>
                <w:szCs w:val="32"/>
              </w:rPr>
            </w:pPr>
          </w:p>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4394"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c>
          <w:tcPr>
            <w:tcW w:w="7199" w:type="dxa"/>
            <w:tcBorders>
              <w:top w:val="single" w:sz="4" w:space="0" w:color="auto"/>
              <w:left w:val="single" w:sz="4" w:space="0" w:color="auto"/>
              <w:bottom w:val="single" w:sz="4" w:space="0" w:color="auto"/>
              <w:right w:val="single" w:sz="4" w:space="0" w:color="auto"/>
            </w:tcBorders>
          </w:tcPr>
          <w:p w:rsidR="009D47CE" w:rsidRPr="00C71D7D" w:rsidRDefault="009D47CE" w:rsidP="00335C77">
            <w:pPr>
              <w:pStyle w:val="a5"/>
              <w:spacing w:before="0" w:beforeAutospacing="0" w:after="0" w:afterAutospacing="0"/>
              <w:textAlignment w:val="baseline"/>
              <w:rPr>
                <w:color w:val="000000" w:themeColor="text1"/>
                <w:sz w:val="32"/>
                <w:szCs w:val="32"/>
                <w:lang w:eastAsia="en-US"/>
              </w:rPr>
            </w:pPr>
          </w:p>
        </w:tc>
      </w:tr>
    </w:tbl>
    <w:p w:rsidR="009D47CE" w:rsidRPr="00C71D7D" w:rsidRDefault="00335C77" w:rsidP="009D47CE">
      <w:pPr>
        <w:pStyle w:val="a5"/>
        <w:spacing w:before="0" w:beforeAutospacing="0" w:after="0" w:afterAutospacing="0"/>
        <w:ind w:left="1134"/>
        <w:textAlignment w:val="baseline"/>
        <w:rPr>
          <w:color w:val="000000" w:themeColor="text1"/>
          <w:sz w:val="32"/>
          <w:szCs w:val="32"/>
        </w:rPr>
      </w:pPr>
      <w:r>
        <w:rPr>
          <w:color w:val="000000" w:themeColor="text1"/>
          <w:sz w:val="32"/>
          <w:szCs w:val="32"/>
        </w:rPr>
        <w:br w:type="textWrapping" w:clear="all"/>
      </w:r>
    </w:p>
    <w:p w:rsidR="009D47CE" w:rsidRPr="00C71D7D" w:rsidRDefault="009D47CE" w:rsidP="009D47CE">
      <w:pPr>
        <w:pStyle w:val="a5"/>
        <w:spacing w:before="0" w:beforeAutospacing="0" w:after="0" w:afterAutospacing="0"/>
        <w:ind w:left="1134"/>
        <w:jc w:val="right"/>
        <w:textAlignment w:val="baseline"/>
        <w:rPr>
          <w:color w:val="000000" w:themeColor="text1"/>
          <w:sz w:val="32"/>
          <w:szCs w:val="32"/>
        </w:rPr>
      </w:pPr>
    </w:p>
    <w:p w:rsidR="009D47CE" w:rsidRPr="00C71D7D" w:rsidRDefault="009D47CE" w:rsidP="009D47CE">
      <w:pPr>
        <w:pStyle w:val="a5"/>
        <w:spacing w:before="0" w:beforeAutospacing="0" w:after="0" w:afterAutospacing="0"/>
        <w:ind w:left="1134"/>
        <w:jc w:val="right"/>
        <w:textAlignment w:val="baseline"/>
        <w:rPr>
          <w:color w:val="000000" w:themeColor="text1"/>
          <w:sz w:val="32"/>
          <w:szCs w:val="32"/>
        </w:rPr>
      </w:pPr>
    </w:p>
    <w:p w:rsidR="009D47CE" w:rsidRPr="00C71D7D" w:rsidRDefault="009D47CE" w:rsidP="009D47CE">
      <w:pPr>
        <w:pStyle w:val="a5"/>
        <w:spacing w:before="0" w:beforeAutospacing="0" w:after="0" w:afterAutospacing="0"/>
        <w:ind w:left="1134"/>
        <w:jc w:val="right"/>
        <w:textAlignment w:val="baseline"/>
        <w:rPr>
          <w:color w:val="000000" w:themeColor="text1"/>
          <w:sz w:val="32"/>
          <w:szCs w:val="32"/>
        </w:rPr>
      </w:pPr>
    </w:p>
    <w:p w:rsidR="009D47CE" w:rsidRPr="00C71D7D" w:rsidRDefault="009D47CE" w:rsidP="009D47CE">
      <w:pPr>
        <w:pStyle w:val="a5"/>
        <w:spacing w:before="0" w:beforeAutospacing="0" w:after="0" w:afterAutospacing="0"/>
        <w:ind w:left="1134"/>
        <w:jc w:val="right"/>
        <w:textAlignment w:val="baseline"/>
        <w:rPr>
          <w:color w:val="000000" w:themeColor="text1"/>
          <w:sz w:val="32"/>
          <w:szCs w:val="32"/>
        </w:rPr>
      </w:pPr>
    </w:p>
    <w:p w:rsidR="009D47CE" w:rsidRPr="00C71D7D" w:rsidRDefault="009D47CE" w:rsidP="009D47CE">
      <w:pPr>
        <w:pStyle w:val="a5"/>
        <w:spacing w:before="0" w:beforeAutospacing="0" w:after="0" w:afterAutospacing="0"/>
        <w:ind w:left="1134"/>
        <w:jc w:val="right"/>
        <w:textAlignment w:val="baseline"/>
        <w:rPr>
          <w:color w:val="000000" w:themeColor="text1"/>
          <w:sz w:val="32"/>
          <w:szCs w:val="32"/>
        </w:rPr>
      </w:pPr>
    </w:p>
    <w:p w:rsidR="009D47CE" w:rsidRPr="00C71D7D" w:rsidRDefault="009D47CE" w:rsidP="009D47CE">
      <w:pPr>
        <w:pStyle w:val="a5"/>
        <w:spacing w:before="0" w:beforeAutospacing="0" w:after="0" w:afterAutospacing="0"/>
        <w:ind w:left="1134"/>
        <w:jc w:val="right"/>
        <w:textAlignment w:val="baseline"/>
        <w:outlineLvl w:val="0"/>
        <w:rPr>
          <w:color w:val="000000" w:themeColor="text1"/>
          <w:sz w:val="32"/>
          <w:szCs w:val="32"/>
        </w:rPr>
      </w:pPr>
      <w:r w:rsidRPr="00C71D7D">
        <w:rPr>
          <w:color w:val="000000" w:themeColor="text1"/>
          <w:sz w:val="32"/>
          <w:szCs w:val="32"/>
        </w:rPr>
        <w:t>Приложение №2</w:t>
      </w:r>
    </w:p>
    <w:p w:rsidR="009D47CE" w:rsidRPr="00C71D7D" w:rsidRDefault="009D47CE" w:rsidP="009D47CE">
      <w:pPr>
        <w:pStyle w:val="a5"/>
        <w:spacing w:before="0" w:beforeAutospacing="0" w:after="0" w:afterAutospacing="0"/>
        <w:ind w:left="1134"/>
        <w:textAlignment w:val="baseline"/>
        <w:rPr>
          <w:color w:val="000000" w:themeColor="text1"/>
          <w:sz w:val="32"/>
          <w:szCs w:val="32"/>
        </w:rPr>
      </w:pPr>
    </w:p>
    <w:p w:rsidR="009D47CE" w:rsidRPr="00C71D7D" w:rsidRDefault="009D47CE" w:rsidP="009D47CE">
      <w:pPr>
        <w:pStyle w:val="a5"/>
        <w:spacing w:before="0" w:beforeAutospacing="0" w:after="0" w:afterAutospacing="0"/>
        <w:ind w:left="1134"/>
        <w:jc w:val="center"/>
        <w:textAlignment w:val="baseline"/>
        <w:outlineLvl w:val="0"/>
        <w:rPr>
          <w:color w:val="000000" w:themeColor="text1"/>
          <w:sz w:val="32"/>
          <w:szCs w:val="32"/>
        </w:rPr>
      </w:pPr>
      <w:r w:rsidRPr="00C71D7D">
        <w:rPr>
          <w:color w:val="000000" w:themeColor="text1"/>
          <w:sz w:val="32"/>
          <w:szCs w:val="32"/>
        </w:rPr>
        <w:lastRenderedPageBreak/>
        <w:t>Аккредитованные организации</w:t>
      </w:r>
    </w:p>
    <w:p w:rsidR="009D47CE" w:rsidRPr="00C71D7D" w:rsidRDefault="009D47CE" w:rsidP="009D47CE">
      <w:pPr>
        <w:pStyle w:val="a5"/>
        <w:spacing w:before="0" w:beforeAutospacing="0" w:after="0" w:afterAutospacing="0"/>
        <w:ind w:left="1134"/>
        <w:textAlignment w:val="baseline"/>
        <w:rPr>
          <w:color w:val="000000" w:themeColor="text1"/>
          <w:sz w:val="32"/>
          <w:szCs w:val="32"/>
        </w:rPr>
      </w:pPr>
    </w:p>
    <w:tbl>
      <w:tblPr>
        <w:tblStyle w:val="ae"/>
        <w:tblW w:w="14310" w:type="dxa"/>
        <w:tblInd w:w="534" w:type="dxa"/>
        <w:tblLayout w:type="fixed"/>
        <w:tblLook w:val="04A0" w:firstRow="1" w:lastRow="0" w:firstColumn="1" w:lastColumn="0" w:noHBand="0" w:noVBand="1"/>
      </w:tblPr>
      <w:tblGrid>
        <w:gridCol w:w="557"/>
        <w:gridCol w:w="2137"/>
        <w:gridCol w:w="1842"/>
        <w:gridCol w:w="1274"/>
        <w:gridCol w:w="1700"/>
        <w:gridCol w:w="1700"/>
        <w:gridCol w:w="1700"/>
        <w:gridCol w:w="1700"/>
        <w:gridCol w:w="1700"/>
      </w:tblGrid>
      <w:tr w:rsidR="009D47CE" w:rsidRPr="00C71D7D" w:rsidTr="009D47CE">
        <w:tc>
          <w:tcPr>
            <w:tcW w:w="556" w:type="dxa"/>
            <w:tcBorders>
              <w:top w:val="single" w:sz="4" w:space="0" w:color="auto"/>
              <w:left w:val="single" w:sz="4" w:space="0" w:color="auto"/>
              <w:bottom w:val="single" w:sz="4" w:space="0" w:color="auto"/>
              <w:right w:val="single" w:sz="4" w:space="0" w:color="auto"/>
            </w:tcBorders>
            <w:hideMark/>
          </w:tcPr>
          <w:p w:rsidR="009D47CE" w:rsidRPr="00C71D7D" w:rsidRDefault="009D47CE">
            <w:pPr>
              <w:pStyle w:val="a5"/>
              <w:spacing w:before="0" w:beforeAutospacing="0" w:after="0" w:afterAutospacing="0"/>
              <w:textAlignment w:val="baseline"/>
              <w:rPr>
                <w:color w:val="000000" w:themeColor="text1"/>
                <w:sz w:val="32"/>
                <w:szCs w:val="32"/>
                <w:lang w:eastAsia="en-US"/>
              </w:rPr>
            </w:pPr>
            <w:proofErr w:type="gramStart"/>
            <w:r w:rsidRPr="00C71D7D">
              <w:rPr>
                <w:color w:val="000000" w:themeColor="text1"/>
                <w:sz w:val="32"/>
                <w:szCs w:val="32"/>
                <w:lang w:eastAsia="en-US"/>
              </w:rPr>
              <w:t>п</w:t>
            </w:r>
            <w:proofErr w:type="gramEnd"/>
            <w:r w:rsidRPr="00C71D7D">
              <w:rPr>
                <w:color w:val="000000" w:themeColor="text1"/>
                <w:sz w:val="32"/>
                <w:szCs w:val="32"/>
                <w:lang w:eastAsia="en-US"/>
              </w:rPr>
              <w:t>/н</w:t>
            </w:r>
          </w:p>
        </w:tc>
        <w:tc>
          <w:tcPr>
            <w:tcW w:w="2137" w:type="dxa"/>
            <w:tcBorders>
              <w:top w:val="single" w:sz="4" w:space="0" w:color="auto"/>
              <w:left w:val="single" w:sz="4" w:space="0" w:color="auto"/>
              <w:bottom w:val="single" w:sz="4" w:space="0" w:color="auto"/>
              <w:right w:val="single" w:sz="4" w:space="0" w:color="auto"/>
            </w:tcBorders>
            <w:vAlign w:val="bottom"/>
            <w:hideMark/>
          </w:tcPr>
          <w:p w:rsidR="009D47CE" w:rsidRPr="00C71D7D" w:rsidRDefault="009D47CE">
            <w:pPr>
              <w:jc w:val="center"/>
              <w:textAlignment w:val="baseline"/>
              <w:rPr>
                <w:rFonts w:ascii="Times New Roman" w:eastAsia="Times New Roman" w:hAnsi="Times New Roman" w:cs="Times New Roman"/>
                <w:color w:val="000000" w:themeColor="text1"/>
                <w:sz w:val="32"/>
                <w:szCs w:val="32"/>
                <w:lang w:eastAsia="ru-RU"/>
              </w:rPr>
            </w:pPr>
            <w:r w:rsidRPr="00C71D7D">
              <w:rPr>
                <w:rFonts w:ascii="Times New Roman" w:eastAsia="Times New Roman" w:hAnsi="Times New Roman" w:cs="Times New Roman"/>
                <w:color w:val="000000" w:themeColor="text1"/>
                <w:sz w:val="32"/>
                <w:szCs w:val="32"/>
                <w:bdr w:val="none" w:sz="0" w:space="0" w:color="auto" w:frame="1"/>
                <w:lang w:eastAsia="ru-RU"/>
              </w:rPr>
              <w:t>Наименование организации, осуществляющей классификацию</w:t>
            </w:r>
          </w:p>
        </w:tc>
        <w:tc>
          <w:tcPr>
            <w:tcW w:w="1843" w:type="dxa"/>
            <w:tcBorders>
              <w:top w:val="single" w:sz="4" w:space="0" w:color="auto"/>
              <w:left w:val="single" w:sz="4" w:space="0" w:color="auto"/>
              <w:bottom w:val="single" w:sz="4" w:space="0" w:color="auto"/>
              <w:right w:val="single" w:sz="4" w:space="0" w:color="auto"/>
            </w:tcBorders>
            <w:vAlign w:val="bottom"/>
            <w:hideMark/>
          </w:tcPr>
          <w:p w:rsidR="009D47CE" w:rsidRPr="00C71D7D" w:rsidRDefault="009D47CE">
            <w:pPr>
              <w:jc w:val="center"/>
              <w:textAlignment w:val="baseline"/>
              <w:rPr>
                <w:rFonts w:ascii="Times New Roman" w:eastAsia="Times New Roman" w:hAnsi="Times New Roman" w:cs="Times New Roman"/>
                <w:color w:val="000000" w:themeColor="text1"/>
                <w:sz w:val="32"/>
                <w:szCs w:val="32"/>
                <w:lang w:eastAsia="ru-RU"/>
              </w:rPr>
            </w:pPr>
            <w:r w:rsidRPr="00C71D7D">
              <w:rPr>
                <w:rFonts w:ascii="Times New Roman" w:eastAsia="Times New Roman" w:hAnsi="Times New Roman" w:cs="Times New Roman"/>
                <w:color w:val="000000" w:themeColor="text1"/>
                <w:sz w:val="32"/>
                <w:szCs w:val="32"/>
                <w:lang w:eastAsia="ru-RU"/>
              </w:rPr>
              <w:t>№</w:t>
            </w:r>
            <w:r w:rsidRPr="00C71D7D">
              <w:rPr>
                <w:rFonts w:ascii="Times New Roman" w:eastAsia="Times New Roman" w:hAnsi="Times New Roman" w:cs="Times New Roman"/>
                <w:color w:val="000000" w:themeColor="text1"/>
                <w:sz w:val="32"/>
                <w:szCs w:val="32"/>
                <w:bdr w:val="none" w:sz="0" w:space="0" w:color="auto" w:frame="1"/>
                <w:lang w:eastAsia="ru-RU"/>
              </w:rPr>
              <w:t>аттестата организации (свидетельства об аккредитации), дата выдачи</w:t>
            </w:r>
          </w:p>
        </w:tc>
        <w:tc>
          <w:tcPr>
            <w:tcW w:w="1275" w:type="dxa"/>
            <w:tcBorders>
              <w:top w:val="single" w:sz="4" w:space="0" w:color="auto"/>
              <w:left w:val="single" w:sz="4" w:space="0" w:color="auto"/>
              <w:bottom w:val="single" w:sz="4" w:space="0" w:color="auto"/>
              <w:right w:val="single" w:sz="4" w:space="0" w:color="auto"/>
            </w:tcBorders>
            <w:vAlign w:val="bottom"/>
            <w:hideMark/>
          </w:tcPr>
          <w:p w:rsidR="009D47CE" w:rsidRPr="00C71D7D" w:rsidRDefault="009D47CE">
            <w:pPr>
              <w:jc w:val="center"/>
              <w:textAlignment w:val="baseline"/>
              <w:rPr>
                <w:rFonts w:ascii="Times New Roman" w:eastAsia="Times New Roman" w:hAnsi="Times New Roman" w:cs="Times New Roman"/>
                <w:color w:val="000000" w:themeColor="text1"/>
                <w:sz w:val="32"/>
                <w:szCs w:val="32"/>
                <w:lang w:eastAsia="ru-RU"/>
              </w:rPr>
            </w:pPr>
            <w:r w:rsidRPr="00C71D7D">
              <w:rPr>
                <w:rFonts w:ascii="Times New Roman" w:eastAsia="Times New Roman" w:hAnsi="Times New Roman" w:cs="Times New Roman"/>
                <w:color w:val="000000" w:themeColor="text1"/>
                <w:sz w:val="32"/>
                <w:szCs w:val="32"/>
                <w:bdr w:val="none" w:sz="0" w:space="0" w:color="auto" w:frame="1"/>
                <w:lang w:eastAsia="ru-RU"/>
              </w:rPr>
              <w:t>Срок действия аттестата</w:t>
            </w:r>
          </w:p>
        </w:tc>
        <w:tc>
          <w:tcPr>
            <w:tcW w:w="1701" w:type="dxa"/>
            <w:tcBorders>
              <w:top w:val="single" w:sz="4" w:space="0" w:color="auto"/>
              <w:left w:val="single" w:sz="4" w:space="0" w:color="auto"/>
              <w:bottom w:val="single" w:sz="4" w:space="0" w:color="auto"/>
              <w:right w:val="single" w:sz="4" w:space="0" w:color="auto"/>
            </w:tcBorders>
            <w:vAlign w:val="bottom"/>
            <w:hideMark/>
          </w:tcPr>
          <w:p w:rsidR="009D47CE" w:rsidRPr="00C71D7D" w:rsidRDefault="009D47CE">
            <w:pPr>
              <w:jc w:val="center"/>
              <w:textAlignment w:val="baseline"/>
              <w:rPr>
                <w:rFonts w:ascii="Times New Roman" w:eastAsia="Times New Roman" w:hAnsi="Times New Roman" w:cs="Times New Roman"/>
                <w:color w:val="000000" w:themeColor="text1"/>
                <w:sz w:val="32"/>
                <w:szCs w:val="32"/>
                <w:lang w:eastAsia="ru-RU"/>
              </w:rPr>
            </w:pPr>
            <w:r w:rsidRPr="00C71D7D">
              <w:rPr>
                <w:rFonts w:ascii="Times New Roman" w:eastAsia="Times New Roman" w:hAnsi="Times New Roman" w:cs="Times New Roman"/>
                <w:color w:val="000000" w:themeColor="text1"/>
                <w:sz w:val="32"/>
                <w:szCs w:val="32"/>
                <w:bdr w:val="none" w:sz="0" w:space="0" w:color="auto" w:frame="1"/>
                <w:lang w:eastAsia="ru-RU"/>
              </w:rPr>
              <w:t>Область аккредитации</w:t>
            </w:r>
          </w:p>
        </w:tc>
        <w:tc>
          <w:tcPr>
            <w:tcW w:w="1701" w:type="dxa"/>
            <w:tcBorders>
              <w:top w:val="single" w:sz="4" w:space="0" w:color="auto"/>
              <w:left w:val="single" w:sz="4" w:space="0" w:color="auto"/>
              <w:bottom w:val="single" w:sz="4" w:space="0" w:color="auto"/>
              <w:right w:val="single" w:sz="4" w:space="0" w:color="auto"/>
            </w:tcBorders>
            <w:vAlign w:val="bottom"/>
            <w:hideMark/>
          </w:tcPr>
          <w:p w:rsidR="009D47CE" w:rsidRPr="00C71D7D" w:rsidRDefault="009D47CE">
            <w:pPr>
              <w:jc w:val="center"/>
              <w:textAlignment w:val="baseline"/>
              <w:rPr>
                <w:rFonts w:ascii="Times New Roman" w:eastAsia="Times New Roman" w:hAnsi="Times New Roman" w:cs="Times New Roman"/>
                <w:color w:val="000000" w:themeColor="text1"/>
                <w:sz w:val="32"/>
                <w:szCs w:val="32"/>
                <w:lang w:eastAsia="ru-RU"/>
              </w:rPr>
            </w:pPr>
            <w:r w:rsidRPr="00C71D7D">
              <w:rPr>
                <w:rFonts w:ascii="Times New Roman" w:eastAsia="Times New Roman" w:hAnsi="Times New Roman" w:cs="Times New Roman"/>
                <w:color w:val="000000" w:themeColor="text1"/>
                <w:sz w:val="32"/>
                <w:szCs w:val="32"/>
                <w:bdr w:val="none" w:sz="0" w:space="0" w:color="auto" w:frame="1"/>
                <w:lang w:eastAsia="ru-RU"/>
              </w:rPr>
              <w:t>Юридический адрес организации</w:t>
            </w:r>
          </w:p>
        </w:tc>
        <w:tc>
          <w:tcPr>
            <w:tcW w:w="1701" w:type="dxa"/>
            <w:tcBorders>
              <w:top w:val="single" w:sz="4" w:space="0" w:color="auto"/>
              <w:left w:val="single" w:sz="4" w:space="0" w:color="auto"/>
              <w:bottom w:val="single" w:sz="4" w:space="0" w:color="auto"/>
              <w:right w:val="single" w:sz="4" w:space="0" w:color="auto"/>
            </w:tcBorders>
            <w:vAlign w:val="bottom"/>
            <w:hideMark/>
          </w:tcPr>
          <w:p w:rsidR="009D47CE" w:rsidRPr="00C71D7D" w:rsidRDefault="009D47CE">
            <w:pPr>
              <w:jc w:val="center"/>
              <w:textAlignment w:val="baseline"/>
              <w:rPr>
                <w:rFonts w:ascii="Times New Roman" w:eastAsia="Times New Roman" w:hAnsi="Times New Roman" w:cs="Times New Roman"/>
                <w:color w:val="000000" w:themeColor="text1"/>
                <w:sz w:val="32"/>
                <w:szCs w:val="32"/>
                <w:lang w:eastAsia="ru-RU"/>
              </w:rPr>
            </w:pPr>
            <w:r w:rsidRPr="00C71D7D">
              <w:rPr>
                <w:rFonts w:ascii="Times New Roman" w:eastAsia="Times New Roman" w:hAnsi="Times New Roman" w:cs="Times New Roman"/>
                <w:color w:val="000000" w:themeColor="text1"/>
                <w:sz w:val="32"/>
                <w:szCs w:val="32"/>
                <w:bdr w:val="none" w:sz="0" w:space="0" w:color="auto" w:frame="1"/>
                <w:lang w:eastAsia="ru-RU"/>
              </w:rPr>
              <w:t>Фактический адрес, телефон,</w:t>
            </w:r>
          </w:p>
          <w:p w:rsidR="009D47CE" w:rsidRPr="00C71D7D" w:rsidRDefault="009D47CE">
            <w:pPr>
              <w:jc w:val="center"/>
              <w:textAlignment w:val="baseline"/>
              <w:rPr>
                <w:rFonts w:ascii="Times New Roman" w:eastAsia="Times New Roman" w:hAnsi="Times New Roman" w:cs="Times New Roman"/>
                <w:color w:val="000000" w:themeColor="text1"/>
                <w:sz w:val="32"/>
                <w:szCs w:val="32"/>
                <w:lang w:eastAsia="ru-RU"/>
              </w:rPr>
            </w:pPr>
            <w:r w:rsidRPr="00C71D7D">
              <w:rPr>
                <w:rFonts w:ascii="Times New Roman" w:eastAsia="Times New Roman" w:hAnsi="Times New Roman" w:cs="Times New Roman"/>
                <w:color w:val="000000" w:themeColor="text1"/>
                <w:sz w:val="32"/>
                <w:szCs w:val="32"/>
                <w:bdr w:val="none" w:sz="0" w:space="0" w:color="auto" w:frame="1"/>
                <w:lang w:eastAsia="ru-RU"/>
              </w:rPr>
              <w:t>факс, E-mail</w:t>
            </w:r>
          </w:p>
        </w:tc>
        <w:tc>
          <w:tcPr>
            <w:tcW w:w="1701" w:type="dxa"/>
            <w:tcBorders>
              <w:top w:val="single" w:sz="4" w:space="0" w:color="auto"/>
              <w:left w:val="single" w:sz="4" w:space="0" w:color="auto"/>
              <w:bottom w:val="single" w:sz="4" w:space="0" w:color="auto"/>
              <w:right w:val="single" w:sz="4" w:space="0" w:color="auto"/>
            </w:tcBorders>
            <w:vAlign w:val="bottom"/>
            <w:hideMark/>
          </w:tcPr>
          <w:p w:rsidR="009D47CE" w:rsidRPr="00C71D7D" w:rsidRDefault="009D47CE">
            <w:pPr>
              <w:jc w:val="center"/>
              <w:textAlignment w:val="baseline"/>
              <w:rPr>
                <w:rFonts w:ascii="Times New Roman" w:eastAsia="Times New Roman" w:hAnsi="Times New Roman" w:cs="Times New Roman"/>
                <w:color w:val="000000" w:themeColor="text1"/>
                <w:sz w:val="32"/>
                <w:szCs w:val="32"/>
                <w:lang w:eastAsia="ru-RU"/>
              </w:rPr>
            </w:pPr>
            <w:r w:rsidRPr="00C71D7D">
              <w:rPr>
                <w:rFonts w:ascii="Times New Roman" w:eastAsia="Times New Roman" w:hAnsi="Times New Roman" w:cs="Times New Roman"/>
                <w:color w:val="000000" w:themeColor="text1"/>
                <w:sz w:val="32"/>
                <w:szCs w:val="32"/>
                <w:bdr w:val="none" w:sz="0" w:space="0" w:color="auto" w:frame="1"/>
                <w:lang w:eastAsia="ru-RU"/>
              </w:rPr>
              <w:t>Ф.И.О.</w:t>
            </w:r>
          </w:p>
          <w:p w:rsidR="009D47CE" w:rsidRPr="00C71D7D" w:rsidRDefault="009D47CE">
            <w:pPr>
              <w:jc w:val="center"/>
              <w:textAlignment w:val="baseline"/>
              <w:rPr>
                <w:rFonts w:ascii="Times New Roman" w:eastAsia="Times New Roman" w:hAnsi="Times New Roman" w:cs="Times New Roman"/>
                <w:color w:val="000000" w:themeColor="text1"/>
                <w:sz w:val="32"/>
                <w:szCs w:val="32"/>
                <w:lang w:eastAsia="ru-RU"/>
              </w:rPr>
            </w:pPr>
            <w:r w:rsidRPr="00C71D7D">
              <w:rPr>
                <w:rFonts w:ascii="Times New Roman" w:eastAsia="Times New Roman" w:hAnsi="Times New Roman" w:cs="Times New Roman"/>
                <w:color w:val="000000" w:themeColor="text1"/>
                <w:sz w:val="32"/>
                <w:szCs w:val="32"/>
                <w:bdr w:val="none" w:sz="0" w:space="0" w:color="auto" w:frame="1"/>
                <w:lang w:eastAsia="ru-RU"/>
              </w:rPr>
              <w:t>руководителя</w:t>
            </w:r>
          </w:p>
        </w:tc>
        <w:tc>
          <w:tcPr>
            <w:tcW w:w="1701" w:type="dxa"/>
            <w:tcBorders>
              <w:top w:val="single" w:sz="4" w:space="0" w:color="auto"/>
              <w:left w:val="single" w:sz="4" w:space="0" w:color="auto"/>
              <w:bottom w:val="single" w:sz="4" w:space="0" w:color="auto"/>
              <w:right w:val="single" w:sz="4" w:space="0" w:color="auto"/>
            </w:tcBorders>
            <w:vAlign w:val="bottom"/>
            <w:hideMark/>
          </w:tcPr>
          <w:p w:rsidR="009D47CE" w:rsidRPr="00C71D7D" w:rsidRDefault="009D47CE">
            <w:pPr>
              <w:jc w:val="center"/>
              <w:textAlignment w:val="baseline"/>
              <w:rPr>
                <w:rFonts w:ascii="Times New Roman" w:eastAsia="Times New Roman" w:hAnsi="Times New Roman" w:cs="Times New Roman"/>
                <w:color w:val="000000" w:themeColor="text1"/>
                <w:sz w:val="32"/>
                <w:szCs w:val="32"/>
                <w:lang w:eastAsia="ru-RU"/>
              </w:rPr>
            </w:pPr>
            <w:r w:rsidRPr="00C71D7D">
              <w:rPr>
                <w:rFonts w:ascii="Times New Roman" w:eastAsia="Times New Roman" w:hAnsi="Times New Roman" w:cs="Times New Roman"/>
                <w:color w:val="000000" w:themeColor="text1"/>
                <w:sz w:val="32"/>
                <w:szCs w:val="32"/>
                <w:bdr w:val="none" w:sz="0" w:space="0" w:color="auto" w:frame="1"/>
                <w:lang w:eastAsia="ru-RU"/>
              </w:rPr>
              <w:t>Сведения о стоимости услуг аккредитации, тыс. руб.</w:t>
            </w:r>
          </w:p>
        </w:tc>
      </w:tr>
      <w:tr w:rsidR="009D47CE" w:rsidRPr="00C71D7D" w:rsidTr="009D47CE">
        <w:tc>
          <w:tcPr>
            <w:tcW w:w="556" w:type="dxa"/>
            <w:tcBorders>
              <w:top w:val="single" w:sz="4" w:space="0" w:color="auto"/>
              <w:left w:val="single" w:sz="4" w:space="0" w:color="auto"/>
              <w:bottom w:val="single" w:sz="4" w:space="0" w:color="auto"/>
              <w:right w:val="single" w:sz="4" w:space="0" w:color="auto"/>
            </w:tcBorders>
            <w:hideMark/>
          </w:tcPr>
          <w:p w:rsidR="009D47CE" w:rsidRPr="00C71D7D" w:rsidRDefault="009D47CE">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1</w:t>
            </w:r>
          </w:p>
        </w:tc>
        <w:tc>
          <w:tcPr>
            <w:tcW w:w="2137" w:type="dxa"/>
            <w:tcBorders>
              <w:top w:val="single" w:sz="4" w:space="0" w:color="auto"/>
              <w:left w:val="single" w:sz="4" w:space="0" w:color="auto"/>
              <w:bottom w:val="single" w:sz="4" w:space="0" w:color="auto"/>
              <w:right w:val="single" w:sz="4" w:space="0" w:color="auto"/>
            </w:tcBorders>
          </w:tcPr>
          <w:p w:rsidR="009D47CE" w:rsidRPr="00C71D7D" w:rsidRDefault="00841125">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w:t>
            </w:r>
          </w:p>
        </w:tc>
        <w:tc>
          <w:tcPr>
            <w:tcW w:w="1843" w:type="dxa"/>
            <w:tcBorders>
              <w:top w:val="single" w:sz="4" w:space="0" w:color="auto"/>
              <w:left w:val="single" w:sz="4" w:space="0" w:color="auto"/>
              <w:bottom w:val="single" w:sz="4" w:space="0" w:color="auto"/>
              <w:right w:val="single" w:sz="4" w:space="0" w:color="auto"/>
            </w:tcBorders>
          </w:tcPr>
          <w:p w:rsidR="009D47CE" w:rsidRPr="00C71D7D" w:rsidRDefault="00841125">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w:t>
            </w:r>
          </w:p>
        </w:tc>
        <w:tc>
          <w:tcPr>
            <w:tcW w:w="1275" w:type="dxa"/>
            <w:tcBorders>
              <w:top w:val="single" w:sz="4" w:space="0" w:color="auto"/>
              <w:left w:val="single" w:sz="4" w:space="0" w:color="auto"/>
              <w:bottom w:val="single" w:sz="4" w:space="0" w:color="auto"/>
              <w:right w:val="single" w:sz="4" w:space="0" w:color="auto"/>
            </w:tcBorders>
          </w:tcPr>
          <w:p w:rsidR="009D47CE" w:rsidRPr="00C71D7D" w:rsidRDefault="00841125">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w:t>
            </w: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841125">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w:t>
            </w: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841125">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w:t>
            </w: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841125">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w:t>
            </w: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841125">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w:t>
            </w: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841125">
            <w:pPr>
              <w:pStyle w:val="a5"/>
              <w:spacing w:before="0" w:beforeAutospacing="0" w:after="0" w:afterAutospacing="0"/>
              <w:textAlignment w:val="baseline"/>
              <w:rPr>
                <w:color w:val="000000" w:themeColor="text1"/>
                <w:sz w:val="32"/>
                <w:szCs w:val="32"/>
                <w:lang w:eastAsia="en-US"/>
              </w:rPr>
            </w:pPr>
            <w:r>
              <w:rPr>
                <w:color w:val="000000" w:themeColor="text1"/>
                <w:sz w:val="32"/>
                <w:szCs w:val="32"/>
                <w:lang w:eastAsia="en-US"/>
              </w:rPr>
              <w:t>-</w:t>
            </w:r>
          </w:p>
        </w:tc>
      </w:tr>
      <w:tr w:rsidR="009D47CE" w:rsidRPr="00C71D7D" w:rsidTr="009D47CE">
        <w:tc>
          <w:tcPr>
            <w:tcW w:w="556" w:type="dxa"/>
            <w:tcBorders>
              <w:top w:val="single" w:sz="4" w:space="0" w:color="auto"/>
              <w:left w:val="single" w:sz="4" w:space="0" w:color="auto"/>
              <w:bottom w:val="single" w:sz="4" w:space="0" w:color="auto"/>
              <w:right w:val="single" w:sz="4" w:space="0" w:color="auto"/>
            </w:tcBorders>
            <w:hideMark/>
          </w:tcPr>
          <w:p w:rsidR="009D47CE" w:rsidRPr="00C71D7D" w:rsidRDefault="009D47CE">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2</w:t>
            </w:r>
          </w:p>
        </w:tc>
        <w:tc>
          <w:tcPr>
            <w:tcW w:w="2137"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843"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275"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r>
      <w:tr w:rsidR="009D47CE" w:rsidRPr="00C71D7D" w:rsidTr="009D47CE">
        <w:tc>
          <w:tcPr>
            <w:tcW w:w="556" w:type="dxa"/>
            <w:tcBorders>
              <w:top w:val="single" w:sz="4" w:space="0" w:color="auto"/>
              <w:left w:val="single" w:sz="4" w:space="0" w:color="auto"/>
              <w:bottom w:val="single" w:sz="4" w:space="0" w:color="auto"/>
              <w:right w:val="single" w:sz="4" w:space="0" w:color="auto"/>
            </w:tcBorders>
            <w:hideMark/>
          </w:tcPr>
          <w:p w:rsidR="009D47CE" w:rsidRPr="00C71D7D" w:rsidRDefault="009D47CE">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3</w:t>
            </w:r>
          </w:p>
        </w:tc>
        <w:tc>
          <w:tcPr>
            <w:tcW w:w="2137"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843"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275"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r>
      <w:tr w:rsidR="009D47CE" w:rsidRPr="00C71D7D" w:rsidTr="009D47CE">
        <w:tc>
          <w:tcPr>
            <w:tcW w:w="556" w:type="dxa"/>
            <w:tcBorders>
              <w:top w:val="single" w:sz="4" w:space="0" w:color="auto"/>
              <w:left w:val="single" w:sz="4" w:space="0" w:color="auto"/>
              <w:bottom w:val="single" w:sz="4" w:space="0" w:color="auto"/>
              <w:right w:val="single" w:sz="4" w:space="0" w:color="auto"/>
            </w:tcBorders>
            <w:hideMark/>
          </w:tcPr>
          <w:p w:rsidR="009D47CE" w:rsidRPr="00C71D7D" w:rsidRDefault="009D47CE">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4</w:t>
            </w:r>
          </w:p>
        </w:tc>
        <w:tc>
          <w:tcPr>
            <w:tcW w:w="2137"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843"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275"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r>
      <w:tr w:rsidR="009D47CE" w:rsidRPr="00C71D7D" w:rsidTr="009D47CE">
        <w:tc>
          <w:tcPr>
            <w:tcW w:w="556" w:type="dxa"/>
            <w:tcBorders>
              <w:top w:val="single" w:sz="4" w:space="0" w:color="auto"/>
              <w:left w:val="single" w:sz="4" w:space="0" w:color="auto"/>
              <w:bottom w:val="single" w:sz="4" w:space="0" w:color="auto"/>
              <w:right w:val="single" w:sz="4" w:space="0" w:color="auto"/>
            </w:tcBorders>
            <w:hideMark/>
          </w:tcPr>
          <w:p w:rsidR="009D47CE" w:rsidRPr="00C71D7D" w:rsidRDefault="009D47CE">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5</w:t>
            </w:r>
          </w:p>
        </w:tc>
        <w:tc>
          <w:tcPr>
            <w:tcW w:w="2137"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843"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275"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r>
      <w:tr w:rsidR="009D47CE" w:rsidRPr="00C71D7D" w:rsidTr="009D47CE">
        <w:tc>
          <w:tcPr>
            <w:tcW w:w="556" w:type="dxa"/>
            <w:tcBorders>
              <w:top w:val="single" w:sz="4" w:space="0" w:color="auto"/>
              <w:left w:val="single" w:sz="4" w:space="0" w:color="auto"/>
              <w:bottom w:val="single" w:sz="4" w:space="0" w:color="auto"/>
              <w:right w:val="single" w:sz="4" w:space="0" w:color="auto"/>
            </w:tcBorders>
            <w:hideMark/>
          </w:tcPr>
          <w:p w:rsidR="009D47CE" w:rsidRPr="00C71D7D" w:rsidRDefault="009D47CE">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6</w:t>
            </w:r>
          </w:p>
        </w:tc>
        <w:tc>
          <w:tcPr>
            <w:tcW w:w="2137"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843"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275"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r>
      <w:tr w:rsidR="009D47CE" w:rsidRPr="00C71D7D" w:rsidTr="009D47CE">
        <w:tc>
          <w:tcPr>
            <w:tcW w:w="556" w:type="dxa"/>
            <w:tcBorders>
              <w:top w:val="single" w:sz="4" w:space="0" w:color="auto"/>
              <w:left w:val="single" w:sz="4" w:space="0" w:color="auto"/>
              <w:bottom w:val="single" w:sz="4" w:space="0" w:color="auto"/>
              <w:right w:val="single" w:sz="4" w:space="0" w:color="auto"/>
            </w:tcBorders>
            <w:hideMark/>
          </w:tcPr>
          <w:p w:rsidR="009D47CE" w:rsidRPr="00C71D7D" w:rsidRDefault="009D47CE">
            <w:pPr>
              <w:pStyle w:val="a5"/>
              <w:spacing w:before="0" w:beforeAutospacing="0" w:after="0" w:afterAutospacing="0"/>
              <w:textAlignment w:val="baseline"/>
              <w:rPr>
                <w:color w:val="000000" w:themeColor="text1"/>
                <w:sz w:val="32"/>
                <w:szCs w:val="32"/>
                <w:lang w:eastAsia="en-US"/>
              </w:rPr>
            </w:pPr>
            <w:r w:rsidRPr="00C71D7D">
              <w:rPr>
                <w:color w:val="000000" w:themeColor="text1"/>
                <w:sz w:val="32"/>
                <w:szCs w:val="32"/>
                <w:lang w:eastAsia="en-US"/>
              </w:rPr>
              <w:t>7</w:t>
            </w:r>
          </w:p>
        </w:tc>
        <w:tc>
          <w:tcPr>
            <w:tcW w:w="2137"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843"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275"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c>
          <w:tcPr>
            <w:tcW w:w="1701" w:type="dxa"/>
            <w:tcBorders>
              <w:top w:val="single" w:sz="4" w:space="0" w:color="auto"/>
              <w:left w:val="single" w:sz="4" w:space="0" w:color="auto"/>
              <w:bottom w:val="single" w:sz="4" w:space="0" w:color="auto"/>
              <w:right w:val="single" w:sz="4" w:space="0" w:color="auto"/>
            </w:tcBorders>
          </w:tcPr>
          <w:p w:rsidR="009D47CE" w:rsidRPr="00C71D7D" w:rsidRDefault="009D47CE">
            <w:pPr>
              <w:pStyle w:val="a5"/>
              <w:spacing w:before="0" w:beforeAutospacing="0" w:after="0" w:afterAutospacing="0"/>
              <w:textAlignment w:val="baseline"/>
              <w:rPr>
                <w:color w:val="000000" w:themeColor="text1"/>
                <w:sz w:val="32"/>
                <w:szCs w:val="32"/>
                <w:lang w:eastAsia="en-US"/>
              </w:rPr>
            </w:pPr>
          </w:p>
        </w:tc>
      </w:tr>
    </w:tbl>
    <w:p w:rsidR="009D47CE" w:rsidRPr="00C71D7D" w:rsidRDefault="009D47CE" w:rsidP="009D47CE">
      <w:pPr>
        <w:pStyle w:val="a5"/>
        <w:spacing w:before="0" w:beforeAutospacing="0" w:after="0" w:afterAutospacing="0"/>
        <w:ind w:left="1134"/>
        <w:textAlignment w:val="baseline"/>
        <w:rPr>
          <w:color w:val="000000" w:themeColor="text1"/>
          <w:sz w:val="32"/>
          <w:szCs w:val="32"/>
        </w:rPr>
      </w:pPr>
    </w:p>
    <w:p w:rsidR="009D47CE" w:rsidRPr="00C71D7D" w:rsidRDefault="009D47CE" w:rsidP="009D47CE">
      <w:pPr>
        <w:pStyle w:val="a5"/>
        <w:spacing w:before="0" w:beforeAutospacing="0" w:after="0" w:afterAutospacing="0"/>
        <w:ind w:left="1134"/>
        <w:textAlignment w:val="baseline"/>
        <w:rPr>
          <w:color w:val="000000" w:themeColor="text1"/>
          <w:sz w:val="32"/>
          <w:szCs w:val="32"/>
        </w:rPr>
      </w:pPr>
    </w:p>
    <w:p w:rsidR="00841125" w:rsidRDefault="00841125" w:rsidP="009D47CE">
      <w:pPr>
        <w:pStyle w:val="a5"/>
        <w:spacing w:before="0" w:beforeAutospacing="0" w:after="0" w:afterAutospacing="0"/>
        <w:ind w:left="1134"/>
        <w:jc w:val="right"/>
        <w:textAlignment w:val="baseline"/>
        <w:outlineLvl w:val="0"/>
        <w:rPr>
          <w:color w:val="FF0000"/>
          <w:sz w:val="32"/>
          <w:szCs w:val="32"/>
        </w:rPr>
      </w:pPr>
    </w:p>
    <w:p w:rsidR="00841125" w:rsidRDefault="00841125" w:rsidP="009D47CE">
      <w:pPr>
        <w:pStyle w:val="a5"/>
        <w:spacing w:before="0" w:beforeAutospacing="0" w:after="0" w:afterAutospacing="0"/>
        <w:ind w:left="1134"/>
        <w:jc w:val="right"/>
        <w:textAlignment w:val="baseline"/>
        <w:outlineLvl w:val="0"/>
        <w:rPr>
          <w:color w:val="FF0000"/>
          <w:sz w:val="32"/>
          <w:szCs w:val="32"/>
        </w:rPr>
      </w:pPr>
    </w:p>
    <w:p w:rsidR="00841125" w:rsidRDefault="00841125" w:rsidP="009D47CE">
      <w:pPr>
        <w:pStyle w:val="a5"/>
        <w:spacing w:before="0" w:beforeAutospacing="0" w:after="0" w:afterAutospacing="0"/>
        <w:ind w:left="1134"/>
        <w:jc w:val="right"/>
        <w:textAlignment w:val="baseline"/>
        <w:outlineLvl w:val="0"/>
        <w:rPr>
          <w:color w:val="FF0000"/>
          <w:sz w:val="32"/>
          <w:szCs w:val="32"/>
        </w:rPr>
      </w:pPr>
    </w:p>
    <w:p w:rsidR="00841125" w:rsidRDefault="00841125" w:rsidP="009D47CE">
      <w:pPr>
        <w:pStyle w:val="a5"/>
        <w:spacing w:before="0" w:beforeAutospacing="0" w:after="0" w:afterAutospacing="0"/>
        <w:ind w:left="1134"/>
        <w:jc w:val="right"/>
        <w:textAlignment w:val="baseline"/>
        <w:outlineLvl w:val="0"/>
        <w:rPr>
          <w:color w:val="FF0000"/>
          <w:sz w:val="32"/>
          <w:szCs w:val="32"/>
        </w:rPr>
      </w:pPr>
    </w:p>
    <w:p w:rsidR="00841125" w:rsidRDefault="00841125" w:rsidP="009D47CE">
      <w:pPr>
        <w:pStyle w:val="a5"/>
        <w:spacing w:before="0" w:beforeAutospacing="0" w:after="0" w:afterAutospacing="0"/>
        <w:ind w:left="1134"/>
        <w:jc w:val="right"/>
        <w:textAlignment w:val="baseline"/>
        <w:outlineLvl w:val="0"/>
        <w:rPr>
          <w:color w:val="FF0000"/>
          <w:sz w:val="32"/>
          <w:szCs w:val="32"/>
        </w:rPr>
      </w:pPr>
    </w:p>
    <w:p w:rsidR="009D47CE" w:rsidRPr="00841125" w:rsidRDefault="009D47CE" w:rsidP="00841125">
      <w:pPr>
        <w:pStyle w:val="a5"/>
        <w:spacing w:before="0" w:beforeAutospacing="0" w:after="0" w:afterAutospacing="0"/>
        <w:ind w:left="1134"/>
        <w:jc w:val="center"/>
        <w:textAlignment w:val="baseline"/>
        <w:rPr>
          <w:color w:val="FF0000"/>
          <w:sz w:val="32"/>
          <w:szCs w:val="32"/>
        </w:rPr>
      </w:pPr>
    </w:p>
    <w:sectPr w:rsidR="009D47CE" w:rsidRPr="00841125" w:rsidSect="009D47CE">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FF0" w:rsidRDefault="004F6FF0" w:rsidP="009D47CE">
      <w:pPr>
        <w:spacing w:after="0" w:line="240" w:lineRule="auto"/>
      </w:pPr>
      <w:r>
        <w:separator/>
      </w:r>
    </w:p>
  </w:endnote>
  <w:endnote w:type="continuationSeparator" w:id="0">
    <w:p w:rsidR="004F6FF0" w:rsidRDefault="004F6FF0" w:rsidP="009D4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FF0" w:rsidRDefault="004F6FF0" w:rsidP="009D47CE">
      <w:pPr>
        <w:spacing w:after="0" w:line="240" w:lineRule="auto"/>
      </w:pPr>
      <w:r>
        <w:separator/>
      </w:r>
    </w:p>
  </w:footnote>
  <w:footnote w:type="continuationSeparator" w:id="0">
    <w:p w:rsidR="004F6FF0" w:rsidRDefault="004F6FF0" w:rsidP="009D47CE">
      <w:pPr>
        <w:spacing w:after="0" w:line="240" w:lineRule="auto"/>
      </w:pPr>
      <w:r>
        <w:continuationSeparator/>
      </w:r>
    </w:p>
  </w:footnote>
  <w:footnote w:id="1">
    <w:p w:rsidR="00E45FAA" w:rsidRDefault="00E45FAA" w:rsidP="009D47CE">
      <w:pPr>
        <w:pStyle w:val="a6"/>
        <w:jc w:val="both"/>
      </w:pPr>
    </w:p>
  </w:footnote>
  <w:footnote w:id="2">
    <w:p w:rsidR="00E45FAA" w:rsidRDefault="00E45FAA" w:rsidP="009D47CE">
      <w:pPr>
        <w:pStyle w:val="a6"/>
      </w:pPr>
    </w:p>
  </w:footnote>
  <w:footnote w:id="3">
    <w:p w:rsidR="00E45FAA" w:rsidRDefault="00E45FAA" w:rsidP="009D47CE">
      <w:pPr>
        <w:pStyle w:val="a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pt;height:11.6pt" o:bullet="t">
        <v:imagedata r:id="rId1" o:title="clip_image001"/>
      </v:shape>
    </w:pict>
  </w:numPicBullet>
  <w:abstractNum w:abstractNumId="0">
    <w:nsid w:val="2C0A3466"/>
    <w:multiLevelType w:val="hybridMultilevel"/>
    <w:tmpl w:val="E6BECE56"/>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4A847CC8"/>
    <w:multiLevelType w:val="multilevel"/>
    <w:tmpl w:val="BB6E0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4FA"/>
    <w:rsid w:val="000045AC"/>
    <w:rsid w:val="000150B2"/>
    <w:rsid w:val="000265A2"/>
    <w:rsid w:val="0003629F"/>
    <w:rsid w:val="000423CB"/>
    <w:rsid w:val="00047EF8"/>
    <w:rsid w:val="000950A6"/>
    <w:rsid w:val="00095C1D"/>
    <w:rsid w:val="000C551B"/>
    <w:rsid w:val="000C61A4"/>
    <w:rsid w:val="00187440"/>
    <w:rsid w:val="001938ED"/>
    <w:rsid w:val="001A5125"/>
    <w:rsid w:val="00231986"/>
    <w:rsid w:val="00290545"/>
    <w:rsid w:val="002A0077"/>
    <w:rsid w:val="002D31B8"/>
    <w:rsid w:val="00312E0C"/>
    <w:rsid w:val="0033214A"/>
    <w:rsid w:val="00335C77"/>
    <w:rsid w:val="00340C48"/>
    <w:rsid w:val="0035299C"/>
    <w:rsid w:val="00363310"/>
    <w:rsid w:val="003C65D0"/>
    <w:rsid w:val="003F246F"/>
    <w:rsid w:val="003F64C5"/>
    <w:rsid w:val="00410D33"/>
    <w:rsid w:val="00425025"/>
    <w:rsid w:val="00451FC5"/>
    <w:rsid w:val="0045339C"/>
    <w:rsid w:val="004D37B0"/>
    <w:rsid w:val="004F6E8F"/>
    <w:rsid w:val="004F6FF0"/>
    <w:rsid w:val="0053656E"/>
    <w:rsid w:val="00544771"/>
    <w:rsid w:val="005B1DCA"/>
    <w:rsid w:val="005C0708"/>
    <w:rsid w:val="005E120B"/>
    <w:rsid w:val="006514FA"/>
    <w:rsid w:val="006701D4"/>
    <w:rsid w:val="006727B5"/>
    <w:rsid w:val="006B494E"/>
    <w:rsid w:val="00747141"/>
    <w:rsid w:val="0078346F"/>
    <w:rsid w:val="007A2BB0"/>
    <w:rsid w:val="007F6656"/>
    <w:rsid w:val="00841125"/>
    <w:rsid w:val="00895D29"/>
    <w:rsid w:val="00903D4B"/>
    <w:rsid w:val="00925B61"/>
    <w:rsid w:val="00974A6F"/>
    <w:rsid w:val="0098039D"/>
    <w:rsid w:val="009813A6"/>
    <w:rsid w:val="009C3EC0"/>
    <w:rsid w:val="009D47CE"/>
    <w:rsid w:val="009F7108"/>
    <w:rsid w:val="00A27FD4"/>
    <w:rsid w:val="00A55277"/>
    <w:rsid w:val="00AB19B1"/>
    <w:rsid w:val="00AE23F5"/>
    <w:rsid w:val="00AF1676"/>
    <w:rsid w:val="00AF2223"/>
    <w:rsid w:val="00B24E92"/>
    <w:rsid w:val="00BA7B12"/>
    <w:rsid w:val="00C4458A"/>
    <w:rsid w:val="00C71D7D"/>
    <w:rsid w:val="00CB1526"/>
    <w:rsid w:val="00CE5520"/>
    <w:rsid w:val="00CE7A90"/>
    <w:rsid w:val="00D2199E"/>
    <w:rsid w:val="00D516B8"/>
    <w:rsid w:val="00D7711E"/>
    <w:rsid w:val="00E00A5A"/>
    <w:rsid w:val="00E25F29"/>
    <w:rsid w:val="00E30C85"/>
    <w:rsid w:val="00E45FAA"/>
    <w:rsid w:val="00E4646A"/>
    <w:rsid w:val="00E57216"/>
    <w:rsid w:val="00E70AEC"/>
    <w:rsid w:val="00E80823"/>
    <w:rsid w:val="00EA0AED"/>
    <w:rsid w:val="00EC656B"/>
    <w:rsid w:val="00EE0144"/>
    <w:rsid w:val="00EF3F35"/>
    <w:rsid w:val="00EF4074"/>
    <w:rsid w:val="00F237BC"/>
    <w:rsid w:val="00F34090"/>
    <w:rsid w:val="00F91D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7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9D47CE"/>
    <w:rPr>
      <w:color w:val="0000FF"/>
      <w:u w:val="single"/>
    </w:rPr>
  </w:style>
  <w:style w:type="character" w:styleId="a4">
    <w:name w:val="FollowedHyperlink"/>
    <w:basedOn w:val="a0"/>
    <w:uiPriority w:val="99"/>
    <w:semiHidden/>
    <w:unhideWhenUsed/>
    <w:rsid w:val="009D47CE"/>
    <w:rPr>
      <w:color w:val="800080" w:themeColor="followedHyperlink"/>
      <w:u w:val="single"/>
    </w:rPr>
  </w:style>
  <w:style w:type="paragraph" w:styleId="a5">
    <w:name w:val="Normal (Web)"/>
    <w:basedOn w:val="a"/>
    <w:uiPriority w:val="99"/>
    <w:unhideWhenUsed/>
    <w:rsid w:val="009D47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9D47CE"/>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uiPriority w:val="99"/>
    <w:semiHidden/>
    <w:rsid w:val="009D47CE"/>
    <w:rPr>
      <w:rFonts w:ascii="Times New Roman" w:eastAsia="Times New Roman" w:hAnsi="Times New Roman" w:cs="Times New Roman"/>
      <w:sz w:val="20"/>
      <w:szCs w:val="20"/>
      <w:lang w:eastAsia="ru-RU"/>
    </w:rPr>
  </w:style>
  <w:style w:type="paragraph" w:styleId="a8">
    <w:name w:val="Document Map"/>
    <w:basedOn w:val="a"/>
    <w:link w:val="a9"/>
    <w:uiPriority w:val="99"/>
    <w:semiHidden/>
    <w:unhideWhenUsed/>
    <w:rsid w:val="009D47CE"/>
    <w:pPr>
      <w:shd w:val="clear" w:color="auto" w:fill="000080"/>
      <w:spacing w:after="0" w:line="240" w:lineRule="auto"/>
    </w:pPr>
    <w:rPr>
      <w:rFonts w:ascii="Tahoma" w:eastAsia="Times New Roman" w:hAnsi="Tahoma" w:cs="Tahoma"/>
      <w:sz w:val="20"/>
      <w:szCs w:val="20"/>
      <w:lang w:eastAsia="ru-RU"/>
    </w:rPr>
  </w:style>
  <w:style w:type="character" w:customStyle="1" w:styleId="a9">
    <w:name w:val="Схема документа Знак"/>
    <w:basedOn w:val="a0"/>
    <w:link w:val="a8"/>
    <w:uiPriority w:val="99"/>
    <w:semiHidden/>
    <w:rsid w:val="009D47CE"/>
    <w:rPr>
      <w:rFonts w:ascii="Tahoma" w:eastAsia="Times New Roman" w:hAnsi="Tahoma" w:cs="Tahoma"/>
      <w:sz w:val="20"/>
      <w:szCs w:val="20"/>
      <w:shd w:val="clear" w:color="auto" w:fill="000080"/>
      <w:lang w:eastAsia="ru-RU"/>
    </w:rPr>
  </w:style>
  <w:style w:type="paragraph" w:styleId="aa">
    <w:name w:val="Balloon Text"/>
    <w:basedOn w:val="a"/>
    <w:link w:val="ab"/>
    <w:uiPriority w:val="99"/>
    <w:semiHidden/>
    <w:unhideWhenUsed/>
    <w:rsid w:val="009D47C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D47CE"/>
    <w:rPr>
      <w:rFonts w:ascii="Tahoma" w:hAnsi="Tahoma" w:cs="Tahoma"/>
      <w:sz w:val="16"/>
      <w:szCs w:val="16"/>
    </w:rPr>
  </w:style>
  <w:style w:type="paragraph" w:styleId="ac">
    <w:name w:val="List Paragraph"/>
    <w:basedOn w:val="a"/>
    <w:uiPriority w:val="34"/>
    <w:qFormat/>
    <w:rsid w:val="009D47CE"/>
    <w:pPr>
      <w:ind w:left="720"/>
      <w:contextualSpacing/>
    </w:pPr>
  </w:style>
  <w:style w:type="character" w:styleId="ad">
    <w:name w:val="footnote reference"/>
    <w:semiHidden/>
    <w:unhideWhenUsed/>
    <w:rsid w:val="009D47CE"/>
    <w:rPr>
      <w:vertAlign w:val="superscript"/>
    </w:rPr>
  </w:style>
  <w:style w:type="table" w:styleId="ae">
    <w:name w:val="Table Grid"/>
    <w:basedOn w:val="a1"/>
    <w:uiPriority w:val="59"/>
    <w:rsid w:val="009D4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7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9D47CE"/>
    <w:rPr>
      <w:color w:val="0000FF"/>
      <w:u w:val="single"/>
    </w:rPr>
  </w:style>
  <w:style w:type="character" w:styleId="a4">
    <w:name w:val="FollowedHyperlink"/>
    <w:basedOn w:val="a0"/>
    <w:uiPriority w:val="99"/>
    <w:semiHidden/>
    <w:unhideWhenUsed/>
    <w:rsid w:val="009D47CE"/>
    <w:rPr>
      <w:color w:val="800080" w:themeColor="followedHyperlink"/>
      <w:u w:val="single"/>
    </w:rPr>
  </w:style>
  <w:style w:type="paragraph" w:styleId="a5">
    <w:name w:val="Normal (Web)"/>
    <w:basedOn w:val="a"/>
    <w:uiPriority w:val="99"/>
    <w:unhideWhenUsed/>
    <w:rsid w:val="009D47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9D47CE"/>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uiPriority w:val="99"/>
    <w:semiHidden/>
    <w:rsid w:val="009D47CE"/>
    <w:rPr>
      <w:rFonts w:ascii="Times New Roman" w:eastAsia="Times New Roman" w:hAnsi="Times New Roman" w:cs="Times New Roman"/>
      <w:sz w:val="20"/>
      <w:szCs w:val="20"/>
      <w:lang w:eastAsia="ru-RU"/>
    </w:rPr>
  </w:style>
  <w:style w:type="paragraph" w:styleId="a8">
    <w:name w:val="Document Map"/>
    <w:basedOn w:val="a"/>
    <w:link w:val="a9"/>
    <w:uiPriority w:val="99"/>
    <w:semiHidden/>
    <w:unhideWhenUsed/>
    <w:rsid w:val="009D47CE"/>
    <w:pPr>
      <w:shd w:val="clear" w:color="auto" w:fill="000080"/>
      <w:spacing w:after="0" w:line="240" w:lineRule="auto"/>
    </w:pPr>
    <w:rPr>
      <w:rFonts w:ascii="Tahoma" w:eastAsia="Times New Roman" w:hAnsi="Tahoma" w:cs="Tahoma"/>
      <w:sz w:val="20"/>
      <w:szCs w:val="20"/>
      <w:lang w:eastAsia="ru-RU"/>
    </w:rPr>
  </w:style>
  <w:style w:type="character" w:customStyle="1" w:styleId="a9">
    <w:name w:val="Схема документа Знак"/>
    <w:basedOn w:val="a0"/>
    <w:link w:val="a8"/>
    <w:uiPriority w:val="99"/>
    <w:semiHidden/>
    <w:rsid w:val="009D47CE"/>
    <w:rPr>
      <w:rFonts w:ascii="Tahoma" w:eastAsia="Times New Roman" w:hAnsi="Tahoma" w:cs="Tahoma"/>
      <w:sz w:val="20"/>
      <w:szCs w:val="20"/>
      <w:shd w:val="clear" w:color="auto" w:fill="000080"/>
      <w:lang w:eastAsia="ru-RU"/>
    </w:rPr>
  </w:style>
  <w:style w:type="paragraph" w:styleId="aa">
    <w:name w:val="Balloon Text"/>
    <w:basedOn w:val="a"/>
    <w:link w:val="ab"/>
    <w:uiPriority w:val="99"/>
    <w:semiHidden/>
    <w:unhideWhenUsed/>
    <w:rsid w:val="009D47C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D47CE"/>
    <w:rPr>
      <w:rFonts w:ascii="Tahoma" w:hAnsi="Tahoma" w:cs="Tahoma"/>
      <w:sz w:val="16"/>
      <w:szCs w:val="16"/>
    </w:rPr>
  </w:style>
  <w:style w:type="paragraph" w:styleId="ac">
    <w:name w:val="List Paragraph"/>
    <w:basedOn w:val="a"/>
    <w:uiPriority w:val="34"/>
    <w:qFormat/>
    <w:rsid w:val="009D47CE"/>
    <w:pPr>
      <w:ind w:left="720"/>
      <w:contextualSpacing/>
    </w:pPr>
  </w:style>
  <w:style w:type="character" w:styleId="ad">
    <w:name w:val="footnote reference"/>
    <w:semiHidden/>
    <w:unhideWhenUsed/>
    <w:rsid w:val="009D47CE"/>
    <w:rPr>
      <w:vertAlign w:val="superscript"/>
    </w:rPr>
  </w:style>
  <w:style w:type="table" w:styleId="ae">
    <w:name w:val="Table Grid"/>
    <w:basedOn w:val="a1"/>
    <w:uiPriority w:val="59"/>
    <w:rsid w:val="009D4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51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mailto:kultura_teshem@mail.ru" TargetMode="External"/><Relationship Id="rId14" Type="http://schemas.openxmlformats.org/officeDocument/2006/relationships/image" Target="media/image6.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DDC68-B3BD-4733-B198-FEDC40B05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95</Pages>
  <Words>13373</Words>
  <Characters>76227</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89422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Матбух</dc:creator>
  <cp:keywords/>
  <dc:description/>
  <cp:lastModifiedBy>DNA7 X86</cp:lastModifiedBy>
  <cp:revision>62</cp:revision>
  <dcterms:created xsi:type="dcterms:W3CDTF">2016-12-27T03:27:00Z</dcterms:created>
  <dcterms:modified xsi:type="dcterms:W3CDTF">2018-10-30T16:08:00Z</dcterms:modified>
</cp:coreProperties>
</file>