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45" w:rsidRPr="00C75472" w:rsidRDefault="00D053DE" w:rsidP="003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83AB85" wp14:editId="7657D146">
            <wp:extent cx="11049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DE" w:rsidRDefault="00D053DE" w:rsidP="00317B45">
      <w:pPr>
        <w:pStyle w:val="aa"/>
        <w:jc w:val="center"/>
        <w:rPr>
          <w:b/>
          <w:sz w:val="24"/>
        </w:rPr>
      </w:pPr>
    </w:p>
    <w:p w:rsidR="00317B45" w:rsidRDefault="00317B45" w:rsidP="00317B45">
      <w:pPr>
        <w:pStyle w:val="aa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317B45" w:rsidRDefault="00317B45" w:rsidP="00317B45">
      <w:pPr>
        <w:pStyle w:val="aa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317B45" w:rsidRDefault="00317B45" w:rsidP="00317B45">
      <w:pPr>
        <w:pStyle w:val="aa"/>
        <w:jc w:val="center"/>
        <w:rPr>
          <w:b/>
          <w:sz w:val="16"/>
          <w:szCs w:val="16"/>
        </w:rPr>
      </w:pPr>
    </w:p>
    <w:p w:rsidR="00317B45" w:rsidRDefault="00317B45" w:rsidP="00317B45">
      <w:pPr>
        <w:pStyle w:val="aa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317B45" w:rsidRDefault="00317B45" w:rsidP="00317B45">
      <w:pPr>
        <w:pStyle w:val="aa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317B45" w:rsidRDefault="00317B45" w:rsidP="00317B45">
      <w:pPr>
        <w:pStyle w:val="aa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 w:rsidR="00317B45" w:rsidRDefault="00317B45" w:rsidP="00317B45">
      <w:pPr>
        <w:pStyle w:val="aa"/>
        <w:rPr>
          <w:sz w:val="28"/>
        </w:rPr>
      </w:pPr>
      <w:r>
        <w:rPr>
          <w:sz w:val="28"/>
        </w:rPr>
        <w:t>№</w:t>
      </w:r>
      <w:r w:rsidR="00A355E8">
        <w:rPr>
          <w:sz w:val="28"/>
        </w:rPr>
        <w:t xml:space="preserve"> 383</w:t>
      </w:r>
      <w:r>
        <w:rPr>
          <w:sz w:val="28"/>
        </w:rPr>
        <w:t xml:space="preserve">                                                                      </w:t>
      </w:r>
      <w:r w:rsidR="00D053DE">
        <w:rPr>
          <w:sz w:val="28"/>
        </w:rPr>
        <w:t xml:space="preserve">     </w:t>
      </w:r>
      <w:r w:rsidR="00A355E8">
        <w:rPr>
          <w:sz w:val="28"/>
        </w:rPr>
        <w:t xml:space="preserve">        </w:t>
      </w:r>
      <w:r w:rsidR="00D053DE">
        <w:rPr>
          <w:sz w:val="28"/>
        </w:rPr>
        <w:t xml:space="preserve">      </w:t>
      </w:r>
      <w:r>
        <w:rPr>
          <w:sz w:val="28"/>
        </w:rPr>
        <w:t xml:space="preserve"> от «</w:t>
      </w:r>
      <w:r w:rsidR="00A355E8">
        <w:rPr>
          <w:sz w:val="28"/>
        </w:rPr>
        <w:t>15</w:t>
      </w:r>
      <w:r>
        <w:rPr>
          <w:sz w:val="28"/>
        </w:rPr>
        <w:t>»</w:t>
      </w:r>
      <w:r w:rsidR="00A355E8">
        <w:rPr>
          <w:sz w:val="28"/>
        </w:rPr>
        <w:t xml:space="preserve"> апреля </w:t>
      </w:r>
      <w:r>
        <w:rPr>
          <w:sz w:val="28"/>
        </w:rPr>
        <w:t>2016 года</w:t>
      </w:r>
    </w:p>
    <w:p w:rsidR="00317B45" w:rsidRPr="00FC260E" w:rsidRDefault="00317B45" w:rsidP="00317B45">
      <w:pPr>
        <w:jc w:val="center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sz w:val="28"/>
          <w:szCs w:val="28"/>
        </w:rPr>
        <w:t>с. Самагалдай</w:t>
      </w:r>
    </w:p>
    <w:p w:rsidR="00317B45" w:rsidRPr="00D053DE" w:rsidRDefault="00317B45" w:rsidP="00D0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53DE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от </w:t>
      </w:r>
      <w:r w:rsidRPr="00D053DE">
        <w:rPr>
          <w:rFonts w:ascii="Times New Roman" w:eastAsia="Times New Roman" w:hAnsi="Times New Roman" w:cs="Times New Roman"/>
          <w:b/>
          <w:sz w:val="28"/>
          <w:szCs w:val="20"/>
        </w:rPr>
        <w:t>07.11. 2014 г.</w:t>
      </w:r>
    </w:p>
    <w:p w:rsidR="00317B45" w:rsidRPr="00D053DE" w:rsidRDefault="00317B45" w:rsidP="00D05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3DE">
        <w:rPr>
          <w:rFonts w:ascii="Times New Roman" w:hAnsi="Times New Roman"/>
          <w:b/>
          <w:sz w:val="28"/>
          <w:szCs w:val="28"/>
        </w:rPr>
        <w:t xml:space="preserve">№ 756 "Об утверждении Административного регламента предоставления муниципальной услуги </w:t>
      </w:r>
      <w:r w:rsidRPr="00A355E8">
        <w:rPr>
          <w:rFonts w:ascii="Times New Roman" w:hAnsi="Times New Roman"/>
          <w:b/>
          <w:sz w:val="32"/>
          <w:szCs w:val="28"/>
        </w:rPr>
        <w:t>«</w:t>
      </w:r>
      <w:r w:rsidR="00A355E8" w:rsidRPr="00A355E8">
        <w:rPr>
          <w:rFonts w:ascii="Times New Roman" w:hAnsi="Times New Roman" w:cs="Times New Roman"/>
          <w:b/>
          <w:sz w:val="28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Pr="00A355E8">
        <w:rPr>
          <w:rFonts w:ascii="Times New Roman" w:hAnsi="Times New Roman"/>
          <w:b/>
          <w:sz w:val="32"/>
          <w:szCs w:val="28"/>
        </w:rPr>
        <w:t>»"</w:t>
      </w:r>
    </w:p>
    <w:p w:rsidR="00317B45" w:rsidRPr="00FC260E" w:rsidRDefault="00317B45" w:rsidP="00317B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B45" w:rsidRPr="00FC260E" w:rsidRDefault="00D053DE" w:rsidP="00317B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п.2  "</w:t>
      </w:r>
      <w:r w:rsidR="00317B45" w:rsidRPr="00FC260E">
        <w:rPr>
          <w:rFonts w:ascii="Times New Roman" w:hAnsi="Times New Roman"/>
          <w:sz w:val="28"/>
          <w:szCs w:val="28"/>
        </w:rPr>
        <w:t>Перечня Поручений Гл</w:t>
      </w:r>
      <w:bookmarkStart w:id="0" w:name="_GoBack"/>
      <w:bookmarkEnd w:id="0"/>
      <w:r w:rsidR="00317B45" w:rsidRPr="00FC260E">
        <w:rPr>
          <w:rFonts w:ascii="Times New Roman" w:hAnsi="Times New Roman"/>
          <w:sz w:val="28"/>
          <w:szCs w:val="28"/>
        </w:rPr>
        <w:t>авы Республики Тыва от 20.11.2015 г. №105т  "Об изменении начала и окончания рабочего времени в связи решением Верховного Хурала (парламента Республики Тыва)" Администрация Тес-Хемского кожууна ПОСТАНОВЛЯЕТ:</w:t>
      </w:r>
    </w:p>
    <w:p w:rsidR="00317B45" w:rsidRPr="00FC260E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sz w:val="28"/>
          <w:szCs w:val="28"/>
        </w:rPr>
        <w:t xml:space="preserve">1.В разделе </w:t>
      </w:r>
      <w:r w:rsidRPr="00FC260E">
        <w:rPr>
          <w:rFonts w:ascii="Times New Roman" w:hAnsi="Times New Roman"/>
          <w:sz w:val="28"/>
          <w:szCs w:val="28"/>
          <w:lang w:val="en-US"/>
        </w:rPr>
        <w:t>I</w:t>
      </w:r>
      <w:r w:rsidRPr="00FC260E">
        <w:rPr>
          <w:rFonts w:ascii="Times New Roman" w:hAnsi="Times New Roman"/>
          <w:sz w:val="28"/>
          <w:szCs w:val="28"/>
        </w:rPr>
        <w:t xml:space="preserve"> пункта </w:t>
      </w:r>
      <w:r w:rsidRPr="00317B45">
        <w:rPr>
          <w:rFonts w:ascii="Times New Roman" w:hAnsi="Times New Roman" w:cs="Times New Roman"/>
          <w:sz w:val="28"/>
          <w:szCs w:val="28"/>
        </w:rPr>
        <w:t>1.2.4.</w:t>
      </w:r>
      <w:r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FC260E">
        <w:rPr>
          <w:rFonts w:ascii="Times New Roman" w:hAnsi="Times New Roman"/>
          <w:sz w:val="28"/>
          <w:szCs w:val="28"/>
        </w:rPr>
        <w:t xml:space="preserve"> работы изложить в следующей редакции: "Понедельни</w:t>
      </w:r>
      <w:proofErr w:type="gramStart"/>
      <w:r w:rsidRPr="00FC260E">
        <w:rPr>
          <w:rFonts w:ascii="Times New Roman" w:hAnsi="Times New Roman"/>
          <w:sz w:val="28"/>
          <w:szCs w:val="28"/>
        </w:rPr>
        <w:t>к-</w:t>
      </w:r>
      <w:proofErr w:type="gramEnd"/>
      <w:r w:rsidRPr="00FC260E">
        <w:rPr>
          <w:rFonts w:ascii="Times New Roman" w:hAnsi="Times New Roman"/>
          <w:sz w:val="28"/>
          <w:szCs w:val="28"/>
        </w:rPr>
        <w:t xml:space="preserve"> пятница - с 9.00 ч. до 18.00 час., </w:t>
      </w:r>
      <w:r w:rsidRPr="00317B45">
        <w:rPr>
          <w:rFonts w:ascii="Times New Roman" w:hAnsi="Times New Roman" w:cs="Times New Roman"/>
          <w:sz w:val="28"/>
          <w:szCs w:val="28"/>
        </w:rPr>
        <w:t xml:space="preserve">предвыходные и предпраздничные дни – </w:t>
      </w:r>
      <w:r w:rsidRPr="00D053DE">
        <w:rPr>
          <w:rFonts w:ascii="Times New Roman" w:hAnsi="Times New Roman" w:cs="Times New Roman"/>
          <w:sz w:val="28"/>
          <w:szCs w:val="28"/>
        </w:rPr>
        <w:t>с 09.00 ч. до 17.00 ч.</w:t>
      </w:r>
    </w:p>
    <w:p w:rsidR="00317B45" w:rsidRPr="00FC260E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sz w:val="28"/>
          <w:szCs w:val="28"/>
        </w:rPr>
        <w:t xml:space="preserve">2. В раздел </w:t>
      </w:r>
      <w:r w:rsidRPr="00FC260E">
        <w:rPr>
          <w:rFonts w:ascii="Times New Roman" w:hAnsi="Times New Roman"/>
          <w:sz w:val="28"/>
          <w:szCs w:val="28"/>
          <w:lang w:val="en-US"/>
        </w:rPr>
        <w:t>II</w:t>
      </w:r>
      <w:r w:rsidRPr="00FC260E">
        <w:rPr>
          <w:rFonts w:ascii="Times New Roman" w:hAnsi="Times New Roman"/>
          <w:sz w:val="28"/>
          <w:szCs w:val="28"/>
        </w:rPr>
        <w:t xml:space="preserve"> пункта 2.1</w:t>
      </w:r>
      <w:r w:rsidR="00136026">
        <w:rPr>
          <w:rFonts w:ascii="Times New Roman" w:hAnsi="Times New Roman"/>
          <w:sz w:val="28"/>
          <w:szCs w:val="28"/>
        </w:rPr>
        <w:t>4</w:t>
      </w:r>
      <w:r w:rsidRPr="00FC260E">
        <w:rPr>
          <w:rFonts w:ascii="Times New Roman" w:hAnsi="Times New Roman"/>
          <w:sz w:val="28"/>
          <w:szCs w:val="28"/>
        </w:rPr>
        <w:t xml:space="preserve">. внести пункт </w:t>
      </w:r>
      <w:r w:rsidR="00136026" w:rsidRPr="00136026">
        <w:rPr>
          <w:rFonts w:ascii="Times New Roman" w:hAnsi="Times New Roman" w:cs="Times New Roman"/>
          <w:sz w:val="28"/>
          <w:szCs w:val="28"/>
        </w:rPr>
        <w:t>2.14.1.</w:t>
      </w:r>
      <w:r w:rsidRPr="00FC260E">
        <w:rPr>
          <w:rFonts w:ascii="Times New Roman" w:hAnsi="Times New Roman"/>
          <w:sz w:val="28"/>
          <w:szCs w:val="28"/>
        </w:rPr>
        <w:t xml:space="preserve"> "Требования к обеспечению условий доступности для инвалидов муниципальной услуги" следующего содержания: </w:t>
      </w:r>
    </w:p>
    <w:p w:rsidR="00317B45" w:rsidRPr="00FC260E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sz w:val="28"/>
          <w:szCs w:val="28"/>
        </w:rPr>
        <w:t>-условия беспрепятственного доступа к объекту (зданию, помещению), в котором она предоставляется, а  также для беспрепятственного пользования транспортом, средствами связи и информации;</w:t>
      </w:r>
    </w:p>
    <w:p w:rsidR="00317B45" w:rsidRPr="00FC260E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17B45" w:rsidRPr="00FC260E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sz w:val="28"/>
          <w:szCs w:val="28"/>
        </w:rPr>
        <w:t>-сопровождение инвалидов, имеющих стойкие расстройства функции зрения, и самостоятельного передвижения;</w:t>
      </w:r>
    </w:p>
    <w:p w:rsidR="00317B45" w:rsidRPr="00FC260E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sz w:val="28"/>
          <w:szCs w:val="28"/>
        </w:rPr>
        <w:t xml:space="preserve">-надлежащее размещение оборудования и носителей информации, необходимых для  обеспечения беспрепятственного доступа инвалидов к объектам </w:t>
      </w:r>
      <w:r w:rsidRPr="00FC260E">
        <w:rPr>
          <w:rFonts w:ascii="Times New Roman" w:hAnsi="Times New Roman"/>
          <w:sz w:val="28"/>
          <w:szCs w:val="28"/>
        </w:rPr>
        <w:lastRenderedPageBreak/>
        <w:t>(зданиям, помещениям), в которых предоставляются услуги, и к услугам с учетом ограничений их жизнедеятельности;</w:t>
      </w:r>
    </w:p>
    <w:p w:rsidR="00317B45" w:rsidRPr="00FC260E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B45" w:rsidRPr="00FC260E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sz w:val="28"/>
          <w:szCs w:val="28"/>
        </w:rPr>
        <w:t xml:space="preserve">-допуск </w:t>
      </w:r>
      <w:proofErr w:type="spellStart"/>
      <w:r w:rsidRPr="00FC260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C260E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FC260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proofErr w:type="gramStart"/>
      <w:r w:rsidRPr="00FC260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17B45" w:rsidRPr="00FC260E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sz w:val="28"/>
          <w:szCs w:val="28"/>
        </w:rPr>
        <w:t xml:space="preserve">-допуск собаки-проводника на объекты (зданиям, помещениям), в которых предоставляются услуги; </w:t>
      </w:r>
    </w:p>
    <w:p w:rsidR="00317B45" w:rsidRPr="00FC260E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лицами.</w:t>
      </w:r>
    </w:p>
    <w:p w:rsidR="00317B45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7B45" w:rsidRPr="00FC260E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3.И.о. начальника Управления культуры (Баяндай С.Д.)  занести </w:t>
      </w:r>
      <w:r w:rsidRPr="00FC260E">
        <w:rPr>
          <w:rFonts w:ascii="Times New Roman" w:hAnsi="Times New Roman"/>
          <w:sz w:val="28"/>
          <w:szCs w:val="28"/>
        </w:rPr>
        <w:t xml:space="preserve">внесенные изменения </w:t>
      </w:r>
      <w:r w:rsidRPr="00FC2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дополнения </w:t>
      </w:r>
      <w:r w:rsidRPr="00FC260E">
        <w:rPr>
          <w:rFonts w:ascii="Times New Roman" w:hAnsi="Times New Roman"/>
          <w:sz w:val="28"/>
          <w:szCs w:val="28"/>
        </w:rPr>
        <w:t xml:space="preserve">административных регламентов в </w:t>
      </w:r>
      <w:r>
        <w:rPr>
          <w:rFonts w:ascii="Times New Roman" w:hAnsi="Times New Roman"/>
          <w:sz w:val="28"/>
          <w:szCs w:val="28"/>
        </w:rPr>
        <w:t>Ф</w:t>
      </w:r>
      <w:r w:rsidRPr="00FC260E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ую</w:t>
      </w:r>
      <w:r w:rsidRPr="00FC260E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ую информационную систему "Федеральный</w:t>
      </w:r>
      <w:r w:rsidRPr="00FC260E">
        <w:rPr>
          <w:rFonts w:ascii="Times New Roman" w:hAnsi="Times New Roman"/>
          <w:sz w:val="28"/>
          <w:szCs w:val="28"/>
        </w:rPr>
        <w:t xml:space="preserve"> реестр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 w:rsidRPr="00FC260E">
        <w:rPr>
          <w:rFonts w:ascii="Times New Roman" w:hAnsi="Times New Roman"/>
          <w:sz w:val="28"/>
          <w:szCs w:val="28"/>
        </w:rPr>
        <w:t>.</w:t>
      </w:r>
    </w:p>
    <w:p w:rsidR="00317B45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B45" w:rsidRPr="00FC260E" w:rsidRDefault="00317B45" w:rsidP="0031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60E">
        <w:rPr>
          <w:rFonts w:ascii="Times New Roman" w:hAnsi="Times New Roman"/>
          <w:sz w:val="28"/>
          <w:szCs w:val="28"/>
        </w:rPr>
        <w:t>4.</w:t>
      </w:r>
      <w:proofErr w:type="gramStart"/>
      <w:r w:rsidRPr="00FC26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260E">
        <w:rPr>
          <w:rFonts w:ascii="Times New Roman" w:hAnsi="Times New Roman"/>
          <w:sz w:val="28"/>
          <w:szCs w:val="28"/>
        </w:rPr>
        <w:t xml:space="preserve"> исполнением настоящего  Постановления возложить </w:t>
      </w:r>
      <w:proofErr w:type="spellStart"/>
      <w:r w:rsidRPr="00FC260E">
        <w:rPr>
          <w:rFonts w:ascii="Times New Roman" w:hAnsi="Times New Roman"/>
          <w:sz w:val="28"/>
          <w:szCs w:val="28"/>
        </w:rPr>
        <w:t>назаместителя</w:t>
      </w:r>
      <w:proofErr w:type="spellEnd"/>
      <w:r w:rsidRPr="00FC260E">
        <w:rPr>
          <w:rFonts w:ascii="Times New Roman" w:hAnsi="Times New Roman"/>
          <w:sz w:val="28"/>
          <w:szCs w:val="28"/>
        </w:rPr>
        <w:t xml:space="preserve"> председателя администрации Тес-</w:t>
      </w:r>
      <w:proofErr w:type="spellStart"/>
      <w:r w:rsidRPr="00FC260E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FC260E">
        <w:rPr>
          <w:rFonts w:ascii="Times New Roman" w:hAnsi="Times New Roman"/>
          <w:sz w:val="28"/>
          <w:szCs w:val="28"/>
        </w:rPr>
        <w:t xml:space="preserve"> кожууна по социальной политике (Каржал Ч.У.).</w:t>
      </w:r>
    </w:p>
    <w:p w:rsidR="00317B45" w:rsidRPr="00FC260E" w:rsidRDefault="00317B45" w:rsidP="00317B45">
      <w:pPr>
        <w:spacing w:line="240" w:lineRule="auto"/>
        <w:jc w:val="both"/>
        <w:rPr>
          <w:rFonts w:ascii="Times New Roman" w:hAnsi="Times New Roman"/>
        </w:rPr>
      </w:pPr>
    </w:p>
    <w:p w:rsidR="00317B45" w:rsidRPr="00FC260E" w:rsidRDefault="00317B45" w:rsidP="00317B45">
      <w:pPr>
        <w:spacing w:line="240" w:lineRule="auto"/>
        <w:jc w:val="both"/>
        <w:rPr>
          <w:rFonts w:ascii="Times New Roman" w:hAnsi="Times New Roman"/>
        </w:rPr>
      </w:pPr>
    </w:p>
    <w:p w:rsidR="00317B45" w:rsidRPr="00D053DE" w:rsidRDefault="00317B45" w:rsidP="00D053DE">
      <w:pPr>
        <w:pStyle w:val="ab"/>
        <w:rPr>
          <w:rFonts w:ascii="Times New Roman" w:hAnsi="Times New Roman" w:cs="Times New Roman"/>
        </w:rPr>
      </w:pPr>
    </w:p>
    <w:p w:rsidR="00317B45" w:rsidRPr="00D053DE" w:rsidRDefault="00317B45" w:rsidP="00D053DE">
      <w:pPr>
        <w:pStyle w:val="ab"/>
        <w:rPr>
          <w:rFonts w:ascii="Times New Roman" w:hAnsi="Times New Roman" w:cs="Times New Roman"/>
        </w:rPr>
      </w:pPr>
    </w:p>
    <w:p w:rsidR="00317B45" w:rsidRPr="00D053DE" w:rsidRDefault="00317B45" w:rsidP="00D053DE">
      <w:pPr>
        <w:pStyle w:val="ab"/>
        <w:rPr>
          <w:rFonts w:ascii="Times New Roman" w:hAnsi="Times New Roman" w:cs="Times New Roman"/>
          <w:sz w:val="28"/>
          <w:szCs w:val="28"/>
        </w:rPr>
      </w:pPr>
      <w:r w:rsidRPr="00D053DE">
        <w:rPr>
          <w:rFonts w:ascii="Times New Roman" w:hAnsi="Times New Roman" w:cs="Times New Roman"/>
          <w:sz w:val="28"/>
          <w:szCs w:val="28"/>
        </w:rPr>
        <w:t>И.о. Председателя Администрации</w:t>
      </w:r>
    </w:p>
    <w:p w:rsidR="00317B45" w:rsidRPr="00D053DE" w:rsidRDefault="00317B45" w:rsidP="00D053DE">
      <w:pPr>
        <w:pStyle w:val="ab"/>
        <w:rPr>
          <w:rFonts w:ascii="Times New Roman" w:hAnsi="Times New Roman" w:cs="Times New Roman"/>
          <w:sz w:val="28"/>
          <w:szCs w:val="28"/>
        </w:rPr>
      </w:pPr>
      <w:r w:rsidRPr="00D053DE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Pr="00D053DE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D0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3D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053D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F4AE4" w:rsidRPr="00D053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53DE">
        <w:rPr>
          <w:rFonts w:ascii="Times New Roman" w:hAnsi="Times New Roman" w:cs="Times New Roman"/>
          <w:sz w:val="28"/>
          <w:szCs w:val="28"/>
        </w:rPr>
        <w:t xml:space="preserve">        </w:t>
      </w:r>
      <w:r w:rsidR="00EF4AE4" w:rsidRPr="00D053DE">
        <w:rPr>
          <w:rFonts w:ascii="Times New Roman" w:hAnsi="Times New Roman" w:cs="Times New Roman"/>
          <w:sz w:val="28"/>
          <w:szCs w:val="28"/>
        </w:rPr>
        <w:t xml:space="preserve">    </w:t>
      </w:r>
      <w:r w:rsidRPr="00D053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53DE">
        <w:rPr>
          <w:rFonts w:ascii="Times New Roman" w:hAnsi="Times New Roman" w:cs="Times New Roman"/>
          <w:sz w:val="28"/>
          <w:szCs w:val="28"/>
        </w:rPr>
        <w:t>Т.С.Самдан</w:t>
      </w:r>
      <w:proofErr w:type="spellEnd"/>
      <w:r w:rsidRPr="00D053DE">
        <w:rPr>
          <w:rFonts w:ascii="Times New Roman" w:hAnsi="Times New Roman" w:cs="Times New Roman"/>
          <w:sz w:val="28"/>
          <w:szCs w:val="28"/>
        </w:rPr>
        <w:t>.</w:t>
      </w:r>
    </w:p>
    <w:p w:rsidR="00317B45" w:rsidRPr="00FC260E" w:rsidRDefault="00317B45" w:rsidP="00317B45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17B45" w:rsidRPr="00FC260E" w:rsidRDefault="00317B45" w:rsidP="00317B45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17B45" w:rsidRDefault="00317B45" w:rsidP="00317B45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17B45" w:rsidRDefault="00317B45" w:rsidP="00317B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B45" w:rsidRDefault="00317B45" w:rsidP="00317B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B45" w:rsidRDefault="00317B45" w:rsidP="00317B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B45" w:rsidRDefault="00317B45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317B45" w:rsidRDefault="00317B45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317B45" w:rsidRDefault="00317B45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317B45" w:rsidRDefault="00317B45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317B45" w:rsidRDefault="00317B45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317B45" w:rsidRDefault="00317B45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317B45" w:rsidRDefault="00317B45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317B45" w:rsidRDefault="00317B45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317B45" w:rsidRDefault="00317B45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317B45" w:rsidRPr="00C75472" w:rsidRDefault="00317B45" w:rsidP="00317B4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C75472">
        <w:rPr>
          <w:rFonts w:ascii="Times New Roman" w:eastAsia="Times New Roman" w:hAnsi="Times New Roman" w:cs="Times New Roman"/>
          <w:szCs w:val="28"/>
        </w:rPr>
        <w:t>Приложение №1</w:t>
      </w:r>
    </w:p>
    <w:p w:rsidR="00317B45" w:rsidRPr="00C75472" w:rsidRDefault="00317B45" w:rsidP="00317B4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8"/>
        </w:rPr>
      </w:pPr>
      <w:proofErr w:type="gramStart"/>
      <w:r w:rsidRPr="00C75472">
        <w:rPr>
          <w:rFonts w:ascii="Times New Roman" w:eastAsia="Times New Roman" w:hAnsi="Times New Roman" w:cs="Times New Roman"/>
          <w:szCs w:val="28"/>
        </w:rPr>
        <w:t>Утвержден</w:t>
      </w:r>
      <w:proofErr w:type="gramEnd"/>
      <w:r w:rsidR="00D053DE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п</w:t>
      </w:r>
      <w:r w:rsidRPr="00C75472">
        <w:rPr>
          <w:rFonts w:ascii="Times New Roman" w:eastAsia="Times New Roman" w:hAnsi="Times New Roman" w:cs="Times New Roman"/>
          <w:szCs w:val="28"/>
        </w:rPr>
        <w:t>остановлением</w:t>
      </w:r>
    </w:p>
    <w:p w:rsidR="00317B45" w:rsidRPr="00C75472" w:rsidRDefault="00317B45" w:rsidP="00317B4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Cs w:val="28"/>
        </w:rPr>
      </w:pPr>
      <w:r w:rsidRPr="00C75472">
        <w:rPr>
          <w:rFonts w:ascii="Times New Roman" w:eastAsia="Times New Roman" w:hAnsi="Times New Roman" w:cs="Times New Roman"/>
          <w:szCs w:val="28"/>
        </w:rPr>
        <w:t>Администрации Тес-Хемского</w:t>
      </w:r>
      <w:r w:rsidR="00D053DE">
        <w:rPr>
          <w:rFonts w:ascii="Times New Roman" w:eastAsia="Times New Roman" w:hAnsi="Times New Roman" w:cs="Times New Roman"/>
          <w:szCs w:val="28"/>
        </w:rPr>
        <w:t xml:space="preserve"> </w:t>
      </w:r>
      <w:r w:rsidRPr="00C75472">
        <w:rPr>
          <w:rFonts w:ascii="Times New Roman" w:eastAsia="Times New Roman" w:hAnsi="Times New Roman" w:cs="Times New Roman"/>
          <w:szCs w:val="28"/>
        </w:rPr>
        <w:t>кожууна</w:t>
      </w:r>
      <w:r>
        <w:rPr>
          <w:rFonts w:ascii="Times New Roman" w:eastAsia="Times New Roman" w:hAnsi="Times New Roman" w:cs="Times New Roman"/>
          <w:szCs w:val="28"/>
        </w:rPr>
        <w:t xml:space="preserve">      от «07» ноября 2014 г. № 756</w:t>
      </w:r>
    </w:p>
    <w:p w:rsidR="00317B45" w:rsidRPr="00B24AB5" w:rsidRDefault="00317B45" w:rsidP="00317B4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17B45" w:rsidRPr="0084148D" w:rsidRDefault="00317B45" w:rsidP="0031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B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17B45" w:rsidRPr="00B24AB5" w:rsidRDefault="00317B45" w:rsidP="00317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AB5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317B45" w:rsidRPr="00B24AB5" w:rsidRDefault="00317B45" w:rsidP="0031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45" w:rsidRPr="00B24AB5" w:rsidRDefault="00317B45" w:rsidP="00317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24AB5">
        <w:rPr>
          <w:rFonts w:ascii="Times New Roman" w:hAnsi="Times New Roman" w:cs="Times New Roman"/>
          <w:sz w:val="24"/>
          <w:szCs w:val="24"/>
        </w:rPr>
        <w:t>Административный регламент  «Предоставление информации о времени и месте  театральных представлений, филармонических и эстрадных концертов и гастрольных мероприятий театров и филармоний, анонсы данных мероприятий» (далее - Административный регламент) разработан в целях повышения информированности граждан и организаций о деятельности муниципальных учреждений культуры  и определяет сроки и последовательность действий (административных процедур) по предоставлению государственной услуги «Предоставление информации о времени и месте театральных представлений, филармонических</w:t>
      </w:r>
      <w:proofErr w:type="gramEnd"/>
      <w:r w:rsidRPr="00B24AB5">
        <w:rPr>
          <w:rFonts w:ascii="Times New Roman" w:hAnsi="Times New Roman" w:cs="Times New Roman"/>
          <w:sz w:val="24"/>
          <w:szCs w:val="24"/>
        </w:rPr>
        <w:t xml:space="preserve"> и эстрадных концертов и гастрольных мероприятий театров и филармоний, анонсы данных мероприятий» (далее - государственная услуга), в том числе в электронном виде, а также порядок взаимодействия муниципальных учреждений культур, с органами государственной власти, органами местного самоуправления муниципальных образований Республики Тыва и организациями при предоставлении государственной услуги.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1.2. Требования к порядку информирования о предоставлении муниципальной услуги.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1.2.1. Предоставление муниципальной услуги осуществляет Управление культуры и  туризма администрации Тес – </w:t>
      </w:r>
      <w:proofErr w:type="spellStart"/>
      <w:r w:rsidRPr="00B24AB5">
        <w:rPr>
          <w:rFonts w:ascii="Times New Roman" w:hAnsi="Times New Roman" w:cs="Times New Roman"/>
          <w:sz w:val="24"/>
          <w:szCs w:val="24"/>
        </w:rPr>
        <w:t>Хемского</w:t>
      </w:r>
      <w:proofErr w:type="spellEnd"/>
      <w:r w:rsidRPr="00B2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B5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B24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1.2.2.Получатели муниципальной услуги: физические и юридические лица (далее - заявитель).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1.2.3. Место нахождени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4AB5">
        <w:rPr>
          <w:rFonts w:ascii="Times New Roman" w:hAnsi="Times New Roman" w:cs="Times New Roman"/>
          <w:sz w:val="24"/>
          <w:szCs w:val="24"/>
        </w:rPr>
        <w:t xml:space="preserve"> учреждения: с. Самагалтай, </w:t>
      </w:r>
      <w:proofErr w:type="spellStart"/>
      <w:r w:rsidRPr="00B24AB5">
        <w:rPr>
          <w:rFonts w:ascii="Times New Roman" w:hAnsi="Times New Roman" w:cs="Times New Roman"/>
          <w:sz w:val="24"/>
          <w:szCs w:val="24"/>
        </w:rPr>
        <w:t>ул.А.Ч.Кунаа</w:t>
      </w:r>
      <w:proofErr w:type="spellEnd"/>
      <w:r w:rsidRPr="00B24AB5">
        <w:rPr>
          <w:rFonts w:ascii="Times New Roman" w:hAnsi="Times New Roman" w:cs="Times New Roman"/>
          <w:sz w:val="24"/>
          <w:szCs w:val="24"/>
        </w:rPr>
        <w:t>, д.49.</w:t>
      </w:r>
    </w:p>
    <w:p w:rsidR="00317B45" w:rsidRPr="00D053DE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1.2.4.График работы: понедельник – пятница: </w:t>
      </w:r>
      <w:r w:rsidRPr="00D053DE">
        <w:rPr>
          <w:rFonts w:ascii="Times New Roman" w:hAnsi="Times New Roman" w:cs="Times New Roman"/>
          <w:sz w:val="24"/>
          <w:szCs w:val="24"/>
        </w:rPr>
        <w:t>с 09.00 ч. до 18.00  ч.;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3DE">
        <w:rPr>
          <w:rFonts w:ascii="Times New Roman" w:hAnsi="Times New Roman" w:cs="Times New Roman"/>
          <w:sz w:val="24"/>
          <w:szCs w:val="24"/>
        </w:rPr>
        <w:t>предвыходные и предпраздничные дни – с 09.00 ч. до 17.00 ч.;</w:t>
      </w:r>
      <w:r>
        <w:rPr>
          <w:rFonts w:ascii="Times New Roman" w:hAnsi="Times New Roman" w:cs="Times New Roman"/>
          <w:sz w:val="24"/>
          <w:szCs w:val="24"/>
        </w:rPr>
        <w:t xml:space="preserve"> выходные дни: </w:t>
      </w:r>
      <w:r w:rsidRPr="00B24AB5">
        <w:rPr>
          <w:rFonts w:ascii="Times New Roman" w:hAnsi="Times New Roman" w:cs="Times New Roman"/>
          <w:sz w:val="24"/>
          <w:szCs w:val="24"/>
        </w:rPr>
        <w:t>суббота, воскресенье</w:t>
      </w:r>
      <w:r>
        <w:rPr>
          <w:rFonts w:ascii="Times New Roman" w:hAnsi="Times New Roman" w:cs="Times New Roman"/>
          <w:sz w:val="24"/>
          <w:szCs w:val="24"/>
        </w:rPr>
        <w:t xml:space="preserve">. Рабочий </w:t>
      </w:r>
      <w:r w:rsidRPr="00B24AB5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 (394)</w:t>
      </w:r>
      <w:r w:rsidRPr="00B24AB5">
        <w:rPr>
          <w:rFonts w:ascii="Times New Roman" w:hAnsi="Times New Roman" w:cs="Times New Roman"/>
          <w:sz w:val="24"/>
          <w:szCs w:val="24"/>
        </w:rPr>
        <w:t xml:space="preserve"> 21–1-30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4AB5">
        <w:rPr>
          <w:rFonts w:ascii="Times New Roman" w:hAnsi="Times New Roman" w:cs="Times New Roman"/>
          <w:sz w:val="24"/>
          <w:szCs w:val="24"/>
        </w:rPr>
        <w:t>. Информация о муниципальной услуге предоставляется: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непосредственно в помещениях учреждений культуры, оказываемых услугу, на информационных стендах, в раздаточных информационных материалах (рекламная продукция на бумажных носителях: брошюры, буклеты, листовки, памятки и т.д.), в том числе путем личного консультирования специалистами учреждений, ответственными за предоставление муниципальной услуги;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с использованием внешней рекламы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амагалд</w:t>
      </w:r>
      <w:r w:rsidRPr="00B24AB5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B24AB5">
        <w:rPr>
          <w:rFonts w:ascii="Times New Roman" w:hAnsi="Times New Roman" w:cs="Times New Roman"/>
          <w:sz w:val="24"/>
          <w:szCs w:val="24"/>
        </w:rPr>
        <w:t>, на территориях муниципальных образований Республики Тыва в связи с проведением выездных спектаклей и гастролей (плакаты, афиши, перетяжки, баннеры, щиты и т.д.);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в печатных средствах массовой информации (газеты, журналы);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в электронных средствах массовой информации на телевидении и радио (интервью, анонсы, сюжеты, тематические программы и специальные выпуски);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при обращении по телефону - в виде устного ответа в исчерпывающем объеме запрашиваемой информации;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lastRenderedPageBreak/>
        <w:t>- с использованием информационно-телекоммуникационных сетей общего пользования, в том числе сети Интернет: на официальных сайтах учреждений культуры, оказывающих данную государственную услугу;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при обращении по электронной почте - в виде ответа в исчерпывающем объеме запрашиваемой информации (компьютерный набор) на адрес электронной почты заявителя;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при письменном запросе (обращении) - в виде отсылки текстовой информации на бумажном носителе (информационного письма) по почте или передачи информационного письма непосредственно заявителю.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4AB5">
        <w:rPr>
          <w:rFonts w:ascii="Times New Roman" w:hAnsi="Times New Roman" w:cs="Times New Roman"/>
          <w:sz w:val="24"/>
          <w:szCs w:val="24"/>
        </w:rPr>
        <w:t>. На информационных стендах в помещении учреждения культуры, предоставляющая муниципальную услугу размещается следующая информация: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извлечение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схема размещения справочных служб и консультирующих специалистов, режим консультирования и приема ими граждан;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порядок получения справок и консультаций;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4AB5">
        <w:rPr>
          <w:rFonts w:ascii="Times New Roman" w:hAnsi="Times New Roman" w:cs="Times New Roman"/>
          <w:sz w:val="24"/>
          <w:szCs w:val="24"/>
        </w:rPr>
        <w:t>. Основными требованиями при консультировании являются: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компетентность,</w:t>
      </w:r>
      <w:r w:rsidRPr="00B24AB5">
        <w:rPr>
          <w:rFonts w:ascii="Times New Roman" w:hAnsi="Times New Roman" w:cs="Times New Roman"/>
          <w:sz w:val="24"/>
          <w:szCs w:val="24"/>
        </w:rPr>
        <w:t xml:space="preserve"> четкость в изложении материала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AB5">
        <w:rPr>
          <w:rFonts w:ascii="Times New Roman" w:hAnsi="Times New Roman" w:cs="Times New Roman"/>
          <w:sz w:val="24"/>
          <w:szCs w:val="24"/>
        </w:rPr>
        <w:t xml:space="preserve"> полнота консультирования.</w:t>
      </w:r>
    </w:p>
    <w:p w:rsidR="00317B45" w:rsidRPr="00B24AB5" w:rsidRDefault="00317B45" w:rsidP="0073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3"/>
        <w:gridCol w:w="4915"/>
      </w:tblGrid>
      <w:tr w:rsidR="00317B45" w:rsidRPr="00B24AB5" w:rsidTr="006D7FDF">
        <w:trPr>
          <w:trHeight w:val="1"/>
        </w:trPr>
        <w:tc>
          <w:tcPr>
            <w:tcW w:w="5433" w:type="dxa"/>
            <w:shd w:val="clear" w:color="auto" w:fill="auto"/>
            <w:vAlign w:val="center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требования стандарта</w:t>
            </w:r>
          </w:p>
        </w:tc>
      </w:tr>
      <w:tr w:rsidR="00317B45" w:rsidRPr="00B24AB5" w:rsidTr="006D7FDF">
        <w:trPr>
          <w:trHeight w:val="1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2.1.Наименование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и гастрольных мероприятий театров и </w:t>
            </w:r>
            <w:proofErr w:type="spell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филармоний</w:t>
            </w:r>
            <w:proofErr w:type="gram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нонсы</w:t>
            </w:r>
            <w:proofErr w:type="spellEnd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 данных мероприятий»</w:t>
            </w:r>
          </w:p>
        </w:tc>
      </w:tr>
      <w:tr w:rsidR="00317B45" w:rsidRPr="00B24AB5" w:rsidTr="006D7FDF">
        <w:trPr>
          <w:trHeight w:val="1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2.2. Наименование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Тес-Хемского кожууна Республики Тыва.</w:t>
            </w:r>
          </w:p>
        </w:tc>
      </w:tr>
      <w:tr w:rsidR="00317B45" w:rsidRPr="00B24AB5" w:rsidTr="006D7FDF">
        <w:trPr>
          <w:trHeight w:val="1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bCs/>
                <w:sz w:val="24"/>
                <w:szCs w:val="24"/>
              </w:rPr>
              <w:t>-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      </w:r>
          </w:p>
        </w:tc>
      </w:tr>
      <w:tr w:rsidR="00317B45" w:rsidRPr="00B24AB5" w:rsidTr="006D7FDF">
        <w:trPr>
          <w:trHeight w:val="1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1) По телефону;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средств телефонной связи информация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предоставляется получателю муниципальной услуги в момент обращения. Время разговора не должно превышать 5 минут. 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2) На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стендах учреждений, </w:t>
            </w: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расположенных непосредственно в помещении учреждения культуры, информация предоставляется в соответствии с режимом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отдельных спектаклях, концертных программах, творческих вечерах </w:t>
            </w:r>
            <w:r w:rsidRPr="00B2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прочих культурных мероприятиях предоставляется не позднее, чем за 15 дней до их проведения.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выездных спектаклей и гастролей за пределами Республики Тыва в Российской Федерации и (или) за рубежом предоставляется не позднее, чем за 30 календарных дней до начала мероприятия или первого мероприятия в рамках гастролей. 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3) Посредством внешней рекламы;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Внешняя реклама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амагалд</w:t>
            </w: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, в других населенных пунктах Республики Тыва в связи с проведением выездных спектаклей и гастролей (сводные афиши, летучки, буклеты) распространяется ежемесячно, не позднее, чем за 15 дней до проведения мероприятия.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4) По электронной почте;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При информировании в форме ответов на обращения, полученные по электронной почте,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обращения. 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5)  Посредством личного обращения;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получателя муниципальной услуги по интересующим вопросам во время личного приема специалистом учреждения культуры не может превышать 10 минут.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6) на сайте в сети Интернет (</w:t>
            </w:r>
            <w:hyperlink r:id="rId10" w:history="1">
              <w:r w:rsidRPr="00B24AB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</w:t>
              </w:r>
              <w:r w:rsidRPr="00B24AB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gosuslugi</w:t>
              </w:r>
              <w:r w:rsidRPr="00B24AB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.ru</w:t>
              </w:r>
            </w:hyperlink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в течение 30 дней со дня регистрации обращения.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Общий срок предоставления муниципальной услуги не должен превышать 30 календарных дней со дня подачи заявления и документов, необходимых для предоставления муниципальной услуги.</w:t>
            </w:r>
          </w:p>
        </w:tc>
      </w:tr>
      <w:tr w:rsidR="00317B45" w:rsidRPr="00B24AB5" w:rsidTr="006D7FDF">
        <w:trPr>
          <w:trHeight w:val="2879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- Конституцией Российской Федерации («Российская газета», 25 декабря 1993, № 23);</w:t>
            </w:r>
          </w:p>
          <w:p w:rsidR="00317B45" w:rsidRPr="00B24AB5" w:rsidRDefault="00317B45" w:rsidP="006D7F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02 мая 2006 г. № 59-ФЗ «О порядке рассмотрения обращений граждан Российской Федерации» (Собрание законодательства Российской Федерации, 2006, № 19, ст. 2060);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27 июля 2006 г. № 149-ФЗ «Об информации, информационных технологиях и защите информации» (Собрание законодательства Российской Федерации, 2006, № 3191), ст. 3448);</w:t>
            </w:r>
            <w:proofErr w:type="gramEnd"/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27.07.2010г. № 210–ФЗ «Об организации предоставления государственных и муниципальных услуг» (ред. от 27.06.2011) ("Российская газета", № 168, 30.07.2010, "Собрание законодательства РФ", 02.08.2010, № 31, ст. 4179.);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- Законом Российской Федерации от 09 октября 1992 года № 3612-1 «Основы законодательства Российской Федерации о культуре»; 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- Указом Президента Российской Федерации от 31 декабря 1993 г/ № 2334 «О дополнительных гарантиях прав граждан на информацию» (Собрание актов Президента и Правительства РФ, 1994, № 2, ст.74);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Распоряжением Правительства Российской Федерации от 17 декабря 2009 г. № 1993-р </w:t>
            </w:r>
            <w:proofErr w:type="gram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ред.07.09.2010 г.)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17B4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- Уставом муниципального учреждения Управления культуры и туризма администрации муниципального района </w:t>
            </w:r>
          </w:p>
          <w:p w:rsidR="00317B4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Тес-Хемского кожууна Республики Тыва», 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2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317B45" w:rsidRPr="00B24AB5" w:rsidTr="006D7FDF">
        <w:trPr>
          <w:trHeight w:val="66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- Заявление о предоставлении информации;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удостоверяющий личность заявителя, в случае обращения за </w:t>
            </w:r>
            <w:r w:rsidRPr="00B24AB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предоставлением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      </w:r>
          </w:p>
        </w:tc>
      </w:tr>
      <w:tr w:rsidR="00317B45" w:rsidRPr="00B24AB5" w:rsidTr="006D7FDF">
        <w:trPr>
          <w:trHeight w:val="1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45" w:rsidRPr="00B24AB5" w:rsidTr="006D7FDF">
        <w:trPr>
          <w:trHeight w:val="2214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2.8.Перечень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и </w:t>
            </w:r>
            <w:proofErr w:type="gram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муниципальной услуги не требуется </w:t>
            </w:r>
          </w:p>
        </w:tc>
      </w:tr>
      <w:tr w:rsidR="00317B45" w:rsidRPr="00B24AB5" w:rsidTr="006D7FDF">
        <w:trPr>
          <w:trHeight w:val="1395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2.9. Не вправе требовать от заявителя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не вправе требовать от заявителя предоставление других документов кроме документов, истребование которых у заявителя допускается в соответствии с  2.6 настоящего регламента</w:t>
            </w:r>
          </w:p>
        </w:tc>
      </w:tr>
      <w:tr w:rsidR="00317B45" w:rsidRPr="00B24AB5" w:rsidTr="006D7FDF">
        <w:trPr>
          <w:trHeight w:val="1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отказа: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1) несоответствие обращения содержанию муниципальной услуги;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2) запрашиваемый заявителем вид информирования не предусмотрен настоящим административным регламентом;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3) обращение содержит нецензурные или оскорбительные выражения, угрозы имуществу, жизни, здоровью должностного лица, а также членов его семьи;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4) текст заявления, жалобы или электронного обращения не поддаётся прочтению;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5) запрашиваемая информация не связана с деятельностью данного учреждения по оказанию муниципальной услуги.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6)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7)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рассмотрении жалобы заявитель уведомляется письменно. </w:t>
            </w:r>
          </w:p>
        </w:tc>
      </w:tr>
      <w:tr w:rsidR="00317B45" w:rsidRPr="00B24AB5" w:rsidTr="006D7FDF">
        <w:trPr>
          <w:trHeight w:val="66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2.11. Порядок, размер и основания взимания государственной пошлины или иной платы, взимаемой за предоставление муниципальной услуги.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на безвозмездной основе.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45" w:rsidRPr="00B24AB5" w:rsidTr="006D7FDF">
        <w:trPr>
          <w:trHeight w:val="1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и обязательных услуг не требуется.</w:t>
            </w:r>
          </w:p>
        </w:tc>
      </w:tr>
      <w:tr w:rsidR="00317B45" w:rsidRPr="00B24AB5" w:rsidTr="006D7FDF">
        <w:trPr>
          <w:trHeight w:val="1079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2.13.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заявления для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</w:t>
            </w: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составляет 15 минут.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45" w:rsidRPr="00B24AB5" w:rsidTr="006D7FDF">
        <w:trPr>
          <w:trHeight w:val="2671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2.14. Требования к помещениям, в которых предоставляется муниципальная услуга</w:t>
            </w:r>
          </w:p>
        </w:tc>
        <w:tc>
          <w:tcPr>
            <w:tcW w:w="4915" w:type="dxa"/>
            <w:shd w:val="clear" w:color="auto" w:fill="auto"/>
          </w:tcPr>
          <w:p w:rsidR="00A743D7" w:rsidRDefault="00317B45" w:rsidP="00A7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7">
              <w:rPr>
                <w:rFonts w:ascii="Times New Roman" w:hAnsi="Times New Roman" w:cs="Times New Roman"/>
                <w:sz w:val="24"/>
                <w:szCs w:val="24"/>
              </w:rPr>
              <w:t>Присутственное место оборудовано столом и стульями для оформления заявления, информационными стендами с образцами заполнения заявления и перечнем документов, необходимых для  оказания муниципальной услуги «О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мероприятий».</w:t>
            </w:r>
          </w:p>
          <w:p w:rsidR="00A743D7" w:rsidRPr="00B24AB5" w:rsidRDefault="00A743D7" w:rsidP="00A743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7" w:rsidRPr="00B24AB5" w:rsidTr="006D7FDF">
        <w:trPr>
          <w:trHeight w:val="2671"/>
        </w:trPr>
        <w:tc>
          <w:tcPr>
            <w:tcW w:w="5433" w:type="dxa"/>
            <w:shd w:val="clear" w:color="auto" w:fill="auto"/>
          </w:tcPr>
          <w:p w:rsidR="00A743D7" w:rsidRPr="00B24AB5" w:rsidRDefault="00A743D7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3C0F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Pr="00A743D7">
              <w:rPr>
                <w:rFonts w:ascii="Times New Roman" w:hAnsi="Times New Roman"/>
                <w:sz w:val="24"/>
                <w:szCs w:val="24"/>
              </w:rPr>
              <w:t>Требования к обеспечению условий доступности для инвалидов муниципальной услуги"</w:t>
            </w:r>
          </w:p>
        </w:tc>
        <w:tc>
          <w:tcPr>
            <w:tcW w:w="4915" w:type="dxa"/>
            <w:shd w:val="clear" w:color="auto" w:fill="auto"/>
          </w:tcPr>
          <w:p w:rsidR="00A743D7" w:rsidRPr="00A743D7" w:rsidRDefault="00A743D7" w:rsidP="00923C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D7">
              <w:rPr>
                <w:rFonts w:ascii="Times New Roman" w:hAnsi="Times New Roman"/>
                <w:sz w:val="24"/>
                <w:szCs w:val="24"/>
              </w:rPr>
              <w:t>-условия беспрепятственного доступа к объекту (зданию, помещению), в котором она предоставляется, а  также для беспрепятственного пользования транспортом, средствами связи и информации;</w:t>
            </w:r>
          </w:p>
          <w:p w:rsidR="00A743D7" w:rsidRPr="00A743D7" w:rsidRDefault="00A743D7" w:rsidP="00923C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D7">
              <w:rPr>
                <w:rFonts w:ascii="Times New Roman" w:hAnsi="Times New Roman"/>
                <w:sz w:val="24"/>
                <w:szCs w:val="24"/>
              </w:rPr>
      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A743D7" w:rsidRPr="00A743D7" w:rsidRDefault="00A743D7" w:rsidP="00923C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D7">
              <w:rPr>
                <w:rFonts w:ascii="Times New Roman" w:hAnsi="Times New Roman"/>
                <w:sz w:val="24"/>
                <w:szCs w:val="24"/>
              </w:rPr>
              <w:t>-сопровождение инвалидов, имеющих стойкие расстройства функции зрения, и самостоятельного передвижения;</w:t>
            </w:r>
          </w:p>
          <w:p w:rsidR="00A743D7" w:rsidRPr="00A743D7" w:rsidRDefault="00A743D7" w:rsidP="00923C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D7">
              <w:rPr>
                <w:rFonts w:ascii="Times New Roman" w:hAnsi="Times New Roman"/>
                <w:sz w:val="24"/>
                <w:szCs w:val="24"/>
              </w:rPr>
              <w:t>-надлежащее размещение оборудования и носителей информации, необходимых для 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      </w:r>
          </w:p>
          <w:p w:rsidR="00A743D7" w:rsidRPr="00A743D7" w:rsidRDefault="00A743D7" w:rsidP="00923C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D7">
              <w:rPr>
                <w:rFonts w:ascii="Times New Roman" w:hAnsi="Times New Roman"/>
                <w:sz w:val="24"/>
                <w:szCs w:val="24"/>
              </w:rPr>
      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743D7" w:rsidRPr="00A743D7" w:rsidRDefault="00A743D7" w:rsidP="00923C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-допуск </w:t>
            </w:r>
            <w:proofErr w:type="spellStart"/>
            <w:r w:rsidRPr="00A743D7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743D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A743D7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proofErr w:type="gramStart"/>
            <w:r w:rsidRPr="00A743D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743D7" w:rsidRPr="00A743D7" w:rsidRDefault="00A743D7" w:rsidP="00923C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D7">
              <w:rPr>
                <w:rFonts w:ascii="Times New Roman" w:hAnsi="Times New Roman"/>
                <w:sz w:val="24"/>
                <w:szCs w:val="24"/>
              </w:rPr>
              <w:t xml:space="preserve">-допуск собаки-проводника на объекты (зданиям, помещениям), в которых предоставляются услуги; </w:t>
            </w:r>
          </w:p>
          <w:p w:rsidR="00A743D7" w:rsidRPr="00A743D7" w:rsidRDefault="00A743D7" w:rsidP="00923C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D7">
              <w:rPr>
                <w:rFonts w:ascii="Times New Roman" w:hAnsi="Times New Roman"/>
                <w:sz w:val="24"/>
                <w:szCs w:val="24"/>
              </w:rPr>
              <w:t>-оказание инвалидам помощи в преодолении барьеров, мешающих получению ими услуг наравне с другими лицами.</w:t>
            </w:r>
          </w:p>
          <w:p w:rsidR="00A743D7" w:rsidRPr="00A743D7" w:rsidRDefault="00A743D7" w:rsidP="00A7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45" w:rsidRPr="00B24AB5" w:rsidTr="006D7FDF">
        <w:trPr>
          <w:trHeight w:val="1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 Показатели доступности и качества муниципальной услуги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Показателями доступности и качества предоставления муниципальной услуги являются: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1) соблюдение сроков приема и рассмотрения документов;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2) соблюдение срока получения результата муниципальной услуги;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3) 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</w:tc>
      </w:tr>
      <w:tr w:rsidR="00317B45" w:rsidRPr="00B24AB5" w:rsidTr="006D7FDF">
        <w:trPr>
          <w:trHeight w:val="1"/>
        </w:trPr>
        <w:tc>
          <w:tcPr>
            <w:tcW w:w="5433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4915" w:type="dxa"/>
            <w:shd w:val="clear" w:color="auto" w:fill="auto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Портал государственных и муниципальных услуг Республики Тыва. 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законом </w:t>
            </w:r>
            <w:proofErr w:type="gram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предусмотрена подача заявления о предоставлении муниципальной услуги в электронной форме заявление подается</w:t>
            </w:r>
            <w:proofErr w:type="gramEnd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 через Единый портал  государственных и муниципальных услуг (функций) (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11" w:history="1">
              <w:r w:rsidRPr="00B24AB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</w:t>
              </w:r>
              <w:r w:rsidRPr="00B24AB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gosuslugi</w:t>
              </w:r>
              <w:r w:rsidRPr="00B24AB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.ru</w:t>
              </w:r>
            </w:hyperlink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17B45" w:rsidRPr="00B24AB5" w:rsidSect="00D053DE">
          <w:headerReference w:type="default" r:id="rId12"/>
          <w:pgSz w:w="12240" w:h="15840" w:code="1"/>
          <w:pgMar w:top="568" w:right="758" w:bottom="709" w:left="1276" w:header="142" w:footer="720" w:gutter="0"/>
          <w:cols w:space="720"/>
          <w:noEndnote/>
          <w:docGrid w:linePitch="326"/>
        </w:sectPr>
      </w:pPr>
    </w:p>
    <w:p w:rsidR="00317B45" w:rsidRPr="00B24AB5" w:rsidRDefault="00317B45" w:rsidP="0031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1) консультирование заявителя;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2) принятие и регистрация заявления;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3) направление запросов в органы, участвующие в предоставлении муниципальной услуги;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4) подготовка результата муниципальной услуги;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5) выдача заявителю результата муниципальной услуги.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3.1.2. Блок-схема последовательности действий по предоставлению муниципальной услуги представлен</w:t>
      </w:r>
      <w:r>
        <w:rPr>
          <w:rFonts w:ascii="Times New Roman" w:hAnsi="Times New Roman" w:cs="Times New Roman"/>
          <w:sz w:val="24"/>
          <w:szCs w:val="24"/>
        </w:rPr>
        <w:t>а в приложении № 1</w:t>
      </w:r>
      <w:r w:rsidRPr="00B24AB5">
        <w:rPr>
          <w:rFonts w:ascii="Times New Roman" w:hAnsi="Times New Roman" w:cs="Times New Roman"/>
          <w:sz w:val="24"/>
          <w:szCs w:val="24"/>
        </w:rPr>
        <w:t>.</w:t>
      </w:r>
      <w:r w:rsidRPr="00B24AB5">
        <w:rPr>
          <w:rFonts w:ascii="Times New Roman" w:hAnsi="Times New Roman" w:cs="Times New Roman"/>
          <w:sz w:val="24"/>
          <w:szCs w:val="24"/>
        </w:rPr>
        <w:tab/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3.2. Оказание консультаций заявителю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3.2.1. Описание консультации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- по времени приема документов; 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3.3. Принятие и регистрация заявления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3.3.1. Заявитель лично подает письменное заявление о предоставлении муниципальной услуги и представляет документы в соответствии с пунктом № 2.6.  настоящего Регламента.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3.3.2. </w:t>
      </w:r>
      <w:r w:rsidRPr="00B24AB5">
        <w:rPr>
          <w:rFonts w:ascii="Times New Roman" w:hAnsi="Times New Roman" w:cs="Times New Roman"/>
          <w:bCs/>
          <w:sz w:val="24"/>
          <w:szCs w:val="24"/>
        </w:rPr>
        <w:t>Сп</w:t>
      </w:r>
      <w:r>
        <w:rPr>
          <w:rFonts w:ascii="Times New Roman" w:hAnsi="Times New Roman" w:cs="Times New Roman"/>
          <w:bCs/>
          <w:sz w:val="24"/>
          <w:szCs w:val="24"/>
        </w:rPr>
        <w:t xml:space="preserve">ециалист уполномоченного органа, </w:t>
      </w:r>
      <w:r w:rsidRPr="00B24AB5">
        <w:rPr>
          <w:rFonts w:ascii="Times New Roman" w:hAnsi="Times New Roman" w:cs="Times New Roman"/>
          <w:bCs/>
          <w:sz w:val="24"/>
          <w:szCs w:val="24"/>
        </w:rPr>
        <w:t>ведущий прием заявлений, осуществляет: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B5">
        <w:rPr>
          <w:rFonts w:ascii="Times New Roman" w:hAnsi="Times New Roman" w:cs="Times New Roman"/>
          <w:bCs/>
          <w:sz w:val="24"/>
          <w:szCs w:val="24"/>
        </w:rPr>
        <w:t xml:space="preserve">проверку наличия документов, предусмотренных пунктом № 2.6. настоящего Регламента; 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B5">
        <w:rPr>
          <w:rFonts w:ascii="Times New Roman" w:hAnsi="Times New Roman" w:cs="Times New Roman"/>
          <w:bCs/>
          <w:sz w:val="24"/>
          <w:szCs w:val="24"/>
        </w:rPr>
        <w:t>проверку соответствия представленных документов установленным требованиям (надлежащее оформление заверяет копии предоставленных документов, отсутствие в документах подчисток, приписок, зачеркнутых слов и иных не оговоренных исправлений).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B5">
        <w:rPr>
          <w:rFonts w:ascii="Times New Roman" w:hAnsi="Times New Roman" w:cs="Times New Roman"/>
          <w:bCs/>
          <w:sz w:val="24"/>
          <w:szCs w:val="24"/>
        </w:rPr>
        <w:t>В случае отсутствия замечаний специалист уполномоченного органа осуществляет: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B5">
        <w:rPr>
          <w:rFonts w:ascii="Times New Roman" w:hAnsi="Times New Roman" w:cs="Times New Roman"/>
          <w:bCs/>
          <w:sz w:val="24"/>
          <w:szCs w:val="24"/>
        </w:rPr>
        <w:t>прием и регистрацию заявления в регистрационном  журнале;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bCs/>
          <w:sz w:val="24"/>
          <w:szCs w:val="24"/>
        </w:rPr>
        <w:t xml:space="preserve">вручение заявителю расписки о принятии заявления и </w:t>
      </w:r>
      <w:r w:rsidRPr="00B24AB5">
        <w:rPr>
          <w:rFonts w:ascii="Times New Roman" w:hAnsi="Times New Roman" w:cs="Times New Roman"/>
          <w:sz w:val="24"/>
          <w:szCs w:val="24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муниципальной услуги. 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B5">
        <w:rPr>
          <w:rFonts w:ascii="Times New Roman" w:hAnsi="Times New Roman" w:cs="Times New Roman"/>
          <w:bCs/>
          <w:sz w:val="24"/>
          <w:szCs w:val="24"/>
        </w:rPr>
        <w:t xml:space="preserve">В случае наличия оснований для отказа в приеме документов, специалист уполномоченного органа, ведущий прием документов, уведомляет заявителя </w:t>
      </w:r>
      <w:r w:rsidRPr="00B24AB5">
        <w:rPr>
          <w:rFonts w:ascii="Times New Roman" w:hAnsi="Times New Roman" w:cs="Times New Roman"/>
          <w:sz w:val="24"/>
          <w:szCs w:val="24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B5">
        <w:rPr>
          <w:rFonts w:ascii="Times New Roman" w:hAnsi="Times New Roman" w:cs="Times New Roman"/>
          <w:bCs/>
          <w:sz w:val="24"/>
          <w:szCs w:val="24"/>
        </w:rPr>
        <w:t>Процедуры, устанавливаемые настоящим пунктом, осуществляются в течение одного рабочего дня.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3.4. Подготовка результата муниципальной услуги.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3.4.1. Специалист уполномоченного органа на основании полученных документов: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- принимает решение о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Результат процедуры: Решение о предоставлении или об отказе дать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3.5. Предоставление муниципальной услуги через МФЦ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3.5.1.  Заявитель вправе обратиться для получения муниципальной услуги в МФЦ.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lastRenderedPageBreak/>
        <w:t>Специалист 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3.5.2. Заявитель лично подает письменное заявление о предоставлении муниципальной услуги и представляет документы в соответствии с пунктом 2.6. настоящего Регламента в МФЦ.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3.5.3.</w:t>
      </w:r>
      <w:r w:rsidRPr="00B24AB5">
        <w:rPr>
          <w:rFonts w:ascii="Times New Roman" w:hAnsi="Times New Roman" w:cs="Times New Roman"/>
          <w:bCs/>
          <w:sz w:val="24"/>
          <w:szCs w:val="24"/>
        </w:rPr>
        <w:t>Специалист МФЦ, ведущий прием заявлений, в соответствии с Административным регламентом  осуществляет: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B5">
        <w:rPr>
          <w:rFonts w:ascii="Times New Roman" w:hAnsi="Times New Roman" w:cs="Times New Roman"/>
          <w:bCs/>
          <w:sz w:val="24"/>
          <w:szCs w:val="24"/>
        </w:rPr>
        <w:t xml:space="preserve">процедуры, связанные с принятием документов; 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B5">
        <w:rPr>
          <w:rFonts w:ascii="Times New Roman" w:hAnsi="Times New Roman" w:cs="Times New Roman"/>
          <w:bCs/>
          <w:sz w:val="24"/>
          <w:szCs w:val="24"/>
        </w:rPr>
        <w:t>регистрацию поступившего заявления и документов в журнале регистрации МФЦ;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B5">
        <w:rPr>
          <w:rFonts w:ascii="Times New Roman" w:hAnsi="Times New Roman" w:cs="Times New Roman"/>
          <w:bCs/>
          <w:sz w:val="24"/>
          <w:szCs w:val="24"/>
        </w:rPr>
        <w:t>направление пакета документов в уполномоченный орган.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Результат процедур: принятые, зарегистрированные и направленные в уполномоченный орган заявление и документы.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3.5.4. Специалист уполномоченного органа, получив документы от специалиста из МФЦ, осуществляет процедуры, предусмотренные пунктами 3.3 – 3.4 настоящего Регламента. 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Процедуры, устанавливаемые пунктами 3.3. – 3.4. осуществляются в сроки, установленные настоящим Регламентом.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Результат процедур: направленный в МФЦ результат муниципальной услуги.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3.5.5. Специалист МФЦ регистрирует поступивший результат муниципальной услуги и извещает заявителя.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Результат процедур: извещение заявителя о поступившем результате муниципальной услуги.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3.5.6. Специалист МФЦ выдает заявителю результат муниципальной услуги под роспись.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прибытия заявителя.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Результат процедур: выданный заявителю результат муниципальной услуги.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ab/>
      </w:r>
    </w:p>
    <w:p w:rsidR="00317B45" w:rsidRPr="00B24AB5" w:rsidRDefault="00317B45" w:rsidP="0031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B5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B24AB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24AB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24A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4AB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B24A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4AB5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2) проводимые в установленном порядке проверки ведения делопроизводства;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3) проведение в установленном порядке контрольных </w:t>
      </w:r>
      <w:proofErr w:type="gramStart"/>
      <w:r w:rsidRPr="00B24AB5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B24AB5">
        <w:rPr>
          <w:rFonts w:ascii="Times New Roman" w:hAnsi="Times New Roman" w:cs="Times New Roman"/>
          <w:sz w:val="24"/>
          <w:szCs w:val="24"/>
        </w:rPr>
        <w:t>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B24A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4AB5">
        <w:rPr>
          <w:rFonts w:ascii="Times New Roman" w:hAnsi="Times New Roman" w:cs="Times New Roman"/>
          <w:sz w:val="24"/>
          <w:szCs w:val="24"/>
        </w:rPr>
        <w:t xml:space="preserve"> совершением действий при предоставлении муниципальной услуги и принятии решений руководителю Администрации представляются справки о результатах предоставления муниципальной услуги.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lastRenderedPageBreak/>
        <w:t xml:space="preserve">4.2. Текущий </w:t>
      </w:r>
      <w:proofErr w:type="gramStart"/>
      <w:r w:rsidRPr="00B24A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4AB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руководителя,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AB5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учреждения культуры, участвующих в предоставлении муниципальной услуги.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Республики Тыва, Администрации муниципального района для предоставления муниципальной услуги;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Республики Тыва, Администрации муниципального района для предоставления муниципальной услуги, у заявителя;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Администрации муниципального района;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Администрации муниципального района;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AB5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 или в электронной форме.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Тес-</w:t>
      </w:r>
      <w:proofErr w:type="spellStart"/>
      <w:r w:rsidRPr="00B24AB5">
        <w:rPr>
          <w:rFonts w:ascii="Times New Roman" w:hAnsi="Times New Roman" w:cs="Times New Roman"/>
          <w:sz w:val="24"/>
          <w:szCs w:val="24"/>
        </w:rPr>
        <w:t>Хемского</w:t>
      </w:r>
      <w:proofErr w:type="spellEnd"/>
      <w:r w:rsidRPr="00B24AB5">
        <w:rPr>
          <w:rFonts w:ascii="Times New Roman" w:hAnsi="Times New Roman" w:cs="Times New Roman"/>
          <w:sz w:val="24"/>
          <w:szCs w:val="24"/>
        </w:rPr>
        <w:t xml:space="preserve">  муниципального района (</w:t>
      </w:r>
      <w:r w:rsidRPr="00B24AB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4AB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13" w:history="1">
        <w:r w:rsidRPr="00B24AB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B24AB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</w:hyperlink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teshem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lact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24AB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24AB5">
        <w:rPr>
          <w:rFonts w:ascii="Times New Roman" w:hAnsi="Times New Roman" w:cs="Times New Roman"/>
          <w:sz w:val="24"/>
          <w:szCs w:val="24"/>
        </w:rPr>
        <w:t>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        Единого портала государственных и муниципальных услуг Республики Тыва (http://uslugi.tuva.ru/), Единого портала государственных и муниципальных услуг (функций) (http://</w:t>
      </w:r>
      <w:hyperlink r:id="rId14" w:history="1">
        <w:r w:rsidRPr="00B24AB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B24AB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. </w:t>
        </w:r>
        <w:proofErr w:type="spellStart"/>
        <w:r w:rsidRPr="00B24AB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gosuslugi</w:t>
        </w:r>
        <w:proofErr w:type="spellEnd"/>
        <w:r w:rsidRPr="00B24AB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24AB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24AB5">
        <w:rPr>
          <w:rFonts w:ascii="Times New Roman" w:hAnsi="Times New Roman" w:cs="Times New Roman"/>
          <w:sz w:val="24"/>
          <w:szCs w:val="24"/>
        </w:rPr>
        <w:t>), а также может быть принята при личном приеме заявителя.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</w:t>
      </w:r>
      <w:r w:rsidRPr="00B24AB5">
        <w:rPr>
          <w:rFonts w:ascii="Times New Roman" w:hAnsi="Times New Roman" w:cs="Times New Roman"/>
          <w:sz w:val="24"/>
          <w:szCs w:val="24"/>
        </w:rPr>
        <w:lastRenderedPageBreak/>
        <w:t xml:space="preserve">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5.4. Жалоба должна содержать следующую информацию: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AB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5.6. Жалоба подписывается подавшим ее получателем муниципальной услуги.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Председатель Администрации Тес-Хемского кожууна принимает одно из следующих решений: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AB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  <w:proofErr w:type="gramEnd"/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17B4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7B45" w:rsidRPr="00586C39" w:rsidRDefault="00317B45" w:rsidP="00317B4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Pr="00586C39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86C3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6C39">
        <w:rPr>
          <w:rFonts w:ascii="Times New Roman" w:hAnsi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317B45" w:rsidRPr="00586C39" w:rsidRDefault="00317B45" w:rsidP="00317B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586C39">
        <w:rPr>
          <w:rFonts w:ascii="Times New Roman" w:hAnsi="Times New Roman" w:cs="Times New Roman"/>
          <w:sz w:val="24"/>
          <w:szCs w:val="24"/>
        </w:rPr>
        <w:t>Гражданин вправе обжаловать действия (бездействия), принятые при предоставлении муниципальной услуги, в судебном порядке в соответствии с законодательством Российской Федерации.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D3042E" w:rsidP="00317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 style="mso-next-textbox:#Поле 1">
              <w:txbxContent>
                <w:p w:rsidR="00317B45" w:rsidRDefault="00317B45" w:rsidP="00317B45"/>
              </w:txbxContent>
            </v:textbox>
          </v:shape>
        </w:pict>
      </w:r>
      <w:r w:rsidR="00317B45" w:rsidRPr="00B24AB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17B45" w:rsidRPr="00B24AB5" w:rsidRDefault="00317B45" w:rsidP="00317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AB5">
        <w:rPr>
          <w:rFonts w:ascii="Times New Roman" w:hAnsi="Times New Roman" w:cs="Times New Roman"/>
          <w:b/>
          <w:sz w:val="24"/>
          <w:szCs w:val="24"/>
        </w:rPr>
        <w:t xml:space="preserve">(справочное) 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Default="00317B45" w:rsidP="0031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B5">
        <w:rPr>
          <w:rFonts w:ascii="Times New Roman" w:hAnsi="Times New Roman" w:cs="Times New Roman"/>
          <w:b/>
          <w:sz w:val="24"/>
          <w:szCs w:val="24"/>
        </w:rPr>
        <w:t xml:space="preserve">Реквизиты должностных лиц, ответственных за предоставление </w:t>
      </w:r>
    </w:p>
    <w:p w:rsidR="00317B45" w:rsidRPr="00B24AB5" w:rsidRDefault="00317B45" w:rsidP="0031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B5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и </w:t>
      </w:r>
      <w:proofErr w:type="gramStart"/>
      <w:r w:rsidRPr="00B24AB5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B24AB5">
        <w:rPr>
          <w:rFonts w:ascii="Times New Roman" w:hAnsi="Times New Roman" w:cs="Times New Roman"/>
          <w:b/>
          <w:sz w:val="24"/>
          <w:szCs w:val="24"/>
        </w:rPr>
        <w:t xml:space="preserve"> контроль ее исполнения 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37"/>
        <w:gridCol w:w="2126"/>
        <w:gridCol w:w="3509"/>
      </w:tblGrid>
      <w:tr w:rsidR="00317B45" w:rsidRPr="00B24AB5" w:rsidTr="00D053DE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317B45" w:rsidRPr="00B24AB5" w:rsidTr="00D053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ачальника МУ Управления культуры и туризма администрации Тес-Хемского кожууна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Баяндай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Данововна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teskult@mail.ru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)</w:t>
            </w:r>
          </w:p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45" w:rsidRPr="00B24AB5" w:rsidTr="00D053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5" w:rsidRPr="00D053DE" w:rsidRDefault="00D053DE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17B45" w:rsidRPr="00D053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17B45" w:rsidRPr="00D053DE">
              <w:rPr>
                <w:rFonts w:ascii="Times New Roman" w:hAnsi="Times New Roman" w:cs="Times New Roman"/>
                <w:sz w:val="24"/>
                <w:szCs w:val="24"/>
              </w:rPr>
              <w:t>Кожуунного</w:t>
            </w:r>
            <w:proofErr w:type="spellEnd"/>
            <w:r w:rsidR="00317B45" w:rsidRPr="00D053DE">
              <w:rPr>
                <w:rFonts w:ascii="Times New Roman" w:hAnsi="Times New Roman" w:cs="Times New Roman"/>
                <w:sz w:val="24"/>
                <w:szCs w:val="24"/>
              </w:rPr>
              <w:t xml:space="preserve">   Дома культуры  </w:t>
            </w:r>
            <w:proofErr w:type="spellStart"/>
            <w:r w:rsidR="00317B45" w:rsidRPr="00D053DE">
              <w:rPr>
                <w:rFonts w:ascii="Times New Roman" w:hAnsi="Times New Roman" w:cs="Times New Roman"/>
                <w:sz w:val="24"/>
                <w:szCs w:val="24"/>
              </w:rPr>
              <w:t>им.К.Баазан-оол</w:t>
            </w:r>
            <w:proofErr w:type="spellEnd"/>
            <w:r w:rsidR="00317B45" w:rsidRPr="00D0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B45" w:rsidRPr="00D053DE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Аржаана</w:t>
            </w:r>
            <w:proofErr w:type="spellEnd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8923-386-81-85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5" w:rsidRPr="00D90229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samagaltai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kdk</w:t>
            </w:r>
            <w:proofErr w:type="spellEnd"/>
            <w:r w:rsidRPr="00D902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0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0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B45" w:rsidRPr="00B24AB5" w:rsidTr="00D053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кадрам и делопроизводству </w:t>
            </w:r>
            <w:proofErr w:type="spellStart"/>
            <w:r w:rsidRPr="00B24AB5">
              <w:rPr>
                <w:rFonts w:ascii="Times New Roman" w:eastAsia="Calibri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Седип-оол Индира</w:t>
            </w:r>
          </w:p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Соян-ооловна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8-923-268-26- 77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5" w:rsidRPr="00D90229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teskult</w:t>
            </w:r>
            <w:proofErr w:type="spellEnd"/>
            <w:r w:rsidRPr="00D902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0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317B45" w:rsidRPr="00B24AB5" w:rsidRDefault="00317B45" w:rsidP="006D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D90229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3DE" w:rsidRDefault="00D053DE" w:rsidP="00317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A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317B45" w:rsidRPr="00B24AB5" w:rsidRDefault="00317B45" w:rsidP="00317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AB5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B5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17B45" w:rsidRPr="00B24AB5" w:rsidRDefault="00317B45" w:rsidP="0031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B5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  муниципальной услуги при личном обращении заявителя в Управление культуры и туризма  Тес-Хемского кожууна.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317B45" w:rsidRPr="00B24AB5" w:rsidTr="006D7FDF">
        <w:trPr>
          <w:trHeight w:val="360"/>
        </w:trPr>
        <w:tc>
          <w:tcPr>
            <w:tcW w:w="7020" w:type="dxa"/>
            <w:tcBorders>
              <w:bottom w:val="single" w:sz="4" w:space="0" w:color="auto"/>
            </w:tcBorders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Начало предоставления муниципальной услуги: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- заявитель обращается с запросом  </w:t>
            </w:r>
          </w:p>
        </w:tc>
      </w:tr>
    </w:tbl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317B45" w:rsidRPr="00B24AB5" w:rsidTr="006D7FDF">
        <w:trPr>
          <w:trHeight w:val="360"/>
        </w:trPr>
        <w:tc>
          <w:tcPr>
            <w:tcW w:w="7020" w:type="dxa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Прием запроса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наличия необходимых документов </w:t>
            </w:r>
            <w:proofErr w:type="gram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и проверка отсутствия оснований для отказа в ее предоставлении</w:t>
            </w:r>
          </w:p>
        </w:tc>
      </w:tr>
    </w:tbl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317B45" w:rsidRPr="00B24AB5" w:rsidTr="006D7FDF">
        <w:trPr>
          <w:trHeight w:val="377"/>
        </w:trPr>
        <w:tc>
          <w:tcPr>
            <w:tcW w:w="7020" w:type="dxa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Регистрация запроса</w:t>
            </w:r>
          </w:p>
        </w:tc>
      </w:tr>
    </w:tbl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317B45" w:rsidRPr="00B24AB5" w:rsidTr="006D7FDF">
        <w:trPr>
          <w:trHeight w:val="482"/>
        </w:trPr>
        <w:tc>
          <w:tcPr>
            <w:tcW w:w="7020" w:type="dxa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Консультирование заявителя</w:t>
            </w:r>
          </w:p>
        </w:tc>
      </w:tr>
    </w:tbl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317B45" w:rsidRPr="00B24AB5" w:rsidTr="006D7FDF">
        <w:trPr>
          <w:trHeight w:val="360"/>
        </w:trPr>
        <w:tc>
          <w:tcPr>
            <w:tcW w:w="7020" w:type="dxa"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Информировать заявителя информацией о времени и месте  театральных представлений, филармонических и эстрадных концертов и гастрольных мероприятий театров и филармоний, анонсы данных мероприятий.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17B45" w:rsidRPr="00B24AB5" w:rsidSect="00D053DE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AB5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17B45" w:rsidRPr="00B24AB5" w:rsidRDefault="00317B45" w:rsidP="00317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AB5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 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B5">
        <w:rPr>
          <w:rFonts w:ascii="Times New Roman" w:hAnsi="Times New Roman" w:cs="Times New Roman"/>
          <w:b/>
          <w:sz w:val="24"/>
          <w:szCs w:val="24"/>
        </w:rPr>
        <w:t xml:space="preserve">Форма обращения </w:t>
      </w:r>
      <w:r w:rsidRPr="00B24AB5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r w:rsidRPr="00B24AB5">
        <w:rPr>
          <w:rFonts w:ascii="Times New Roman" w:hAnsi="Times New Roman" w:cs="Times New Roman"/>
          <w:b/>
          <w:sz w:val="24"/>
          <w:szCs w:val="24"/>
        </w:rPr>
        <w:br/>
      </w:r>
      <w:r w:rsidRPr="00B24AB5">
        <w:rPr>
          <w:rFonts w:ascii="Times New Roman" w:hAnsi="Times New Roman" w:cs="Times New Roman"/>
          <w:b/>
          <w:bCs/>
          <w:sz w:val="24"/>
          <w:szCs w:val="24"/>
        </w:rPr>
        <w:t>о предоставлении информации муниципаль</w:t>
      </w:r>
      <w:r w:rsidRPr="00B24AB5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5944"/>
      </w:tblGrid>
      <w:tr w:rsidR="00317B45" w:rsidRPr="00B24AB5" w:rsidTr="006D7FDF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Директору КДК ____________________________</w:t>
            </w:r>
          </w:p>
          <w:p w:rsidR="00317B45" w:rsidRPr="00B24AB5" w:rsidRDefault="00317B45" w:rsidP="006D7FDF">
            <w:pPr>
              <w:tabs>
                <w:tab w:val="left" w:pos="2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(ф.и.о.)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от:___________________________________________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                                         (ф.и.о.)  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B24AB5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адресу:___________________</w:t>
            </w:r>
          </w:p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317B45" w:rsidRPr="00B24AB5" w:rsidTr="006D7FDF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45" w:rsidRPr="00B24AB5" w:rsidRDefault="00317B45" w:rsidP="006D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 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B24AB5">
        <w:rPr>
          <w:rFonts w:ascii="Times New Roman" w:hAnsi="Times New Roman" w:cs="Times New Roman"/>
          <w:sz w:val="24"/>
          <w:szCs w:val="24"/>
        </w:rPr>
        <w:br/>
      </w:r>
      <w:r w:rsidRPr="00B24AB5">
        <w:rPr>
          <w:rFonts w:ascii="Times New Roman" w:hAnsi="Times New Roman" w:cs="Times New Roman"/>
          <w:bCs/>
          <w:sz w:val="24"/>
          <w:szCs w:val="24"/>
        </w:rPr>
        <w:t>о предоставлении информации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Прошу Вас предоставить информацию о времени и месте проведения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24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24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6F90">
        <w:rPr>
          <w:rFonts w:ascii="Times New Roman" w:hAnsi="Times New Roman" w:cs="Times New Roman"/>
          <w:sz w:val="24"/>
          <w:szCs w:val="24"/>
        </w:rPr>
        <w:t>____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 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 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/___________//____________________/</w:t>
      </w:r>
    </w:p>
    <w:p w:rsidR="00317B45" w:rsidRPr="00B24AB5" w:rsidRDefault="00317B45" w:rsidP="0031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 /подпись/         /расшифровка подписи /                 «_____»  _______________ 2014г.  </w:t>
      </w:r>
    </w:p>
    <w:p w:rsidR="00317B45" w:rsidRPr="00B24AB5" w:rsidRDefault="00317B45" w:rsidP="00317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 xml:space="preserve">    /дата/                /месяц/  </w:t>
      </w:r>
    </w:p>
    <w:p w:rsidR="0038376E" w:rsidRDefault="0038376E"/>
    <w:sectPr w:rsidR="0038376E" w:rsidSect="0088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2E" w:rsidRDefault="00D3042E" w:rsidP="00317B45">
      <w:pPr>
        <w:spacing w:after="0" w:line="240" w:lineRule="auto"/>
      </w:pPr>
      <w:r>
        <w:separator/>
      </w:r>
    </w:p>
  </w:endnote>
  <w:endnote w:type="continuationSeparator" w:id="0">
    <w:p w:rsidR="00D3042E" w:rsidRDefault="00D3042E" w:rsidP="0031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2E" w:rsidRDefault="00D3042E" w:rsidP="00317B45">
      <w:pPr>
        <w:spacing w:after="0" w:line="240" w:lineRule="auto"/>
      </w:pPr>
      <w:r>
        <w:separator/>
      </w:r>
    </w:p>
  </w:footnote>
  <w:footnote w:type="continuationSeparator" w:id="0">
    <w:p w:rsidR="00D3042E" w:rsidRDefault="00D3042E" w:rsidP="0031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DA" w:rsidRPr="00B046B1" w:rsidRDefault="00D3042E">
    <w:pPr>
      <w:pStyle w:val="a3"/>
      <w:jc w:val="center"/>
      <w:rPr>
        <w:sz w:val="20"/>
        <w:szCs w:val="20"/>
      </w:rPr>
    </w:pPr>
  </w:p>
  <w:p w:rsidR="000D6FDA" w:rsidRDefault="00D304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0ED2"/>
    <w:multiLevelType w:val="multilevel"/>
    <w:tmpl w:val="93349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7B45"/>
    <w:rsid w:val="00136026"/>
    <w:rsid w:val="00317B45"/>
    <w:rsid w:val="0038376E"/>
    <w:rsid w:val="00734D20"/>
    <w:rsid w:val="00886FB6"/>
    <w:rsid w:val="00923C0F"/>
    <w:rsid w:val="00A355E8"/>
    <w:rsid w:val="00A743D7"/>
    <w:rsid w:val="00D053DE"/>
    <w:rsid w:val="00D3042E"/>
    <w:rsid w:val="00E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7B45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17B45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317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B4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1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B45"/>
  </w:style>
  <w:style w:type="paragraph" w:customStyle="1" w:styleId="aa">
    <w:name w:val="???????"/>
    <w:rsid w:val="00317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D053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lughem17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lug_hem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C9EA-6996-4E70-BF86-AE5D2D33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4980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Экон</cp:lastModifiedBy>
  <cp:revision>6</cp:revision>
  <cp:lastPrinted>2016-04-20T07:24:00Z</cp:lastPrinted>
  <dcterms:created xsi:type="dcterms:W3CDTF">2016-04-18T17:59:00Z</dcterms:created>
  <dcterms:modified xsi:type="dcterms:W3CDTF">2018-05-24T06:24:00Z</dcterms:modified>
</cp:coreProperties>
</file>