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59" w:rsidRPr="00715D59" w:rsidRDefault="00715D59" w:rsidP="0094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ОТЧЕТ</w:t>
      </w:r>
    </w:p>
    <w:p w:rsidR="00715D59" w:rsidRP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59" w:rsidRP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ПРЕДВАРИТЕЛЬНЫМ </w:t>
      </w: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ПРОВЕДЕНИЯ</w:t>
      </w:r>
    </w:p>
    <w:p w:rsidR="00715D59" w:rsidRPr="00715D59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ОСУЩЕСТВЛЕНИЯ ОБРАЗОВАТЕЛЬНОЙ ДЕЯТЕЛЬНОСТИ В 2018 ГОДУ</w:t>
      </w:r>
      <w:r w:rsidR="006A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ОРГАНИЗАЦИЯМИ ТЕС-ХЕМСКОГО КОЖУУНА</w:t>
      </w:r>
    </w:p>
    <w:p w:rsidR="009465C8" w:rsidRDefault="009465C8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B0" w:rsidRDefault="0083636E" w:rsidP="009465C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31807824"/>
      <w:bookmarkStart w:id="1" w:name="_Toc532055666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ПРОВЕДЕНИЯ НЕЗАВИСИМОЙ ОЦЕНКИ </w:t>
      </w:r>
      <w:bookmarkEnd w:id="0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КАЧЕСТВА УСЛОВИЙ ОСУЩЕСТВЛЕНИЯ ОБРАЗОВАТЕЛЬНОЙ ДЕЯТЕЛЬНОСТИ ОБРАЗОВАТЕЛЬНЫМИ ОРГАНИЗАЦИЯМИ </w:t>
      </w:r>
      <w:r w:rsidR="004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ТЕС-ХЕМСКОГО КОЖУУНА</w:t>
      </w:r>
      <w:r w:rsidR="0035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</w:t>
      </w:r>
      <w:r w:rsidR="0035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  <w:bookmarkEnd w:id="1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7"/>
        <w:gridCol w:w="3828"/>
      </w:tblGrid>
      <w:tr w:rsidR="00FC0BB0" w:rsidTr="009465C8">
        <w:trPr>
          <w:trHeight w:val="400"/>
        </w:trPr>
        <w:tc>
          <w:tcPr>
            <w:tcW w:w="4677" w:type="dxa"/>
            <w:vAlign w:val="center"/>
          </w:tcPr>
          <w:p w:rsidR="00FC0BB0" w:rsidRPr="00D34997" w:rsidRDefault="00FC0BB0" w:rsidP="00077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организации</w:t>
            </w:r>
          </w:p>
        </w:tc>
        <w:tc>
          <w:tcPr>
            <w:tcW w:w="3828" w:type="dxa"/>
            <w:vAlign w:val="center"/>
          </w:tcPr>
          <w:p w:rsidR="00FC0BB0" w:rsidRPr="00D34997" w:rsidRDefault="00FC0BB0" w:rsidP="003B3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3B3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FC0BB0" w:rsidTr="009465C8">
        <w:trPr>
          <w:trHeight w:val="349"/>
        </w:trPr>
        <w:tc>
          <w:tcPr>
            <w:tcW w:w="4677" w:type="dxa"/>
            <w:vAlign w:val="center"/>
          </w:tcPr>
          <w:p w:rsidR="00FC0BB0" w:rsidRPr="00D34997" w:rsidRDefault="00FC0BB0" w:rsidP="00077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</w:t>
            </w:r>
          </w:p>
        </w:tc>
        <w:tc>
          <w:tcPr>
            <w:tcW w:w="3828" w:type="dxa"/>
            <w:vAlign w:val="center"/>
          </w:tcPr>
          <w:p w:rsidR="00FC0BB0" w:rsidRPr="00D34997" w:rsidRDefault="0029050E" w:rsidP="00077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C0BB0" w:rsidTr="009465C8">
        <w:trPr>
          <w:trHeight w:val="411"/>
        </w:trPr>
        <w:tc>
          <w:tcPr>
            <w:tcW w:w="4677" w:type="dxa"/>
            <w:vAlign w:val="center"/>
          </w:tcPr>
          <w:p w:rsidR="00FC0BB0" w:rsidRPr="00D34997" w:rsidRDefault="00FC0BB0" w:rsidP="00077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</w:p>
        </w:tc>
        <w:tc>
          <w:tcPr>
            <w:tcW w:w="3828" w:type="dxa"/>
            <w:vAlign w:val="center"/>
          </w:tcPr>
          <w:p w:rsidR="00FC0BB0" w:rsidRPr="00D34997" w:rsidRDefault="0029050E" w:rsidP="00077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C0BB0" w:rsidTr="009465C8">
        <w:trPr>
          <w:trHeight w:val="418"/>
        </w:trPr>
        <w:tc>
          <w:tcPr>
            <w:tcW w:w="4677" w:type="dxa"/>
            <w:vAlign w:val="center"/>
          </w:tcPr>
          <w:p w:rsidR="00FC0BB0" w:rsidRPr="00D34997" w:rsidRDefault="00FC0BB0" w:rsidP="00077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</w:t>
            </w:r>
          </w:p>
        </w:tc>
        <w:tc>
          <w:tcPr>
            <w:tcW w:w="3828" w:type="dxa"/>
            <w:vAlign w:val="center"/>
          </w:tcPr>
          <w:p w:rsidR="00FC0BB0" w:rsidRPr="00D34997" w:rsidRDefault="0029050E" w:rsidP="00077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BB0" w:rsidTr="009465C8">
        <w:trPr>
          <w:trHeight w:val="410"/>
        </w:trPr>
        <w:tc>
          <w:tcPr>
            <w:tcW w:w="4677" w:type="dxa"/>
            <w:vAlign w:val="center"/>
          </w:tcPr>
          <w:p w:rsidR="00FC0BB0" w:rsidRPr="00D34997" w:rsidRDefault="00FC0BB0" w:rsidP="00077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9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vAlign w:val="center"/>
          </w:tcPr>
          <w:p w:rsidR="00FC0BB0" w:rsidRPr="00D34997" w:rsidRDefault="0029050E" w:rsidP="000773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</w:tbl>
    <w:p w:rsidR="0083636E" w:rsidRPr="004178AC" w:rsidRDefault="0083636E" w:rsidP="009465C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BA5" w:rsidRPr="004178AC" w:rsidRDefault="00F51BA5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531807825"/>
      <w:bookmarkStart w:id="3" w:name="_Toc532055667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Значение и анализ исследуемых критериев независимой оценки качества </w:t>
      </w:r>
      <w:bookmarkEnd w:id="2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осуществления образовательной деятельности</w:t>
      </w:r>
      <w:bookmarkEnd w:id="3"/>
    </w:p>
    <w:p w:rsidR="00F51BA5" w:rsidRPr="004178AC" w:rsidRDefault="00F51BA5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8E" w:rsidRPr="004178AC" w:rsidRDefault="0051758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проведения независимой оценки качества условий </w:t>
      </w:r>
      <w:r w:rsidR="004178A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образовательной деятельности образовательными организациями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 w:rsidR="002905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Тес-Хемскогокожууна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2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проанализирована деятельность19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E4C" w:rsidRDefault="007C7FE8" w:rsidP="00D40E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критерию«Открытость и доступность информации об организации»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месте в рейтинге с результатом </w:t>
      </w:r>
      <w:r w:rsidR="008F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85,61 </w:t>
      </w:r>
      <w:r w:rsidR="004178AC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баллов из 100 возможных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8F1841" w:rsidRPr="008F1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Самагалтайская средняя общеобразовательная школа №1</w:t>
      </w:r>
      <w:r w:rsidR="008F1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FE8" w:rsidRPr="004178AC" w:rsidRDefault="007C7FE8" w:rsidP="00D40E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месте</w:t>
      </w:r>
      <w:r w:rsidR="00AC4C6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рейтинге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критерию –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6A709C" w:rsidRPr="008F184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Кызыл-Чыраанская средняя общеобразовательная школа</w:t>
      </w:r>
      <w:r w:rsidR="006A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(82 балла)</w:t>
      </w:r>
      <w:r w:rsidR="00D40E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третьем –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6A709C" w:rsidRPr="006A709C">
        <w:rPr>
          <w:rFonts w:ascii="Times New Roman" w:eastAsia="Times New Roman" w:hAnsi="Times New Roman" w:cs="Times New Roman"/>
          <w:sz w:val="24"/>
          <w:szCs w:val="24"/>
          <w:lang w:eastAsia="ru-RU"/>
        </w:rPr>
        <w:t>У-Шынаанская средняя общеобразовательная школа</w:t>
      </w:r>
      <w:r w:rsidR="006A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(78,17 баллов),</w:t>
      </w:r>
      <w:r w:rsid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четвертом –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6A709C" w:rsidRPr="006A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Шуурмакская средняя общеобразовательная школа </w:t>
      </w:r>
      <w:r w:rsidR="006A70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A34D3">
        <w:rPr>
          <w:rFonts w:ascii="Times New Roman" w:eastAsia="Times New Roman" w:hAnsi="Times New Roman" w:cs="Times New Roman"/>
          <w:sz w:val="24"/>
          <w:szCs w:val="24"/>
          <w:lang w:eastAsia="ru-RU"/>
        </w:rPr>
        <w:t>77,97 баллов</w:t>
      </w:r>
      <w:r w:rsidR="006A70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34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пятом –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A34D3" w:rsidRPr="00AA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Берт-Дагская средняя общеобразовательная школа </w:t>
      </w:r>
      <w:r w:rsidR="00AA34D3">
        <w:rPr>
          <w:rFonts w:ascii="Times New Roman" w:eastAsia="Times New Roman" w:hAnsi="Times New Roman" w:cs="Times New Roman"/>
          <w:sz w:val="24"/>
          <w:szCs w:val="24"/>
          <w:lang w:eastAsia="ru-RU"/>
        </w:rPr>
        <w:t>(77,6 баллов)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58E" w:rsidRDefault="0051758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второму </w:t>
      </w: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критерию 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«Комфортнос</w:t>
      </w:r>
      <w:r w:rsidR="00601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ть условий предоставления услуг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оценки качества условий оказания услуг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02595E" w:rsidRPr="0002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Кызыл-Чыраанская средняя общеобразовательная школа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C2E5A">
        <w:rPr>
          <w:rFonts w:ascii="Times New Roman" w:eastAsia="Times New Roman" w:hAnsi="Times New Roman" w:cs="Times New Roman"/>
          <w:sz w:val="24"/>
          <w:szCs w:val="24"/>
          <w:lang w:eastAsia="ru-RU"/>
        </w:rPr>
        <w:t>99,14 балл</w:t>
      </w:r>
      <w:r w:rsidR="0002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 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</w:t>
      </w:r>
      <w:r w:rsidR="00025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возможных</w:t>
      </w:r>
      <w:r w:rsidRPr="0041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место в рейтинге по критерию 2 занимает </w:t>
      </w:r>
      <w:r w:rsidR="0094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C01E2F" w:rsidRPr="00C0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Самагалтайская средняя общеобразовательная школа №1</w:t>
      </w:r>
      <w:r w:rsidR="00C0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(97,76 баллов),т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 место </w:t>
      </w:r>
      <w:r w:rsidR="00C0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разделили три учреждения -</w:t>
      </w:r>
      <w:r w:rsidR="0094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МБОУ</w:t>
      </w:r>
      <w:r w:rsidR="00C01E2F" w:rsidRPr="00C0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У-Шынаанская средняя общеобразовательная школа</w:t>
      </w:r>
      <w:r w:rsidR="00C0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(92 балла), </w:t>
      </w:r>
      <w:r w:rsidR="0094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C01E2F" w:rsidRPr="00C0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«Дамырак» с. Самагалтай </w:t>
      </w:r>
      <w:r w:rsidR="00C0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(92 балла) и </w:t>
      </w:r>
      <w:r w:rsidR="0094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C01E2F" w:rsidRPr="00C0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«Аленушка» с. Шуурмак</w:t>
      </w:r>
      <w:r w:rsidR="00C0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(92 балла)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четвертое </w:t>
      </w:r>
      <w:r w:rsidR="0047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4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ДОД</w:t>
      </w:r>
      <w:r w:rsidR="00477325" w:rsidRPr="0047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«Тес-Хемскийкожуун Республики Тыва» имени ОюнСеден-оола</w:t>
      </w:r>
      <w:r w:rsidR="0047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(91,51 балла)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пятое – </w:t>
      </w:r>
      <w:r w:rsidR="0094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="00477325" w:rsidRPr="0047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Шуурмакская средняя общеобразовательная школа </w:t>
      </w:r>
      <w:r w:rsidR="0047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(91,23 балла)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691C" w:rsidRPr="004178AC" w:rsidRDefault="0017691C" w:rsidP="00946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 «Доступность услуг для инвалидов»</w:t>
      </w:r>
      <w:r w:rsidR="0075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результат среди всех оцениваемых учреждений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90F29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="00756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– </w:t>
      </w:r>
      <w:r w:rsidR="00756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 в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A90F29" w:rsidRPr="00A90F29">
        <w:rPr>
          <w:rFonts w:ascii="Times New Roman" w:eastAsia="Times New Roman" w:hAnsi="Times New Roman" w:cs="Times New Roman"/>
          <w:sz w:val="24"/>
          <w:szCs w:val="24"/>
          <w:lang w:eastAsia="ru-RU"/>
        </w:rPr>
        <w:t>У-Шынаанская средняя общеобразовательная школа</w:t>
      </w:r>
      <w:r w:rsidR="0003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месте по критерию 3 –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685C12" w:rsidRPr="00685C1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Чыргаландинская средняя общеобразовательная школа</w:t>
      </w:r>
      <w:r w:rsidR="006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(52 балла)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Pr="004178AC" w:rsidRDefault="00287871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 остальных 17 учреждений менее 50 баллов</w:t>
      </w:r>
      <w:r w:rsidR="00483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BE0" w:rsidRDefault="00252D7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четвертому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критерию «Доброжелательность, вежливость работников </w:t>
      </w:r>
      <w:r w:rsidR="00313B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образовательной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организации»</w:t>
      </w:r>
      <w:r w:rsidR="00B42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17 из 19 </w:t>
      </w:r>
      <w:r w:rsidRPr="00313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исследуемых организаций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набрали 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13BE0"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90 до </w:t>
      </w:r>
      <w:r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13BE0" w:rsidRPr="00FB7097" w:rsidRDefault="00B425A8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критерия 4 у двух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сферы образования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56,47 и 75,09</w:t>
      </w:r>
      <w:r w:rsidR="00313BE0"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</w:t>
      </w:r>
      <w:r w:rsid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="00313BE0"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="00FB7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FB7097" w:rsidRPr="00FB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Чыргаландинская средняя общеобразовательная школа и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ДОД</w:t>
      </w:r>
      <w:r w:rsidR="00FB7097" w:rsidRPr="00FB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«Тес-Хемскийкожуун Республики Тыва» имени ОюнСеден-оола соответственно</w:t>
      </w:r>
      <w:r w:rsidRPr="00FB7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B81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пятому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 «Удовлетворенность условиями оказания услуг»</w:t>
      </w:r>
      <w:r w:rsidR="00A47C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47C8C" w:rsidRPr="00A4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бюджетное дошкольное образовательное учреждение детский сад «Челээш» комбинированного вида с. Самагалтай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наивысший балл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B6E3E" w:rsidRDefault="006B6E3E" w:rsidP="00F86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образования набрали по критерию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82 до 98 баллов.</w:t>
      </w:r>
    </w:p>
    <w:p w:rsidR="0017691C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BA5" w:rsidRDefault="00F51BA5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32055668"/>
      <w:bookmarkStart w:id="5" w:name="_Toc531807826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по показателям независимой оценки качества условий оказания услуг</w:t>
      </w:r>
      <w:r w:rsidR="00DC2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образовательными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</w:t>
      </w:r>
      <w:r w:rsidR="00916F3B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циями</w:t>
      </w:r>
      <w:bookmarkEnd w:id="4"/>
      <w:bookmarkEnd w:id="5"/>
    </w:p>
    <w:p w:rsidR="00DC25C0" w:rsidRPr="004178AC" w:rsidRDefault="00DC25C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 «Открытость и доступность информации об организации</w:t>
      </w:r>
      <w:r w:rsidR="00DC2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тремя показателями:</w:t>
      </w: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1.1.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1.1. определяется как среднее значение индикаторов 1.1.1. и 1.1.2. </w:t>
      </w:r>
    </w:p>
    <w:p w:rsidR="00916F3B" w:rsidRPr="008627AF" w:rsidRDefault="00D021C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в рейтинге по показателю 1.1 присвоено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502E36" w:rsidRPr="0050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Самагалтайская средняя общеобразовательная школа №1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21C4" w:rsidRPr="004178AC" w:rsidRDefault="008627A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6A39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</w:t>
      </w:r>
      <w:r w:rsidR="004B49B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деятельности организации на информационных стендах в помещениях организации, размещение ее в брошюрах, буклетах, а также информация на официальном сайте организации социального обслуживания в сети «Интернет» </w:t>
      </w:r>
      <w:r w:rsidR="004B49BF" w:rsidRPr="0086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6A3981" w:rsidRPr="0086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соответствует порядку</w:t>
      </w:r>
      <w:r w:rsidR="004B49BF" w:rsidRPr="0086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её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(значение показателя 1.1. равно 0)</w:t>
      </w:r>
      <w:r w:rsidR="006A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6A3981" w:rsidRPr="006A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«Херел» с. У-Шынаа</w:t>
      </w:r>
      <w:r w:rsidR="006A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6A3981" w:rsidRPr="006A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«Сайзанак» с. О-Шынаа</w:t>
      </w:r>
      <w:r w:rsidR="006A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6A3981" w:rsidRPr="006A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«Белек» с. Белдир-Арыг</w:t>
      </w:r>
      <w:r w:rsidR="004B49B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19E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1.2. 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телефона; электронной почты; технической возможности выражения мнения получателем услуг о качестве условий оказания услуг (наличие анкеты или гиперссылки на нее); электронных сервисов (форма для подачи электронного обращения/ жалобы/ предложения, получение консультации по оказываемым услугам и пр.).</w:t>
      </w:r>
    </w:p>
    <w:p w:rsidR="004B49BF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1.2. представлен одним индикатором: 1.2.1. Наличие и функционирование на официальном сайте организации </w:t>
      </w:r>
      <w:r w:rsidR="008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дистанционных способах взаимодействия с получателями социальных услуг.</w:t>
      </w:r>
    </w:p>
    <w:p w:rsidR="0050219E" w:rsidRPr="004178AC" w:rsidRDefault="0050219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исследования, </w:t>
      </w:r>
      <w:r w:rsidR="00D6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19</w:t>
      </w:r>
      <w:r w:rsidR="00DD110F" w:rsidRPr="00DD1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</w:t>
      </w:r>
      <w:r w:rsidRPr="00DD1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учреждений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дистанционных способ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получателями социальных услуг (</w:t>
      </w:r>
      <w:r w:rsidR="00DD1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1.3. Доля получателей услуг, удовлетворенных открытостью, полнотой и доступностью информации о деятельности </w:t>
      </w:r>
      <w:r w:rsidR="00DD1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образовательной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1.3. представлен двумя индикаторами, значения которых вычисляются в результате опроса получателей услуг: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Удовлетворённость качеством, полнотой и доступностью информации о деятельности организации, размещённой на стендах в помещении организации.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Удовлетворённость качеством, полнотой и доступностью информации о деятельности организации, размещённой на официальном сайте в сети "Интернет".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1.3. определяется как среднее значение индикаторов 1.3.1. и 1.3.2. 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НОК, 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из 19</w:t>
      </w:r>
      <w:r w:rsidRPr="0023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учреждени</w:t>
      </w:r>
      <w:r w:rsidR="00230BDF" w:rsidRPr="0023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варьируются в переделах от </w:t>
      </w:r>
      <w:r w:rsidR="00230BDF" w:rsidRPr="0023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7D7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230BDF" w:rsidRPr="0023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100 баллов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BDF" w:rsidRDefault="00230BDF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63,73</w:t>
      </w:r>
      <w:r w:rsidR="00774744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показателю 1.3 было присвоено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7D76B3" w:rsidRPr="007D76B3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Чыргаландинская средняя общеобразовательная школа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744" w:rsidRPr="004178AC" w:rsidRDefault="00774744" w:rsidP="00393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Критерий 2 «Комфортност</w:t>
      </w:r>
      <w:r w:rsidR="0039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условий предоставления услуг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тремя показателями: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2.1. Обеспечение в организации комфортных условий для предоставления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 2.1. представлен 1 индикатором: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B15A1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комфортных условий для предоставления социальных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C62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2.1.1. представлен следующими условиями:  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комфортной зоны отдыха (ожидания) оборудованной соответствующей мебелью;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и понятность навигации внутри организации; 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доступность питьевой воды;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доступность санитарно-гигиенических помещений;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санитарное состояние помещений организации;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транспортная доступность (доступность общественного транспорта и наличие парковки);</w:t>
      </w:r>
    </w:p>
    <w:p w:rsidR="00774744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записи на получение услуги (по телефону, с использованием сети «Интернет» на официальном сайте организации и пр.)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2.1. равно значению индикатора 2.1.1.</w:t>
      </w:r>
    </w:p>
    <w:p w:rsidR="00B15A1F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была выявлена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стопроцентная обеспеченность комфортных усл</w:t>
      </w:r>
      <w:r w:rsidR="00B35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овий для предоставления услуг в</w:t>
      </w:r>
      <w:r w:rsidR="00FC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всех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исследуемых организациях</w:t>
      </w:r>
      <w:r w:rsidR="00FC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приложения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1FA9" w:rsidRPr="00393A80" w:rsidRDefault="00393A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</w:t>
      </w: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ремя ожидания предоставления услуги</w:t>
      </w:r>
      <w:r w:rsidRP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A1F" w:rsidRPr="00601FA9" w:rsidRDefault="00601FA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2.2. НЕ ОЦЕНИВАЕТСЯ ДЛЯ ОБРАЗОВАТЕЛЬНЫХ УЧРЕЖДЕНИЙ.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2.3. Доля получателей </w:t>
      </w:r>
      <w:r w:rsidR="00153B7F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услуг,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удовлетворенных комфортностью предоставления услуг.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2.3. представлен 1 индикатором, значение которого вычисляется в результате опроса получателей услуг: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Удовлетворенность комфортностью предоставления услуг организацией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5C70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из 19 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учреждениях образования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высокий </w:t>
      </w:r>
      <w:r w:rsidR="005C2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</w:t>
      </w:r>
      <w:r w:rsidR="005C212F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удовлетворенности получателей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комфортностью предоставления услуг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2312"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944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6, 05</w:t>
      </w:r>
      <w:r w:rsidR="00D82312"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 приложения).</w:t>
      </w:r>
    </w:p>
    <w:p w:rsidR="00D82312" w:rsidRDefault="00D8231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585F16" w:rsidRPr="0058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Чыргаландинская средняя 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</w:t>
      </w:r>
      <w:r w:rsidR="00585F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2.3 </w:t>
      </w:r>
      <w:r w:rsidR="00585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 60,78</w:t>
      </w:r>
      <w:r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585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3. «Доступность услуг для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тремя показателями: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3.1. Оборудование территории, прилегающей к организации и ее помещений с учетом доступности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Индикаторами этого показателя являются: оборудованные входные группы пандусами (подъемными платформами); выделенные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санитарно-гигиенические помещения в организации социальной сферы.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3.1. представлен 1 индикатором: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Наличие в помещениях организации и на прилегающей к ней территории условий для инвалидов.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3.1. равно значению индикатора 3.1.1.</w:t>
      </w:r>
    </w:p>
    <w:p w:rsidR="00D82312" w:rsidRDefault="00AD5C70" w:rsidP="0022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(</w:t>
      </w:r>
      <w:r w:rsidR="002227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рейтинге по показателю 3.1 </w:t>
      </w:r>
      <w:r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заняло </w:t>
      </w:r>
      <w:r w:rsid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2227DE" w:rsidRP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У-Шынаанская средняя общеобразовательная школа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помещениях и </w:t>
      </w:r>
      <w:r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прилегающей территории которого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имеются 5</w:t>
      </w:r>
      <w:r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менее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 условий для инвалидов.</w:t>
      </w:r>
    </w:p>
    <w:p w:rsidR="001A697E" w:rsidRPr="004178AC" w:rsidRDefault="001A697E" w:rsidP="00D8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</w:t>
      </w:r>
      <w:r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687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из 19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учреждениях образования</w:t>
      </w:r>
      <w:r w:rsidR="00D82312"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2312"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прилегающей к организации и ее помещени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оборудованы с учетом доступности для инвалидов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3.2. </w:t>
      </w:r>
      <w:r w:rsidR="00855557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в организации условий доступности, позволяющих инвалидам получать услуги наравне с другими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Индикаторы: дублирование для инвалидов по слуху и зрению звуковой и зрительной информации, дублирование надписей шрифтом Брайля, возможность предоставления услуг сурдопереводчика, тифлосурдопереводчика, наличие альтернативной версии сайта для инвалидов по зрению, наличие обученного работника в организации, который может оказать помощь, наличие возможности предоставления услуг в дистанционном режиме или на дому.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3.2. представлен 1-м индикатором: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855557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условий доступности, позволяющих инвалидам получать социальные услуги наравне с другими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3.2. равно значению индикатора 3.2.1.</w:t>
      </w:r>
    </w:p>
    <w:p w:rsidR="00EF464A" w:rsidRDefault="00855557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НОК, в </w:t>
      </w:r>
      <w:r w:rsidR="007C3712">
        <w:rPr>
          <w:rFonts w:ascii="Times New Roman" w:eastAsia="Times New Roman" w:hAnsi="Times New Roman" w:cs="Times New Roman"/>
          <w:sz w:val="24"/>
          <w:szCs w:val="24"/>
          <w:lang w:eastAsia="ru-RU"/>
        </w:rPr>
        <w:t>2 из 19</w:t>
      </w:r>
      <w:r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</w:t>
      </w:r>
      <w:r w:rsidR="00EF464A"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EF464A"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</w:t>
      </w:r>
      <w:r w:rsidR="007C371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меньше всего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доступности для инвалидов (</w:t>
      </w:r>
      <w:r w:rsidR="007C37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A71" w:rsidRDefault="009465C8" w:rsidP="00A60A71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60A71" w:rsidRPr="00A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Кызыл-Чыраанская средняя общеобразовательная школа</w:t>
      </w:r>
      <w:r w:rsidR="00A60A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A71" w:rsidRPr="00A60A71" w:rsidRDefault="009465C8" w:rsidP="00A60A71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60A71" w:rsidRPr="00A6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Самагалтайская средняя общеобразовательная школа №2</w:t>
      </w:r>
      <w:r w:rsidR="00A60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64A" w:rsidRPr="004178AC" w:rsidRDefault="00EF464A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в большинстве исследуемых учреждений имеется не более двух условий доступности для инвалидов.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3.3. Доля получателей услуг, удовлетворенных доступностью услуг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Показатель 3.3. представлен 1 индикатором, значение которого вычисляется в результате опроса получателей услуг: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Удовлетворённость доступностью услуг для инвалидов.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3.3. равно значению индикатора 3.3.1. </w:t>
      </w:r>
    </w:p>
    <w:p w:rsidR="00640880" w:rsidRPr="004178AC" w:rsidRDefault="00640880" w:rsidP="003F6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проведенного опроса получателей услуг, было выявлено, что 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43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из 19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учреждениях 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нет 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получателей услуг, удовлетворенных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оступностью услуг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приложения).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4 «Доброжелательность, вежливость работников организации </w:t>
      </w:r>
      <w:r w:rsid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тремя показателями, которые вычисляются в результате опроса получателей услуг: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4.1. </w:t>
      </w:r>
      <w:r w:rsidR="00A06C1E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4.1. представлен 1 индикатором: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="00A06C1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показателя 4.1. равно значению индикатора 4.1.1.</w:t>
      </w:r>
    </w:p>
    <w:p w:rsidR="00A06C1E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4B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из 19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учреждений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 высокий </w:t>
      </w:r>
      <w:r w:rsidR="0008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083083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83083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доброжелательностью, вежливостью работников организации, обеспечивающих первичный контакт и информирование получателя услуги при непосредс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твенном обращении в организацию образования: в пределах </w:t>
      </w:r>
      <w:r w:rsid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4B1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 до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314" w:rsidRPr="004178AC" w:rsidRDefault="003F631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 w:rsidR="00083083">
        <w:rPr>
          <w:rFonts w:ascii="Times New Roman" w:eastAsia="Times New Roman" w:hAnsi="Times New Roman" w:cs="Times New Roman"/>
          <w:sz w:val="24"/>
          <w:szCs w:val="24"/>
          <w:lang w:eastAsia="ru-RU"/>
        </w:rPr>
        <w:t>52,94</w:t>
      </w:r>
      <w:r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4.1 присвоено 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083083" w:rsidRPr="00083083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Чыргаландинская средняя общеобразовательная школа</w:t>
      </w:r>
      <w:r w:rsidR="0008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4.2. представлен 1 индикатором: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Удовлетворённость доброжелательностью, вежливостью работников организации 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непосредственное оказание услуги при обращении в организацию.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4.2. равно значению индикатора 4.2.1. </w:t>
      </w:r>
    </w:p>
    <w:p w:rsidR="00A06C1E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НОК, </w:t>
      </w:r>
      <w:r w:rsidR="003F6314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из 19</w:t>
      </w:r>
      <w:r w:rsidR="003F6314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исследуемых учреждений был выявлен высокий </w:t>
      </w:r>
      <w:r w:rsidR="006E0995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услуг доброжелательностью, вежливостью работников организации 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непосредственное оказание услуги при обращении в </w:t>
      </w:r>
      <w:r w:rsidR="006E0995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6E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E0995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B66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93,18</w:t>
      </w:r>
      <w:r w:rsid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314" w:rsidRPr="004178AC" w:rsidRDefault="003F631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 w:rsidR="006E0995">
        <w:rPr>
          <w:rFonts w:ascii="Times New Roman" w:eastAsia="Times New Roman" w:hAnsi="Times New Roman" w:cs="Times New Roman"/>
          <w:sz w:val="24"/>
          <w:szCs w:val="24"/>
          <w:lang w:eastAsia="ru-RU"/>
        </w:rPr>
        <w:t>54,9</w:t>
      </w:r>
      <w:r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4.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присвоено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6E0995" w:rsidRPr="006E0995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Чыргаландинская средняя общеобразовательная школа</w:t>
      </w:r>
      <w:r w:rsidR="006E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4.3. представлен 1 индикатором: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Удовлетворённость доброжелательностью, вежливостью работников организации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дистанционных форм взаимодействия.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4.3. равно значению индикатора 4.3.1. 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опроса, 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6ECC">
        <w:rPr>
          <w:rFonts w:ascii="Times New Roman" w:eastAsia="Times New Roman" w:hAnsi="Times New Roman" w:cs="Times New Roman"/>
          <w:sz w:val="24"/>
          <w:szCs w:val="24"/>
          <w:lang w:eastAsia="ru-RU"/>
        </w:rPr>
        <w:t>18 из 19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исследуемых учреждений был выявлен высокий </w:t>
      </w:r>
      <w:r w:rsidR="00386ECC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доброжелательностью, вежливостью работников организации при использовании дистанционных форм взаимодействия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678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CD5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386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4,91</w:t>
      </w:r>
      <w:r w:rsidR="00CD5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</w:t>
      </w:r>
      <w:r w:rsidR="00CD5678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CD5678" w:rsidP="00CD5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 w:rsidR="009A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66,67 </w:t>
      </w:r>
      <w:r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4.3 присвоено 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9A48ED" w:rsidRPr="009A48ED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Чыргаландинская средняя общеобразовательная школа</w:t>
      </w:r>
      <w:r w:rsidR="00DF6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5 ««Удовлетворённость условиями оказания услуг»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тремя показателями, которые вычисляются в результате опроса получателей услуг: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5.1. представлен 1-м индикатором: 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Готовность получателей услуг рекомендовать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родственникам и знакомым. Значение показателя 5.1. равно значению индикатора 5.1.1. </w:t>
      </w:r>
    </w:p>
    <w:p w:rsidR="00A82672" w:rsidRPr="004178AC" w:rsidRDefault="004B5ED6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82672" w:rsidRPr="00CD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30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«Челээш» комбинированного вида с. Самагалтай</w:t>
      </w:r>
      <w:r w:rsidR="00A8267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получателей услуг, которые готовы рекомендовать организацию родственникам и знакомым, составила</w:t>
      </w:r>
      <w:r w:rsidR="007F1376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(</w:t>
      </w:r>
      <w:r w:rsidR="00A82672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7F1376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8267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678" w:rsidRDefault="00CD5678" w:rsidP="00CD5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 w:rsidR="008A1487">
        <w:rPr>
          <w:rFonts w:ascii="Times New Roman" w:eastAsia="Times New Roman" w:hAnsi="Times New Roman" w:cs="Times New Roman"/>
          <w:sz w:val="24"/>
          <w:szCs w:val="24"/>
          <w:lang w:eastAsia="ru-RU"/>
        </w:rPr>
        <w:t>22,64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5.1 присвоено 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ДОД</w:t>
      </w:r>
      <w:r w:rsidR="008A1487" w:rsidRPr="008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«Тес-Хемскийкожуун Республики Тыва» имени ОюнСеден-оола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5.2. Доля получателей услуг, удовлетворенных организационными условиями предоставления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Показатель 5.2. представлен 1 индикатором: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Удовлетворённость удобством графика работы 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15753A" w:rsidRPr="004178AC" w:rsidRDefault="00A82672" w:rsidP="00157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5.2. равно значению индикатора 5.2.1. Удовлетворённость удобством графика работы организации (наличием и понятностью навигации внутри организации; графиком работы организации).</w:t>
      </w:r>
    </w:p>
    <w:p w:rsidR="00A82672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233E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из 19</w:t>
      </w:r>
      <w:r w:rsidR="00233E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исследуемых учреждений был выявлен высокий </w:t>
      </w:r>
      <w:r w:rsidR="00891C29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</w:t>
      </w:r>
      <w:r w:rsidR="00233E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233EDE"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организационными условиями предоставления услуг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3EDE"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r w:rsidR="0041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93,02</w:t>
      </w:r>
      <w:r w:rsidR="00233EDE"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 до 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приложения).</w:t>
      </w:r>
    </w:p>
    <w:p w:rsidR="00233EDE" w:rsidRPr="004178AC" w:rsidRDefault="00233EDE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 w:rsidR="00891C29">
        <w:rPr>
          <w:rFonts w:ascii="Times New Roman" w:eastAsia="Times New Roman" w:hAnsi="Times New Roman" w:cs="Times New Roman"/>
          <w:sz w:val="24"/>
          <w:szCs w:val="24"/>
          <w:lang w:eastAsia="ru-RU"/>
        </w:rPr>
        <w:t>50,98</w:t>
      </w:r>
      <w:r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5.2 присвоено 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891C29" w:rsidRPr="00891C29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Чыргаландинская ср</w:t>
      </w:r>
      <w:r w:rsidR="00891C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едняя общеобразовательная школа</w:t>
      </w:r>
      <w:r w:rsidR="00171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5.3. Доля получателей услуг, удовлетворенных в целом условиями оказания услуг в организации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5.3. представлен 1 индикатором: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Удовлетворённость условиями оказания социальных услуг в организации.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5.3. равно значению индикатора 5.3.1. </w:t>
      </w:r>
    </w:p>
    <w:p w:rsidR="00233EDE" w:rsidRDefault="00233EDE" w:rsidP="003F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 исследуемых учреждениях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 высокий </w:t>
      </w:r>
      <w:r w:rsidR="00E11F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оказания услуг в организации</w:t>
      </w:r>
      <w:r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</w:t>
      </w:r>
      <w:r w:rsidR="003F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A5" w:rsidRPr="004178AC" w:rsidRDefault="0066472C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32055669"/>
      <w:bookmarkStart w:id="7" w:name="_Toc531807827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и оценка качества условий оказания услуг </w:t>
      </w:r>
      <w:r w:rsidR="00F2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образовательными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циями</w:t>
      </w:r>
      <w:bookmarkEnd w:id="6"/>
      <w:bookmarkEnd w:id="7"/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данные, собранные в ходе опроса респондентов, изучения соответствия информации о деятельности организации, размещённой на информационных стендах в помещении организации, её содержанию и порядку (форме), установленным нормативными правовыми актами и изучения материалов официальных сайтов организаций на территории </w:t>
      </w:r>
      <w:r w:rsidR="00995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Тес-Хемскогокожууна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агрегирования сведены в единое целое.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Рассчитано значение интегрального показателя, рекомендованного для независимой оценки качества условий оказания услуг 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организациями </w:t>
      </w:r>
      <w:r w:rsidR="00995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Тес-Хемскогокожууна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рассчитывается, как уже сказано, для оценки ситуации внутри </w:t>
      </w:r>
      <w:r w:rsidR="00995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типов организаций, а также в разрезе отдельных учреждений.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сведения в единое целое широкого круга показателей, имеющих разнообразные характеристики (индикаторы), во многом обусловлена запросами практики,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направленными на проведение сравнительного анализа широкого круга исследуемых объектов. </w:t>
      </w:r>
    </w:p>
    <w:p w:rsidR="00F5016A" w:rsidRPr="004178AC" w:rsidRDefault="0066472C" w:rsidP="002C2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представлен </w:t>
      </w:r>
      <w:r w:rsid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независимой оценки качества условий оказания услуг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организациями </w:t>
      </w:r>
      <w:r w:rsidR="00995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Тес-Хемскогокожууна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высокий балл интегрального показателя независимой оценки качества условий оказания услуг </w:t>
      </w:r>
      <w:r w:rsidR="008E2C55"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 у 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401397" w:rsidRPr="0040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У-Шынаанская средняя общеобразовательная школа </w:t>
      </w:r>
      <w:r w:rsidR="00401397">
        <w:rPr>
          <w:rFonts w:ascii="Times New Roman" w:eastAsia="Times New Roman" w:hAnsi="Times New Roman" w:cs="Times New Roman"/>
          <w:sz w:val="24"/>
          <w:szCs w:val="24"/>
          <w:lang w:eastAsia="ru-RU"/>
        </w:rPr>
        <w:t>(84,1 балл).</w:t>
      </w:r>
    </w:p>
    <w:p w:rsidR="0066472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заняло 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401397" w:rsidRPr="0040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Кызыл-Чыраанская средняя общеобразовательная школа</w:t>
      </w:r>
      <w:r w:rsidR="0040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(83,23 балл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третьем месте -  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401397" w:rsidRPr="0040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Самагалтайская средняя общеобразовательная школа №1 </w:t>
      </w:r>
      <w:r w:rsidR="00401397">
        <w:rPr>
          <w:rFonts w:ascii="Times New Roman" w:eastAsia="Times New Roman" w:hAnsi="Times New Roman" w:cs="Times New Roman"/>
          <w:sz w:val="24"/>
          <w:szCs w:val="24"/>
          <w:lang w:eastAsia="ru-RU"/>
        </w:rPr>
        <w:t>(82,67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четвертом – 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401397" w:rsidRPr="0040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Шуурмакская средняя общеобразовательная школа </w:t>
      </w:r>
      <w:r w:rsidR="00401397">
        <w:rPr>
          <w:rFonts w:ascii="Times New Roman" w:eastAsia="Times New Roman" w:hAnsi="Times New Roman" w:cs="Times New Roman"/>
          <w:sz w:val="24"/>
          <w:szCs w:val="24"/>
          <w:lang w:eastAsia="ru-RU"/>
        </w:rPr>
        <w:t>(77,41 балл)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пятом – </w:t>
      </w:r>
      <w:r w:rsidR="00157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401397" w:rsidRPr="0040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«Дамырак» с. Самагалтай </w:t>
      </w:r>
      <w:r w:rsidR="00401397">
        <w:rPr>
          <w:rFonts w:ascii="Times New Roman" w:eastAsia="Times New Roman" w:hAnsi="Times New Roman" w:cs="Times New Roman"/>
          <w:sz w:val="24"/>
          <w:szCs w:val="24"/>
          <w:lang w:eastAsia="ru-RU"/>
        </w:rPr>
        <w:t>(77,38 баллов).</w:t>
      </w:r>
    </w:p>
    <w:p w:rsidR="008E2C55" w:rsidRDefault="00BF7C98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рейтинг </w:t>
      </w:r>
      <w:r w:rsid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E2C55"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E2C55"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оказания услуг образовательными 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Тес-Хемскогокожууна представлен</w:t>
      </w:r>
      <w:r w:rsid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диаграмме 1.</w:t>
      </w:r>
    </w:p>
    <w:p w:rsidR="00393A80" w:rsidRDefault="00393A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3A" w:rsidRDefault="0015753A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8AF" w:rsidRPr="006539D1" w:rsidRDefault="003C58AF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1 – </w:t>
      </w:r>
      <w:r w:rsidR="006539D1" w:rsidRPr="0065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рейтинг по качеству условий оказания услуг образовательными организациями Тес-Хемскогокожууна</w:t>
      </w:r>
      <w:r w:rsidR="002C2E33" w:rsidRPr="0065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балл</w:t>
      </w:r>
    </w:p>
    <w:p w:rsidR="008E2C55" w:rsidRPr="004178AC" w:rsidRDefault="008E2C55" w:rsidP="002C2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A5" w:rsidRDefault="00BA0D89" w:rsidP="00C8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7239000"/>
            <wp:effectExtent l="0" t="0" r="139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1FA9" w:rsidRDefault="00601FA9" w:rsidP="007201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232D7" w:rsidRDefault="00C232D7" w:rsidP="007201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753A" w:rsidRDefault="0015753A" w:rsidP="00406E8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532055670"/>
    </w:p>
    <w:p w:rsidR="00E86A42" w:rsidRPr="00720172" w:rsidRDefault="00720172" w:rsidP="00406E8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9" w:name="_GoBack"/>
      <w:bookmarkEnd w:id="9"/>
      <w:r w:rsidRPr="00720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ЗАКЛЮЧЕНИЕ</w:t>
      </w:r>
      <w:bookmarkEnd w:id="8"/>
    </w:p>
    <w:p w:rsidR="00393A80" w:rsidRDefault="00393A80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Результаты независимой оценки качества условий оказания 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образовательных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услуг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ями</w:t>
      </w:r>
      <w:r w:rsidR="001756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Тес-Хемскогокожууна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позволяют сделать общий вывод о том, что большинство получателей услуг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 целом,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удовлетворены услугами </w:t>
      </w:r>
      <w:r w:rsidR="00111396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учреждений образования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Высокими оценками получателей 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образовательных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услуг были отмечены показатели:</w:t>
      </w: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характеризующие критерий «Комфортност</w:t>
      </w:r>
      <w:r w:rsidR="00601F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 условий предоставления услуг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»;</w:t>
      </w:r>
    </w:p>
    <w:p w:rsidR="00E86A42" w:rsidRPr="00720172" w:rsidRDefault="00111396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E86A4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характеризующие критерий «Доброжелательность, вежливость работников организации (учреждения)»;</w:t>
      </w: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характеризующие критерий «Удовлетворенность условиями оказания услуг».</w:t>
      </w:r>
    </w:p>
    <w:p w:rsidR="008E1A5F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результатам анализа общих критериев, выявлено, что ряд проблем в деятельности </w:t>
      </w:r>
      <w:r w:rsidR="001756E1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организаций связан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открытостью и доступностью информации об организации и доступностью услуг для инвалидов.</w:t>
      </w:r>
      <w:bookmarkStart w:id="10" w:name="_Toc524518997"/>
      <w:bookmarkStart w:id="11" w:name="_Toc531807838"/>
    </w:p>
    <w:bookmarkEnd w:id="10"/>
    <w:bookmarkEnd w:id="11"/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Вместе с тем, рейтинг 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="001756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Тес-Хемскогокожууна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сформированный по результатам независимой оценки, свидетельствует о возможности учреждений реализовать показатели, характеризующие общие критерии оценки качества условий оказания услуг (</w:t>
      </w:r>
      <w:r w:rsid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</w:t>
      </w:r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Министерства труда и социальной защиты РФ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), на более высоком уровне (максимальное значение – 100 баллов).</w:t>
      </w:r>
    </w:p>
    <w:p w:rsidR="00A92101" w:rsidRDefault="00E86A42" w:rsidP="00A921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Для достижения максимальных значений показателей, характеризующих критерии оценки качества условий оказания услуг, учреждениям </w:t>
      </w:r>
      <w:r w:rsidR="00086D9E"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рекомендовано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A92101" w:rsidRPr="00A92101" w:rsidRDefault="00A92101" w:rsidP="00A92101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аксимально приблизить открытость и доступность информации, размещенной на сайтах </w:t>
      </w:r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образовательных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учреждений к реальным потребностям получателей услуг в части полноты сведений, легкости и у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добства пользования для граждан.</w:t>
      </w:r>
    </w:p>
    <w:p w:rsidR="00A92101" w:rsidRDefault="00A92101" w:rsidP="00A92101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семучреждениям представить информацию о деятельности </w:t>
      </w:r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образовательной 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организации в соответствии </w:t>
      </w:r>
      <w:r w:rsidR="001756E1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порядком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размещения информации на официальном сайте </w:t>
      </w:r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сети «Интернет»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(Постановление Правительства РФ от 10 июля 2013 г. № 582 "Об утверждении Правил размещения на официальном сайте образовательной организации в 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информационно-телекоммуникационной сети "Интернет" и обновления информации об образовательной организации")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93A80" w:rsidRDefault="00A92101" w:rsidP="00393A80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Вцелях улучшения взаимодействия с получателями образовательных услуг образовательным организациям рекомендуется 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усовершенствовать дистанционные способы обратной связи и взаимодействия с получателями услуг, в особенности электронные сервисы (форма для подачи электронного обращения (жалобы, предложения); раздел «Часто задаваемые вопросы»; получение консультаци</w:t>
      </w:r>
      <w:r w:rsid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по оказываемым услугам и пр.).</w:t>
      </w:r>
    </w:p>
    <w:p w:rsidR="00393A80" w:rsidRDefault="00393A80" w:rsidP="00086D9E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беспечитьво всех исследуемых организациях техническую возможность выражения получателем услуг мнения о качестве оказания услуг (наличие анкеты для опроса </w:t>
      </w: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граждан или гиперссылки на нее).</w:t>
      </w:r>
    </w:p>
    <w:p w:rsidR="00E86A42" w:rsidRPr="00393A80" w:rsidRDefault="00393A80" w:rsidP="00086D9E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осполнитьнедостаток необходимого оборудования для 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инвалидов и 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маломоб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ильных групп получателей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образовательных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услуг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933E4B" w:rsidRDefault="00933E4B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4B" w:rsidRDefault="00933E4B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A0" w:rsidRPr="004F0B07" w:rsidRDefault="000817A0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17A0" w:rsidRPr="004F0B07" w:rsidSect="00406E8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F8" w:rsidRDefault="008A08F8" w:rsidP="004E7EE2">
      <w:pPr>
        <w:spacing w:after="0" w:line="240" w:lineRule="auto"/>
      </w:pPr>
      <w:r>
        <w:separator/>
      </w:r>
    </w:p>
  </w:endnote>
  <w:endnote w:type="continuationSeparator" w:id="1">
    <w:p w:rsidR="008A08F8" w:rsidRDefault="008A08F8" w:rsidP="004E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699771"/>
      <w:docPartObj>
        <w:docPartGallery w:val="Page Numbers (Bottom of Page)"/>
        <w:docPartUnique/>
      </w:docPartObj>
    </w:sdtPr>
    <w:sdtContent>
      <w:p w:rsidR="00715D59" w:rsidRDefault="00AF30F6">
        <w:pPr>
          <w:pStyle w:val="a6"/>
          <w:jc w:val="center"/>
        </w:pPr>
        <w:r>
          <w:fldChar w:fldCharType="begin"/>
        </w:r>
        <w:r w:rsidR="00715D59">
          <w:instrText>PAGE   \* MERGEFORMAT</w:instrText>
        </w:r>
        <w:r>
          <w:fldChar w:fldCharType="separate"/>
        </w:r>
        <w:r w:rsidR="00351B3D">
          <w:rPr>
            <w:noProof/>
          </w:rPr>
          <w:t>12</w:t>
        </w:r>
        <w:r>
          <w:fldChar w:fldCharType="end"/>
        </w:r>
      </w:p>
    </w:sdtContent>
  </w:sdt>
  <w:p w:rsidR="00715D59" w:rsidRDefault="00715D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59" w:rsidRDefault="00715D59">
    <w:pPr>
      <w:pStyle w:val="a6"/>
      <w:jc w:val="center"/>
    </w:pPr>
  </w:p>
  <w:p w:rsidR="00715D59" w:rsidRDefault="00715D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F8" w:rsidRDefault="008A08F8" w:rsidP="004E7EE2">
      <w:pPr>
        <w:spacing w:after="0" w:line="240" w:lineRule="auto"/>
      </w:pPr>
      <w:r>
        <w:separator/>
      </w:r>
    </w:p>
  </w:footnote>
  <w:footnote w:type="continuationSeparator" w:id="1">
    <w:p w:rsidR="008A08F8" w:rsidRDefault="008A08F8" w:rsidP="004E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59" w:rsidRDefault="00715D59" w:rsidP="00AE5B6E">
    <w:pPr>
      <w:pStyle w:val="a4"/>
    </w:pPr>
  </w:p>
  <w:p w:rsidR="00715D59" w:rsidRDefault="00715D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59" w:rsidRDefault="00715D59">
    <w:pPr>
      <w:pStyle w:val="a4"/>
      <w:jc w:val="center"/>
    </w:pPr>
  </w:p>
  <w:p w:rsidR="00715D59" w:rsidRDefault="00715D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A47"/>
    <w:multiLevelType w:val="hybridMultilevel"/>
    <w:tmpl w:val="DD0C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5FC6"/>
    <w:multiLevelType w:val="hybridMultilevel"/>
    <w:tmpl w:val="CDA6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B56"/>
    <w:multiLevelType w:val="hybridMultilevel"/>
    <w:tmpl w:val="46B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098A"/>
    <w:multiLevelType w:val="hybridMultilevel"/>
    <w:tmpl w:val="67C08B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5429A"/>
    <w:multiLevelType w:val="hybridMultilevel"/>
    <w:tmpl w:val="82C0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7C59"/>
    <w:multiLevelType w:val="hybridMultilevel"/>
    <w:tmpl w:val="62E4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0EAD"/>
    <w:multiLevelType w:val="multilevel"/>
    <w:tmpl w:val="B0A65E1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362198"/>
    <w:multiLevelType w:val="hybridMultilevel"/>
    <w:tmpl w:val="FBFA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5676"/>
    <w:multiLevelType w:val="hybridMultilevel"/>
    <w:tmpl w:val="760A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159AE"/>
    <w:multiLevelType w:val="hybridMultilevel"/>
    <w:tmpl w:val="745C61C0"/>
    <w:lvl w:ilvl="0" w:tplc="0419000D">
      <w:start w:val="1"/>
      <w:numFmt w:val="bullet"/>
      <w:lvlText w:val="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0">
    <w:nsid w:val="25A26141"/>
    <w:multiLevelType w:val="hybridMultilevel"/>
    <w:tmpl w:val="8612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E31E7"/>
    <w:multiLevelType w:val="hybridMultilevel"/>
    <w:tmpl w:val="5C94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F68AF"/>
    <w:multiLevelType w:val="hybridMultilevel"/>
    <w:tmpl w:val="9888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30183"/>
    <w:multiLevelType w:val="hybridMultilevel"/>
    <w:tmpl w:val="6BA0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538D0"/>
    <w:multiLevelType w:val="hybridMultilevel"/>
    <w:tmpl w:val="7972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67BF6"/>
    <w:multiLevelType w:val="hybridMultilevel"/>
    <w:tmpl w:val="C40A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F21DA"/>
    <w:multiLevelType w:val="hybridMultilevel"/>
    <w:tmpl w:val="CC4A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82FD1"/>
    <w:multiLevelType w:val="hybridMultilevel"/>
    <w:tmpl w:val="1E2A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B53BC"/>
    <w:multiLevelType w:val="hybridMultilevel"/>
    <w:tmpl w:val="10D6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49E1"/>
    <w:multiLevelType w:val="hybridMultilevel"/>
    <w:tmpl w:val="DDFE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02B5F"/>
    <w:multiLevelType w:val="hybridMultilevel"/>
    <w:tmpl w:val="1BDC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A0A90"/>
    <w:multiLevelType w:val="hybridMultilevel"/>
    <w:tmpl w:val="DD0A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304F3"/>
    <w:multiLevelType w:val="hybridMultilevel"/>
    <w:tmpl w:val="2F5E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616D4"/>
    <w:multiLevelType w:val="hybridMultilevel"/>
    <w:tmpl w:val="0B38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F68C1"/>
    <w:multiLevelType w:val="hybridMultilevel"/>
    <w:tmpl w:val="1214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805B8"/>
    <w:multiLevelType w:val="hybridMultilevel"/>
    <w:tmpl w:val="149E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932F3"/>
    <w:multiLevelType w:val="hybridMultilevel"/>
    <w:tmpl w:val="9258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6567E9"/>
    <w:multiLevelType w:val="hybridMultilevel"/>
    <w:tmpl w:val="3E86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F47B4"/>
    <w:multiLevelType w:val="hybridMultilevel"/>
    <w:tmpl w:val="26E8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C065E"/>
    <w:multiLevelType w:val="hybridMultilevel"/>
    <w:tmpl w:val="F8F8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7C3362"/>
    <w:multiLevelType w:val="hybridMultilevel"/>
    <w:tmpl w:val="CE76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691145"/>
    <w:multiLevelType w:val="hybridMultilevel"/>
    <w:tmpl w:val="6BE4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0E0078"/>
    <w:multiLevelType w:val="hybridMultilevel"/>
    <w:tmpl w:val="2F1C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1E5881"/>
    <w:multiLevelType w:val="hybridMultilevel"/>
    <w:tmpl w:val="955A0C24"/>
    <w:lvl w:ilvl="0" w:tplc="42E0F3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4215FC8"/>
    <w:multiLevelType w:val="hybridMultilevel"/>
    <w:tmpl w:val="4D64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AF15E5"/>
    <w:multiLevelType w:val="hybridMultilevel"/>
    <w:tmpl w:val="66CA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250765"/>
    <w:multiLevelType w:val="hybridMultilevel"/>
    <w:tmpl w:val="C1906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440EE5"/>
    <w:multiLevelType w:val="hybridMultilevel"/>
    <w:tmpl w:val="5134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F54D3B"/>
    <w:multiLevelType w:val="hybridMultilevel"/>
    <w:tmpl w:val="3916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538FD"/>
    <w:multiLevelType w:val="hybridMultilevel"/>
    <w:tmpl w:val="F294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721392"/>
    <w:multiLevelType w:val="hybridMultilevel"/>
    <w:tmpl w:val="00C8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197A5E"/>
    <w:multiLevelType w:val="hybridMultilevel"/>
    <w:tmpl w:val="6AA252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4934FD9"/>
    <w:multiLevelType w:val="hybridMultilevel"/>
    <w:tmpl w:val="DE74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80291C"/>
    <w:multiLevelType w:val="hybridMultilevel"/>
    <w:tmpl w:val="AD66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0A5CB7"/>
    <w:multiLevelType w:val="hybridMultilevel"/>
    <w:tmpl w:val="400E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2C44AE"/>
    <w:multiLevelType w:val="hybridMultilevel"/>
    <w:tmpl w:val="F91C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8B6DF2"/>
    <w:multiLevelType w:val="hybridMultilevel"/>
    <w:tmpl w:val="729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3D125C"/>
    <w:multiLevelType w:val="hybridMultilevel"/>
    <w:tmpl w:val="3484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086AE3"/>
    <w:multiLevelType w:val="hybridMultilevel"/>
    <w:tmpl w:val="9F26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92069"/>
    <w:multiLevelType w:val="hybridMultilevel"/>
    <w:tmpl w:val="960A8506"/>
    <w:lvl w:ilvl="0" w:tplc="DE8665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6870546"/>
    <w:multiLevelType w:val="hybridMultilevel"/>
    <w:tmpl w:val="0960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56405"/>
    <w:multiLevelType w:val="hybridMultilevel"/>
    <w:tmpl w:val="D4DA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93F60"/>
    <w:multiLevelType w:val="hybridMultilevel"/>
    <w:tmpl w:val="0526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803B04"/>
    <w:multiLevelType w:val="hybridMultilevel"/>
    <w:tmpl w:val="9D0C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724A0E"/>
    <w:multiLevelType w:val="hybridMultilevel"/>
    <w:tmpl w:val="65D2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E34FBE"/>
    <w:multiLevelType w:val="hybridMultilevel"/>
    <w:tmpl w:val="C2CA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8B6852"/>
    <w:multiLevelType w:val="hybridMultilevel"/>
    <w:tmpl w:val="DEB8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2436F0"/>
    <w:multiLevelType w:val="hybridMultilevel"/>
    <w:tmpl w:val="C8E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744740"/>
    <w:multiLevelType w:val="hybridMultilevel"/>
    <w:tmpl w:val="596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34"/>
  </w:num>
  <w:num w:numId="4">
    <w:abstractNumId w:val="57"/>
  </w:num>
  <w:num w:numId="5">
    <w:abstractNumId w:val="51"/>
  </w:num>
  <w:num w:numId="6">
    <w:abstractNumId w:val="54"/>
  </w:num>
  <w:num w:numId="7">
    <w:abstractNumId w:val="7"/>
  </w:num>
  <w:num w:numId="8">
    <w:abstractNumId w:val="24"/>
  </w:num>
  <w:num w:numId="9">
    <w:abstractNumId w:val="20"/>
  </w:num>
  <w:num w:numId="10">
    <w:abstractNumId w:val="16"/>
  </w:num>
  <w:num w:numId="11">
    <w:abstractNumId w:val="1"/>
  </w:num>
  <w:num w:numId="12">
    <w:abstractNumId w:val="36"/>
  </w:num>
  <w:num w:numId="13">
    <w:abstractNumId w:val="55"/>
  </w:num>
  <w:num w:numId="14">
    <w:abstractNumId w:val="19"/>
  </w:num>
  <w:num w:numId="15">
    <w:abstractNumId w:val="47"/>
  </w:num>
  <w:num w:numId="16">
    <w:abstractNumId w:val="32"/>
  </w:num>
  <w:num w:numId="17">
    <w:abstractNumId w:val="23"/>
  </w:num>
  <w:num w:numId="18">
    <w:abstractNumId w:val="26"/>
  </w:num>
  <w:num w:numId="19">
    <w:abstractNumId w:val="4"/>
  </w:num>
  <w:num w:numId="20">
    <w:abstractNumId w:val="29"/>
  </w:num>
  <w:num w:numId="21">
    <w:abstractNumId w:val="58"/>
  </w:num>
  <w:num w:numId="22">
    <w:abstractNumId w:val="2"/>
  </w:num>
  <w:num w:numId="23">
    <w:abstractNumId w:val="11"/>
  </w:num>
  <w:num w:numId="24">
    <w:abstractNumId w:val="56"/>
  </w:num>
  <w:num w:numId="25">
    <w:abstractNumId w:val="42"/>
  </w:num>
  <w:num w:numId="26">
    <w:abstractNumId w:val="45"/>
  </w:num>
  <w:num w:numId="27">
    <w:abstractNumId w:val="12"/>
  </w:num>
  <w:num w:numId="28">
    <w:abstractNumId w:val="28"/>
  </w:num>
  <w:num w:numId="29">
    <w:abstractNumId w:val="10"/>
  </w:num>
  <w:num w:numId="30">
    <w:abstractNumId w:val="35"/>
  </w:num>
  <w:num w:numId="31">
    <w:abstractNumId w:val="8"/>
  </w:num>
  <w:num w:numId="32">
    <w:abstractNumId w:val="17"/>
  </w:num>
  <w:num w:numId="33">
    <w:abstractNumId w:val="18"/>
  </w:num>
  <w:num w:numId="34">
    <w:abstractNumId w:val="0"/>
  </w:num>
  <w:num w:numId="35">
    <w:abstractNumId w:val="31"/>
  </w:num>
  <w:num w:numId="36">
    <w:abstractNumId w:val="14"/>
  </w:num>
  <w:num w:numId="37">
    <w:abstractNumId w:val="53"/>
  </w:num>
  <w:num w:numId="38">
    <w:abstractNumId w:val="40"/>
  </w:num>
  <w:num w:numId="39">
    <w:abstractNumId w:val="50"/>
  </w:num>
  <w:num w:numId="40">
    <w:abstractNumId w:val="44"/>
  </w:num>
  <w:num w:numId="41">
    <w:abstractNumId w:val="5"/>
  </w:num>
  <w:num w:numId="42">
    <w:abstractNumId w:val="21"/>
  </w:num>
  <w:num w:numId="43">
    <w:abstractNumId w:val="25"/>
  </w:num>
  <w:num w:numId="44">
    <w:abstractNumId w:val="43"/>
  </w:num>
  <w:num w:numId="45">
    <w:abstractNumId w:val="52"/>
  </w:num>
  <w:num w:numId="46">
    <w:abstractNumId w:val="46"/>
  </w:num>
  <w:num w:numId="47">
    <w:abstractNumId w:val="39"/>
  </w:num>
  <w:num w:numId="48">
    <w:abstractNumId w:val="13"/>
  </w:num>
  <w:num w:numId="49">
    <w:abstractNumId w:val="9"/>
  </w:num>
  <w:num w:numId="50">
    <w:abstractNumId w:val="38"/>
  </w:num>
  <w:num w:numId="51">
    <w:abstractNumId w:val="30"/>
  </w:num>
  <w:num w:numId="52">
    <w:abstractNumId w:val="15"/>
  </w:num>
  <w:num w:numId="53">
    <w:abstractNumId w:val="48"/>
  </w:num>
  <w:num w:numId="54">
    <w:abstractNumId w:val="27"/>
  </w:num>
  <w:num w:numId="55">
    <w:abstractNumId w:val="37"/>
  </w:num>
  <w:num w:numId="56">
    <w:abstractNumId w:val="22"/>
  </w:num>
  <w:num w:numId="57">
    <w:abstractNumId w:val="49"/>
  </w:num>
  <w:num w:numId="58">
    <w:abstractNumId w:val="33"/>
  </w:num>
  <w:num w:numId="59">
    <w:abstractNumId w:val="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550C1"/>
    <w:rsid w:val="00014FD2"/>
    <w:rsid w:val="0002595E"/>
    <w:rsid w:val="00027E31"/>
    <w:rsid w:val="00036B6E"/>
    <w:rsid w:val="00066B20"/>
    <w:rsid w:val="000762D4"/>
    <w:rsid w:val="000817A0"/>
    <w:rsid w:val="00083083"/>
    <w:rsid w:val="00086D9E"/>
    <w:rsid w:val="00090EA9"/>
    <w:rsid w:val="00095867"/>
    <w:rsid w:val="000A022B"/>
    <w:rsid w:val="000B27FA"/>
    <w:rsid w:val="000C1AA9"/>
    <w:rsid w:val="000D192C"/>
    <w:rsid w:val="000F7B2F"/>
    <w:rsid w:val="00111396"/>
    <w:rsid w:val="00123920"/>
    <w:rsid w:val="00133F18"/>
    <w:rsid w:val="00135B28"/>
    <w:rsid w:val="00153B7F"/>
    <w:rsid w:val="00153D2D"/>
    <w:rsid w:val="0015753A"/>
    <w:rsid w:val="00170225"/>
    <w:rsid w:val="00171018"/>
    <w:rsid w:val="00171FF8"/>
    <w:rsid w:val="001756E1"/>
    <w:rsid w:val="0017691C"/>
    <w:rsid w:val="001A697E"/>
    <w:rsid w:val="001A6ED2"/>
    <w:rsid w:val="001C2B81"/>
    <w:rsid w:val="001D16CF"/>
    <w:rsid w:val="001F5643"/>
    <w:rsid w:val="00214BAB"/>
    <w:rsid w:val="00215CD3"/>
    <w:rsid w:val="002227DE"/>
    <w:rsid w:val="00230BDF"/>
    <w:rsid w:val="00233EDE"/>
    <w:rsid w:val="00252D79"/>
    <w:rsid w:val="00267DD4"/>
    <w:rsid w:val="00272272"/>
    <w:rsid w:val="002819E7"/>
    <w:rsid w:val="00287871"/>
    <w:rsid w:val="0029050E"/>
    <w:rsid w:val="002B326E"/>
    <w:rsid w:val="002B32B6"/>
    <w:rsid w:val="002C2E33"/>
    <w:rsid w:val="002C31F9"/>
    <w:rsid w:val="002E0181"/>
    <w:rsid w:val="0030099A"/>
    <w:rsid w:val="00300CFA"/>
    <w:rsid w:val="00303C4E"/>
    <w:rsid w:val="00313BE0"/>
    <w:rsid w:val="00316ACA"/>
    <w:rsid w:val="00330392"/>
    <w:rsid w:val="00342213"/>
    <w:rsid w:val="00351B3D"/>
    <w:rsid w:val="0036532B"/>
    <w:rsid w:val="00367451"/>
    <w:rsid w:val="003835BA"/>
    <w:rsid w:val="00386ECC"/>
    <w:rsid w:val="00393A80"/>
    <w:rsid w:val="003B2B84"/>
    <w:rsid w:val="003B3ACA"/>
    <w:rsid w:val="003C150F"/>
    <w:rsid w:val="003C58AF"/>
    <w:rsid w:val="003E0CAC"/>
    <w:rsid w:val="003F0397"/>
    <w:rsid w:val="003F1BBF"/>
    <w:rsid w:val="003F6314"/>
    <w:rsid w:val="003F7039"/>
    <w:rsid w:val="00401397"/>
    <w:rsid w:val="00406E87"/>
    <w:rsid w:val="00414714"/>
    <w:rsid w:val="004178AC"/>
    <w:rsid w:val="00427145"/>
    <w:rsid w:val="00441727"/>
    <w:rsid w:val="0044492E"/>
    <w:rsid w:val="00446D1B"/>
    <w:rsid w:val="00477325"/>
    <w:rsid w:val="00483EE5"/>
    <w:rsid w:val="00493E7C"/>
    <w:rsid w:val="004B1FE7"/>
    <w:rsid w:val="004B3FB1"/>
    <w:rsid w:val="004B49BF"/>
    <w:rsid w:val="004B5ED6"/>
    <w:rsid w:val="004C3AD6"/>
    <w:rsid w:val="004C59B6"/>
    <w:rsid w:val="004D6F1E"/>
    <w:rsid w:val="004E7EE2"/>
    <w:rsid w:val="004F0B07"/>
    <w:rsid w:val="00501825"/>
    <w:rsid w:val="0050219E"/>
    <w:rsid w:val="00502E36"/>
    <w:rsid w:val="00514C17"/>
    <w:rsid w:val="0051758E"/>
    <w:rsid w:val="005550C1"/>
    <w:rsid w:val="00572907"/>
    <w:rsid w:val="00574A67"/>
    <w:rsid w:val="00581E44"/>
    <w:rsid w:val="00585F16"/>
    <w:rsid w:val="00597179"/>
    <w:rsid w:val="005C212F"/>
    <w:rsid w:val="005D78CC"/>
    <w:rsid w:val="00601FA9"/>
    <w:rsid w:val="006074DE"/>
    <w:rsid w:val="006162F4"/>
    <w:rsid w:val="006264E6"/>
    <w:rsid w:val="00633856"/>
    <w:rsid w:val="006372D5"/>
    <w:rsid w:val="00640880"/>
    <w:rsid w:val="00644AE6"/>
    <w:rsid w:val="006539D1"/>
    <w:rsid w:val="006644A3"/>
    <w:rsid w:val="0066472C"/>
    <w:rsid w:val="00675AE9"/>
    <w:rsid w:val="00677721"/>
    <w:rsid w:val="00685C12"/>
    <w:rsid w:val="006870F4"/>
    <w:rsid w:val="006A33C4"/>
    <w:rsid w:val="006A3981"/>
    <w:rsid w:val="006A56F3"/>
    <w:rsid w:val="006A709C"/>
    <w:rsid w:val="006B6E3E"/>
    <w:rsid w:val="006E0995"/>
    <w:rsid w:val="006E0BF2"/>
    <w:rsid w:val="006F3CB0"/>
    <w:rsid w:val="00714E07"/>
    <w:rsid w:val="00715D59"/>
    <w:rsid w:val="00720172"/>
    <w:rsid w:val="007230FA"/>
    <w:rsid w:val="007261D6"/>
    <w:rsid w:val="00731B85"/>
    <w:rsid w:val="007416B1"/>
    <w:rsid w:val="00756F39"/>
    <w:rsid w:val="00774744"/>
    <w:rsid w:val="0078149C"/>
    <w:rsid w:val="00795449"/>
    <w:rsid w:val="007970C4"/>
    <w:rsid w:val="007A3906"/>
    <w:rsid w:val="007C3712"/>
    <w:rsid w:val="007C7FE8"/>
    <w:rsid w:val="007D4051"/>
    <w:rsid w:val="007D76B3"/>
    <w:rsid w:val="007F1376"/>
    <w:rsid w:val="007F1AA4"/>
    <w:rsid w:val="00813B7C"/>
    <w:rsid w:val="008350FD"/>
    <w:rsid w:val="0083636E"/>
    <w:rsid w:val="00855557"/>
    <w:rsid w:val="008627A1"/>
    <w:rsid w:val="008627AF"/>
    <w:rsid w:val="00882774"/>
    <w:rsid w:val="00891C29"/>
    <w:rsid w:val="008A08F8"/>
    <w:rsid w:val="008A1487"/>
    <w:rsid w:val="008C2E5A"/>
    <w:rsid w:val="008D139B"/>
    <w:rsid w:val="008E1A5F"/>
    <w:rsid w:val="008E2C55"/>
    <w:rsid w:val="008F1841"/>
    <w:rsid w:val="008F4224"/>
    <w:rsid w:val="0091652C"/>
    <w:rsid w:val="00916F3B"/>
    <w:rsid w:val="00931600"/>
    <w:rsid w:val="00933E4B"/>
    <w:rsid w:val="00944069"/>
    <w:rsid w:val="009465C8"/>
    <w:rsid w:val="009538B6"/>
    <w:rsid w:val="00966B80"/>
    <w:rsid w:val="009768C8"/>
    <w:rsid w:val="0099522F"/>
    <w:rsid w:val="009A48ED"/>
    <w:rsid w:val="009C2838"/>
    <w:rsid w:val="009C55AB"/>
    <w:rsid w:val="00A06C1E"/>
    <w:rsid w:val="00A20C41"/>
    <w:rsid w:val="00A43540"/>
    <w:rsid w:val="00A47C8C"/>
    <w:rsid w:val="00A60A71"/>
    <w:rsid w:val="00A7078B"/>
    <w:rsid w:val="00A70B6B"/>
    <w:rsid w:val="00A82672"/>
    <w:rsid w:val="00A9005E"/>
    <w:rsid w:val="00A90F29"/>
    <w:rsid w:val="00A9103A"/>
    <w:rsid w:val="00A92101"/>
    <w:rsid w:val="00A95892"/>
    <w:rsid w:val="00A97F36"/>
    <w:rsid w:val="00A97FEC"/>
    <w:rsid w:val="00AA34D3"/>
    <w:rsid w:val="00AA365E"/>
    <w:rsid w:val="00AC4C62"/>
    <w:rsid w:val="00AC5183"/>
    <w:rsid w:val="00AD5C70"/>
    <w:rsid w:val="00AE5B6E"/>
    <w:rsid w:val="00AE774F"/>
    <w:rsid w:val="00AF30F6"/>
    <w:rsid w:val="00AF756F"/>
    <w:rsid w:val="00B15A1F"/>
    <w:rsid w:val="00B2626D"/>
    <w:rsid w:val="00B3526C"/>
    <w:rsid w:val="00B425A8"/>
    <w:rsid w:val="00B64334"/>
    <w:rsid w:val="00B64C9D"/>
    <w:rsid w:val="00B66D76"/>
    <w:rsid w:val="00BA0D89"/>
    <w:rsid w:val="00BA2337"/>
    <w:rsid w:val="00BA4A4A"/>
    <w:rsid w:val="00BA4C7F"/>
    <w:rsid w:val="00BA5FDE"/>
    <w:rsid w:val="00BC7CF2"/>
    <w:rsid w:val="00BD2C2A"/>
    <w:rsid w:val="00BD5061"/>
    <w:rsid w:val="00BD53E5"/>
    <w:rsid w:val="00BF062A"/>
    <w:rsid w:val="00BF61E7"/>
    <w:rsid w:val="00BF7C98"/>
    <w:rsid w:val="00C01E2F"/>
    <w:rsid w:val="00C232D7"/>
    <w:rsid w:val="00C430FE"/>
    <w:rsid w:val="00C62ED1"/>
    <w:rsid w:val="00C80159"/>
    <w:rsid w:val="00C87DBB"/>
    <w:rsid w:val="00CB5B56"/>
    <w:rsid w:val="00CC035B"/>
    <w:rsid w:val="00CD5678"/>
    <w:rsid w:val="00CF17AF"/>
    <w:rsid w:val="00D021C4"/>
    <w:rsid w:val="00D02811"/>
    <w:rsid w:val="00D073AD"/>
    <w:rsid w:val="00D34997"/>
    <w:rsid w:val="00D3645A"/>
    <w:rsid w:val="00D40E4C"/>
    <w:rsid w:val="00D66FE0"/>
    <w:rsid w:val="00D67DF6"/>
    <w:rsid w:val="00D705AA"/>
    <w:rsid w:val="00D7614B"/>
    <w:rsid w:val="00D8081D"/>
    <w:rsid w:val="00D82312"/>
    <w:rsid w:val="00DB5D97"/>
    <w:rsid w:val="00DC24F7"/>
    <w:rsid w:val="00DC25C0"/>
    <w:rsid w:val="00DD110F"/>
    <w:rsid w:val="00DE198D"/>
    <w:rsid w:val="00DE30A0"/>
    <w:rsid w:val="00DF5A79"/>
    <w:rsid w:val="00DF6814"/>
    <w:rsid w:val="00E00D96"/>
    <w:rsid w:val="00E11FDE"/>
    <w:rsid w:val="00E603BD"/>
    <w:rsid w:val="00E612E8"/>
    <w:rsid w:val="00E64AED"/>
    <w:rsid w:val="00E66C1E"/>
    <w:rsid w:val="00E67AEB"/>
    <w:rsid w:val="00E86A42"/>
    <w:rsid w:val="00E93E47"/>
    <w:rsid w:val="00EC1342"/>
    <w:rsid w:val="00EE70A3"/>
    <w:rsid w:val="00EF464A"/>
    <w:rsid w:val="00F03216"/>
    <w:rsid w:val="00F27D1C"/>
    <w:rsid w:val="00F338A5"/>
    <w:rsid w:val="00F5016A"/>
    <w:rsid w:val="00F51BA5"/>
    <w:rsid w:val="00F75175"/>
    <w:rsid w:val="00F86A90"/>
    <w:rsid w:val="00F95B50"/>
    <w:rsid w:val="00F97B09"/>
    <w:rsid w:val="00FA7E48"/>
    <w:rsid w:val="00FB7097"/>
    <w:rsid w:val="00FC0BB0"/>
    <w:rsid w:val="00FC2D9D"/>
    <w:rsid w:val="00FC4078"/>
    <w:rsid w:val="00FC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A5"/>
  </w:style>
  <w:style w:type="paragraph" w:styleId="1">
    <w:name w:val="heading 1"/>
    <w:basedOn w:val="a"/>
    <w:next w:val="a0"/>
    <w:link w:val="10"/>
    <w:qFormat/>
    <w:rsid w:val="000817A0"/>
    <w:pPr>
      <w:keepNext/>
      <w:widowControl w:val="0"/>
      <w:tabs>
        <w:tab w:val="num" w:pos="0"/>
      </w:tabs>
      <w:suppressAutoHyphens/>
      <w:spacing w:before="240" w:after="120" w:line="240" w:lineRule="auto"/>
      <w:ind w:left="1140" w:hanging="432"/>
      <w:outlineLvl w:val="0"/>
    </w:pPr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1"/>
    <w:link w:val="a4"/>
    <w:uiPriority w:val="99"/>
    <w:rsid w:val="005550C1"/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1"/>
    <w:link w:val="a6"/>
    <w:uiPriority w:val="99"/>
    <w:rsid w:val="005550C1"/>
  </w:style>
  <w:style w:type="paragraph" w:styleId="a8">
    <w:name w:val="List Paragraph"/>
    <w:basedOn w:val="a"/>
    <w:link w:val="a9"/>
    <w:uiPriority w:val="34"/>
    <w:qFormat/>
    <w:rsid w:val="00C62ED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4E7E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4E7EE2"/>
    <w:rPr>
      <w:sz w:val="20"/>
      <w:szCs w:val="20"/>
    </w:rPr>
  </w:style>
  <w:style w:type="character" w:styleId="ac">
    <w:name w:val="footnote reference"/>
    <w:basedOn w:val="a1"/>
    <w:uiPriority w:val="99"/>
    <w:unhideWhenUsed/>
    <w:rsid w:val="004E7EE2"/>
    <w:rPr>
      <w:vertAlign w:val="superscript"/>
    </w:rPr>
  </w:style>
  <w:style w:type="table" w:styleId="ad">
    <w:name w:val="Table Grid"/>
    <w:basedOn w:val="a2"/>
    <w:uiPriority w:val="59"/>
    <w:rsid w:val="0036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link w:val="-1"/>
    <w:qFormat/>
    <w:rsid w:val="00966B8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966B8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33E4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D073AD"/>
  </w:style>
  <w:style w:type="character" w:customStyle="1" w:styleId="10">
    <w:name w:val="Заголовок 1 Знак"/>
    <w:basedOn w:val="a1"/>
    <w:link w:val="1"/>
    <w:rsid w:val="000817A0"/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numbering" w:customStyle="1" w:styleId="11">
    <w:name w:val="Нет списка1"/>
    <w:next w:val="a3"/>
    <w:uiPriority w:val="99"/>
    <w:semiHidden/>
    <w:unhideWhenUsed/>
    <w:rsid w:val="000817A0"/>
  </w:style>
  <w:style w:type="character" w:customStyle="1" w:styleId="30">
    <w:name w:val="Заголовок 3 Знак"/>
    <w:basedOn w:val="a1"/>
    <w:link w:val="3"/>
    <w:uiPriority w:val="9"/>
    <w:semiHidden/>
    <w:rsid w:val="000817A0"/>
    <w:rPr>
      <w:rFonts w:ascii="Times New Roman" w:eastAsia="Times New Roman" w:hAnsi="Times New Roman" w:cs="Times New Roman"/>
      <w:b/>
      <w:bCs/>
      <w:color w:val="4F81BD"/>
    </w:rPr>
  </w:style>
  <w:style w:type="character" w:styleId="af0">
    <w:name w:val="Strong"/>
    <w:basedOn w:val="a1"/>
    <w:uiPriority w:val="22"/>
    <w:qFormat/>
    <w:rsid w:val="000817A0"/>
    <w:rPr>
      <w:b/>
      <w:bCs/>
    </w:rPr>
  </w:style>
  <w:style w:type="character" w:styleId="af1">
    <w:name w:val="Emphasis"/>
    <w:basedOn w:val="a1"/>
    <w:uiPriority w:val="20"/>
    <w:qFormat/>
    <w:rsid w:val="000817A0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0817A0"/>
    <w:pPr>
      <w:outlineLvl w:val="9"/>
    </w:pPr>
  </w:style>
  <w:style w:type="paragraph" w:styleId="a0">
    <w:name w:val="Body Text"/>
    <w:basedOn w:val="a"/>
    <w:link w:val="af3"/>
    <w:uiPriority w:val="99"/>
    <w:semiHidden/>
    <w:unhideWhenUsed/>
    <w:rsid w:val="000817A0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0817A0"/>
  </w:style>
  <w:style w:type="character" w:styleId="af4">
    <w:name w:val="Hyperlink"/>
    <w:basedOn w:val="a1"/>
    <w:uiPriority w:val="99"/>
    <w:unhideWhenUsed/>
    <w:rsid w:val="000817A0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0817A0"/>
    <w:rPr>
      <w:color w:val="800080"/>
      <w:u w:val="single"/>
    </w:rPr>
  </w:style>
  <w:style w:type="paragraph" w:customStyle="1" w:styleId="xl65">
    <w:name w:val="xl65"/>
    <w:basedOn w:val="a"/>
    <w:rsid w:val="000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0817A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081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A9005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A5"/>
  </w:style>
  <w:style w:type="paragraph" w:styleId="1">
    <w:name w:val="heading 1"/>
    <w:basedOn w:val="a"/>
    <w:next w:val="a0"/>
    <w:link w:val="10"/>
    <w:qFormat/>
    <w:rsid w:val="000817A0"/>
    <w:pPr>
      <w:keepNext/>
      <w:widowControl w:val="0"/>
      <w:tabs>
        <w:tab w:val="num" w:pos="0"/>
      </w:tabs>
      <w:suppressAutoHyphens/>
      <w:spacing w:before="240" w:after="120" w:line="240" w:lineRule="auto"/>
      <w:ind w:left="1140" w:hanging="432"/>
      <w:outlineLvl w:val="0"/>
    </w:pPr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1"/>
    <w:link w:val="a4"/>
    <w:uiPriority w:val="99"/>
    <w:rsid w:val="005550C1"/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1"/>
    <w:link w:val="a6"/>
    <w:uiPriority w:val="99"/>
    <w:rsid w:val="005550C1"/>
  </w:style>
  <w:style w:type="paragraph" w:styleId="a8">
    <w:name w:val="List Paragraph"/>
    <w:basedOn w:val="a"/>
    <w:link w:val="a9"/>
    <w:uiPriority w:val="34"/>
    <w:qFormat/>
    <w:rsid w:val="00C62ED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4E7E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4E7EE2"/>
    <w:rPr>
      <w:sz w:val="20"/>
      <w:szCs w:val="20"/>
    </w:rPr>
  </w:style>
  <w:style w:type="character" w:styleId="ac">
    <w:name w:val="footnote reference"/>
    <w:basedOn w:val="a1"/>
    <w:uiPriority w:val="99"/>
    <w:unhideWhenUsed/>
    <w:rsid w:val="004E7EE2"/>
    <w:rPr>
      <w:vertAlign w:val="superscript"/>
    </w:rPr>
  </w:style>
  <w:style w:type="table" w:styleId="ad">
    <w:name w:val="Table Grid"/>
    <w:basedOn w:val="a2"/>
    <w:uiPriority w:val="59"/>
    <w:rsid w:val="0036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link w:val="-1"/>
    <w:qFormat/>
    <w:rsid w:val="00966B8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966B8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33E4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D073AD"/>
  </w:style>
  <w:style w:type="character" w:customStyle="1" w:styleId="10">
    <w:name w:val="Заголовок 1 Знак"/>
    <w:basedOn w:val="a1"/>
    <w:link w:val="1"/>
    <w:rsid w:val="000817A0"/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numbering" w:customStyle="1" w:styleId="11">
    <w:name w:val="Нет списка1"/>
    <w:next w:val="a3"/>
    <w:uiPriority w:val="99"/>
    <w:semiHidden/>
    <w:unhideWhenUsed/>
    <w:rsid w:val="000817A0"/>
  </w:style>
  <w:style w:type="character" w:customStyle="1" w:styleId="30">
    <w:name w:val="Заголовок 3 Знак"/>
    <w:basedOn w:val="a1"/>
    <w:link w:val="3"/>
    <w:uiPriority w:val="9"/>
    <w:semiHidden/>
    <w:rsid w:val="000817A0"/>
    <w:rPr>
      <w:rFonts w:ascii="Times New Roman" w:eastAsia="Times New Roman" w:hAnsi="Times New Roman" w:cs="Times New Roman"/>
      <w:b/>
      <w:bCs/>
      <w:color w:val="4F81BD"/>
    </w:rPr>
  </w:style>
  <w:style w:type="character" w:styleId="af0">
    <w:name w:val="Strong"/>
    <w:basedOn w:val="a1"/>
    <w:uiPriority w:val="22"/>
    <w:qFormat/>
    <w:rsid w:val="000817A0"/>
    <w:rPr>
      <w:b/>
      <w:bCs/>
    </w:rPr>
  </w:style>
  <w:style w:type="character" w:styleId="af1">
    <w:name w:val="Emphasis"/>
    <w:basedOn w:val="a1"/>
    <w:uiPriority w:val="20"/>
    <w:qFormat/>
    <w:rsid w:val="000817A0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0817A0"/>
    <w:pPr>
      <w:outlineLvl w:val="9"/>
    </w:pPr>
  </w:style>
  <w:style w:type="paragraph" w:styleId="a0">
    <w:name w:val="Body Text"/>
    <w:basedOn w:val="a"/>
    <w:link w:val="af3"/>
    <w:uiPriority w:val="99"/>
    <w:semiHidden/>
    <w:unhideWhenUsed/>
    <w:rsid w:val="000817A0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0817A0"/>
  </w:style>
  <w:style w:type="character" w:styleId="af4">
    <w:name w:val="Hyperlink"/>
    <w:basedOn w:val="a1"/>
    <w:uiPriority w:val="99"/>
    <w:unhideWhenUsed/>
    <w:rsid w:val="000817A0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0817A0"/>
    <w:rPr>
      <w:color w:val="800080"/>
      <w:u w:val="single"/>
    </w:rPr>
  </w:style>
  <w:style w:type="paragraph" w:customStyle="1" w:styleId="xl65">
    <w:name w:val="xl65"/>
    <w:basedOn w:val="a"/>
    <w:rsid w:val="000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0817A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081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A9005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9\&#1054;&#1073;&#1084;&#1077;&#1085;%20&#1076;&#1072;&#1085;&#1085;&#1099;&#1084;&#1080;\&#1054;&#1090;&#1076;&#1077;&#1083;%20&#1072;&#1085;&#1072;&#1083;&#1080;&#1090;&#1080;&#1082;&#1080;\&#1063;&#1099;&#1084;&#1073;&#1072;&#1083;&#1072;&#1082;%20&#1053;.&#1042;\&#1074;%20&#1050;&#1054;&#1046;&#1059;&#1059;&#1053;&#1067;%20&#1053;&#1054;&#1050;&#1054;%20&#1088;&#1077;&#1079;-&#1090;&#1099;\&#1056;&#1072;&#1089;&#1096;.&#1090;&#1072;&#1073;&#1083;&#1080;&#1094;&#1072;%20&#1053;&#1054;&#1050;&#1054;%20&#1080;&#1089;&#1087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'[Расш.таблица НОКО испр.xlsx]Тес-Хемский'!$D$7:$D$25</c:f>
              <c:strCache>
                <c:ptCount val="19"/>
                <c:pt idx="0">
                  <c:v>397. МБОУ ДО детей муниципального района Тес-Хемский</c:v>
                </c:pt>
                <c:pt idx="1">
                  <c:v>151. МБОУ СОШ с.Чыргаланды</c:v>
                </c:pt>
                <c:pt idx="2">
                  <c:v>338. МАДОУ детский сад «Аян» с. Самагалтай</c:v>
                </c:pt>
                <c:pt idx="3">
                  <c:v>344. МБДОУ детский сад «Хунчугеш» с. Берт-Даг</c:v>
                </c:pt>
                <c:pt idx="4">
                  <c:v>343. МБДОУ детский сад «Саяна» с. Берт-Даг</c:v>
                </c:pt>
                <c:pt idx="5">
                  <c:v>340. МБДОУ детский сад «Белек» с. Белдир-Арыг</c:v>
                </c:pt>
                <c:pt idx="6">
                  <c:v>345. МБДОУ детский сад «Херел» с. У-Шынаа </c:v>
                </c:pt>
                <c:pt idx="7">
                  <c:v>342. МБДОУ детский сад «Ч.Ч. Дандаа» с. Ак-Эрик</c:v>
                </c:pt>
                <c:pt idx="8">
                  <c:v>154. МБОУ СОШ с.О- Шынаа</c:v>
                </c:pt>
                <c:pt idx="9">
                  <c:v>339. МБДОУ детский сад «Челээш» комбинированного вида с. Самагалтай</c:v>
                </c:pt>
                <c:pt idx="10">
                  <c:v>341. МБДОУ детский сад «Аленушка» с. Шуурмак</c:v>
                </c:pt>
                <c:pt idx="11">
                  <c:v>346. МБДОУ детский сад «Сайзанак» с. О-Шынаа</c:v>
                </c:pt>
                <c:pt idx="12">
                  <c:v>149. МБОУ СОШ №2 с.Самагалтай</c:v>
                </c:pt>
                <c:pt idx="13">
                  <c:v>150. МБОУ СОШ с.Берт-Даг</c:v>
                </c:pt>
                <c:pt idx="14">
                  <c:v>337. МБДОУ детский сад «Дамырак» с. Самагалтай</c:v>
                </c:pt>
                <c:pt idx="15">
                  <c:v>152. МБОУ СОШ с.Шуурмак</c:v>
                </c:pt>
                <c:pt idx="16">
                  <c:v>148. МБОУ СОШ №1 с. Самагалтай</c:v>
                </c:pt>
                <c:pt idx="17">
                  <c:v>153. МБОУ СОШ с.Кызыл-Чыраа</c:v>
                </c:pt>
                <c:pt idx="18">
                  <c:v>155. МБОУ СОШ с.У- Шынаа</c:v>
                </c:pt>
              </c:strCache>
            </c:strRef>
          </c:cat>
          <c:val>
            <c:numRef>
              <c:f>'[Расш.таблица НОКО испр.xlsx]Тес-Хемский'!$BM$7:$BM$25</c:f>
              <c:numCache>
                <c:formatCode>General</c:formatCode>
                <c:ptCount val="19"/>
                <c:pt idx="0">
                  <c:v>57.18</c:v>
                </c:pt>
                <c:pt idx="1">
                  <c:v>64.53</c:v>
                </c:pt>
                <c:pt idx="2">
                  <c:v>66.760000000000005</c:v>
                </c:pt>
                <c:pt idx="3">
                  <c:v>67.06</c:v>
                </c:pt>
                <c:pt idx="4">
                  <c:v>67.36999999999999</c:v>
                </c:pt>
                <c:pt idx="5">
                  <c:v>67.410000000000025</c:v>
                </c:pt>
                <c:pt idx="6">
                  <c:v>69.47</c:v>
                </c:pt>
                <c:pt idx="7">
                  <c:v>70.910000000000025</c:v>
                </c:pt>
                <c:pt idx="8">
                  <c:v>72.27</c:v>
                </c:pt>
                <c:pt idx="9">
                  <c:v>72.400000000000006</c:v>
                </c:pt>
                <c:pt idx="10">
                  <c:v>73.679999999999978</c:v>
                </c:pt>
                <c:pt idx="11">
                  <c:v>75</c:v>
                </c:pt>
                <c:pt idx="12">
                  <c:v>75.83</c:v>
                </c:pt>
                <c:pt idx="13">
                  <c:v>77.040000000000006</c:v>
                </c:pt>
                <c:pt idx="14">
                  <c:v>77.38</c:v>
                </c:pt>
                <c:pt idx="15">
                  <c:v>77.410000000000025</c:v>
                </c:pt>
                <c:pt idx="16">
                  <c:v>82.669999999999987</c:v>
                </c:pt>
                <c:pt idx="17">
                  <c:v>83.23</c:v>
                </c:pt>
                <c:pt idx="18">
                  <c:v>84.1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24-4B7D-8082-8637CA5422BD}"/>
            </c:ext>
          </c:extLst>
        </c:ser>
        <c:dLbls>
          <c:showVal val="1"/>
        </c:dLbls>
        <c:shape val="box"/>
        <c:axId val="106038016"/>
        <c:axId val="106039552"/>
        <c:axId val="0"/>
      </c:bar3DChart>
      <c:catAx>
        <c:axId val="1060380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039552"/>
        <c:crosses val="autoZero"/>
        <c:auto val="1"/>
        <c:lblAlgn val="ctr"/>
        <c:lblOffset val="100"/>
      </c:catAx>
      <c:valAx>
        <c:axId val="1060395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03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AEC7-FE9B-484F-8061-EBEF2D6E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Аленушка</cp:lastModifiedBy>
  <cp:revision>144</cp:revision>
  <dcterms:created xsi:type="dcterms:W3CDTF">2018-11-02T12:06:00Z</dcterms:created>
  <dcterms:modified xsi:type="dcterms:W3CDTF">2019-02-26T08:20:00Z</dcterms:modified>
</cp:coreProperties>
</file>