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B1" w:rsidRDefault="00CE19B1" w:rsidP="00CE19B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8"/>
          <w:szCs w:val="28"/>
        </w:rPr>
      </w:pPr>
      <w:r w:rsidRPr="00CE19B1">
        <w:rPr>
          <w:rFonts w:ascii="Trebuchet MS" w:hAnsi="Trebuchet MS"/>
          <w:color w:val="000000"/>
          <w:sz w:val="28"/>
          <w:szCs w:val="28"/>
        </w:rPr>
        <w:t>Наставниками кадрового проекта «Единой России» «</w:t>
      </w:r>
      <w:proofErr w:type="spellStart"/>
      <w:r w:rsidRPr="00CE19B1">
        <w:rPr>
          <w:rFonts w:ascii="Trebuchet MS" w:hAnsi="Trebuchet MS"/>
          <w:color w:val="000000"/>
          <w:sz w:val="28"/>
          <w:szCs w:val="28"/>
        </w:rPr>
        <w:t>ПолитСтартап</w:t>
      </w:r>
      <w:proofErr w:type="spellEnd"/>
      <w:r w:rsidRPr="00CE19B1">
        <w:rPr>
          <w:rFonts w:ascii="Trebuchet MS" w:hAnsi="Trebuchet MS"/>
          <w:color w:val="000000"/>
          <w:sz w:val="28"/>
          <w:szCs w:val="28"/>
        </w:rPr>
        <w:t>» в 2019 году стали 770 политиков и политтехнологов</w:t>
      </w:r>
    </w:p>
    <w:p w:rsidR="00CE19B1" w:rsidRPr="00CE19B1" w:rsidRDefault="00CE19B1" w:rsidP="00CE19B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8"/>
          <w:szCs w:val="28"/>
        </w:rPr>
      </w:pPr>
      <w:bookmarkStart w:id="0" w:name="_GoBack"/>
      <w:bookmarkEnd w:id="0"/>
    </w:p>
    <w:p w:rsidR="00CE19B1" w:rsidRDefault="00CE19B1" w:rsidP="00CE19B1">
      <w:pPr>
        <w:shd w:val="clear" w:color="auto" w:fill="A1ABB5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noProof/>
          <w:color w:val="545454"/>
          <w:sz w:val="21"/>
          <w:szCs w:val="21"/>
          <w:lang w:eastAsia="ru-RU"/>
        </w:rPr>
        <w:drawing>
          <wp:inline distT="0" distB="0" distL="0" distR="0">
            <wp:extent cx="5709920" cy="3891280"/>
            <wp:effectExtent l="0" t="0" r="5080" b="0"/>
            <wp:docPr id="2" name="Рисунок 2" descr="https://tyva.er.ru/media/userdata/news/2019/03/20/29abfcdd3e140babfb57b2170d0c6a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3/20/29abfcdd3e140babfb57b2170d0c6a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B1" w:rsidRDefault="00CE19B1" w:rsidP="00CE19B1">
      <w:pPr>
        <w:pStyle w:val="a3"/>
        <w:shd w:val="clear" w:color="auto" w:fill="FFFFFF"/>
        <w:spacing w:before="0" w:beforeAutospacing="0" w:after="270" w:afterAutospacing="0"/>
        <w:jc w:val="both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Наставниками участников кадрового проекта «Единой России» «</w:t>
      </w:r>
      <w:proofErr w:type="spellStart"/>
      <w:r>
        <w:rPr>
          <w:rFonts w:ascii="Georgia" w:hAnsi="Georgia"/>
          <w:color w:val="545454"/>
          <w:sz w:val="21"/>
          <w:szCs w:val="21"/>
        </w:rPr>
        <w:t>ПолитСтартап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» в нынешнем году стали 770 федеральных и региональных политиков и политтехнологов. Об этом сообщила член Президиума Генсовета партии «Единая Россия», координатор Партии по направлению «Молодежная политика» Алена </w:t>
      </w:r>
      <w:proofErr w:type="spellStart"/>
      <w:r>
        <w:rPr>
          <w:rFonts w:ascii="Georgia" w:hAnsi="Georgia"/>
          <w:color w:val="545454"/>
          <w:sz w:val="21"/>
          <w:szCs w:val="21"/>
        </w:rPr>
        <w:t>Аршинова</w:t>
      </w:r>
      <w:proofErr w:type="spellEnd"/>
      <w:r>
        <w:rPr>
          <w:rFonts w:ascii="Georgia" w:hAnsi="Georgia"/>
          <w:color w:val="545454"/>
          <w:sz w:val="21"/>
          <w:szCs w:val="21"/>
        </w:rPr>
        <w:t>, отметив, что в состав федеральных наставников вошли четверо выпускников модуля «Политический лидер» Высшей партийной школы.</w:t>
      </w:r>
    </w:p>
    <w:p w:rsidR="00CE19B1" w:rsidRDefault="00CE19B1" w:rsidP="00CE19B1">
      <w:pPr>
        <w:pStyle w:val="a3"/>
        <w:shd w:val="clear" w:color="auto" w:fill="FFFFFF"/>
        <w:spacing w:before="0" w:beforeAutospacing="0" w:after="270" w:afterAutospacing="0"/>
        <w:jc w:val="both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 xml:space="preserve">«Среди региональных наставников – представители депутатского корпуса «Единой России», руководства региональных отделений Партии, специалисты по политическим технологиям. Также впервые федеральными наставниками стали четыре выпускника модуля «Политический лидер» Высшей партийной школы. В этом году в проекте задействовано значительно больше количество наставников, чем в пилотном 2018-м. Все больше опытных политиков, политтехнологов и </w:t>
      </w:r>
      <w:proofErr w:type="spellStart"/>
      <w:r>
        <w:rPr>
          <w:rFonts w:ascii="Georgia" w:hAnsi="Georgia"/>
          <w:color w:val="545454"/>
          <w:sz w:val="21"/>
          <w:szCs w:val="21"/>
        </w:rPr>
        <w:t>политконсультантов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присоединяются к обучению молодежи, выявлению лучших и поддержке их становления на политическом поприще. Я сама, наряду с 125 федеральными и 645 региональными наставниками, приму участие в обучении слушателей «</w:t>
      </w:r>
      <w:proofErr w:type="spellStart"/>
      <w:r>
        <w:rPr>
          <w:rFonts w:ascii="Georgia" w:hAnsi="Georgia"/>
          <w:color w:val="545454"/>
          <w:sz w:val="21"/>
          <w:szCs w:val="21"/>
        </w:rPr>
        <w:t>ПолитСтартапа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», - сообщила </w:t>
      </w:r>
      <w:proofErr w:type="spellStart"/>
      <w:r>
        <w:rPr>
          <w:rFonts w:ascii="Georgia" w:hAnsi="Georgia"/>
          <w:color w:val="545454"/>
          <w:sz w:val="21"/>
          <w:szCs w:val="21"/>
        </w:rPr>
        <w:t>Аршинова</w:t>
      </w:r>
      <w:proofErr w:type="spellEnd"/>
      <w:r>
        <w:rPr>
          <w:rFonts w:ascii="Georgia" w:hAnsi="Georgia"/>
          <w:color w:val="545454"/>
          <w:sz w:val="21"/>
          <w:szCs w:val="21"/>
        </w:rPr>
        <w:t>.</w:t>
      </w:r>
    </w:p>
    <w:p w:rsidR="00CE19B1" w:rsidRDefault="00CE19B1" w:rsidP="00CE19B1">
      <w:pPr>
        <w:pStyle w:val="a3"/>
        <w:shd w:val="clear" w:color="auto" w:fill="FFFFFF"/>
        <w:spacing w:before="0" w:beforeAutospacing="0" w:after="270" w:afterAutospacing="0"/>
        <w:jc w:val="both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Она отметила, что зарекомендовавшие себя участники «</w:t>
      </w:r>
      <w:proofErr w:type="spellStart"/>
      <w:r>
        <w:rPr>
          <w:rFonts w:ascii="Georgia" w:hAnsi="Georgia"/>
          <w:color w:val="545454"/>
          <w:sz w:val="21"/>
          <w:szCs w:val="21"/>
        </w:rPr>
        <w:t>ПолитСтартапа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» будут проводить свои избирательные кампании в сопровождении федеральных наставников, а победители предварительного голосования смогут воспользоваться их помощью и консультациями при подготовке к сентябрьским выборам. В число наставников вошли опытные партийные руководители: первый заместитель секретаря Генсовета «Единой России» Ольга </w:t>
      </w:r>
      <w:proofErr w:type="spellStart"/>
      <w:r>
        <w:rPr>
          <w:rFonts w:ascii="Georgia" w:hAnsi="Georgia"/>
          <w:color w:val="545454"/>
          <w:sz w:val="21"/>
          <w:szCs w:val="21"/>
        </w:rPr>
        <w:t>Баталина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, заместители секретаря Евгений Ревенко и Александр Грибов, депутаты Госдумы Сергей Боярский, Денис Кравченко, Максим </w:t>
      </w:r>
      <w:proofErr w:type="spellStart"/>
      <w:r>
        <w:rPr>
          <w:rFonts w:ascii="Georgia" w:hAnsi="Georgia"/>
          <w:color w:val="545454"/>
          <w:sz w:val="21"/>
          <w:szCs w:val="21"/>
        </w:rPr>
        <w:t>Сураев</w:t>
      </w:r>
      <w:proofErr w:type="spellEnd"/>
      <w:r>
        <w:rPr>
          <w:rFonts w:ascii="Georgia" w:hAnsi="Georgia"/>
          <w:color w:val="545454"/>
          <w:sz w:val="21"/>
          <w:szCs w:val="21"/>
        </w:rPr>
        <w:t>, политтехнологи и политологи Дмитрий Гусев, Евгений Минченко, Дмитрий Орлов.</w:t>
      </w:r>
    </w:p>
    <w:p w:rsidR="00CE19B1" w:rsidRDefault="00CE19B1" w:rsidP="00CE19B1">
      <w:pPr>
        <w:pStyle w:val="a3"/>
        <w:shd w:val="clear" w:color="auto" w:fill="FFFFFF"/>
        <w:spacing w:before="0" w:beforeAutospacing="0" w:after="270" w:afterAutospacing="0"/>
        <w:jc w:val="both"/>
        <w:rPr>
          <w:rFonts w:ascii="Georgia" w:hAnsi="Georgia"/>
          <w:color w:val="545454"/>
          <w:sz w:val="21"/>
          <w:szCs w:val="21"/>
        </w:rPr>
      </w:pPr>
      <w:proofErr w:type="spellStart"/>
      <w:r>
        <w:rPr>
          <w:rFonts w:ascii="Georgia" w:hAnsi="Georgia"/>
          <w:color w:val="545454"/>
          <w:sz w:val="21"/>
          <w:szCs w:val="21"/>
        </w:rPr>
        <w:t>Аршинова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также заявила, что сочетание процесса обучения, построенного на реальных кейсах, и личного наставничества опытного политика дает реальный шанс стать кандидатом на выборах в сентябре 2019 года. «В рамках обучения ребята пройдут курс лекций и </w:t>
      </w:r>
      <w:r>
        <w:rPr>
          <w:rFonts w:ascii="Georgia" w:hAnsi="Georgia"/>
          <w:color w:val="545454"/>
          <w:sz w:val="21"/>
          <w:szCs w:val="21"/>
        </w:rPr>
        <w:lastRenderedPageBreak/>
        <w:t>тренингов. «</w:t>
      </w:r>
      <w:proofErr w:type="spellStart"/>
      <w:r>
        <w:rPr>
          <w:rFonts w:ascii="Georgia" w:hAnsi="Georgia"/>
          <w:color w:val="545454"/>
          <w:sz w:val="21"/>
          <w:szCs w:val="21"/>
        </w:rPr>
        <w:t>ПолитСтартап</w:t>
      </w:r>
      <w:proofErr w:type="spellEnd"/>
      <w:r>
        <w:rPr>
          <w:rFonts w:ascii="Georgia" w:hAnsi="Georgia"/>
          <w:color w:val="545454"/>
          <w:sz w:val="21"/>
          <w:szCs w:val="21"/>
        </w:rPr>
        <w:t>» даст возможность обрести навыки проведения дебатов и избирательных кампаний. Наставники будут проводить онлайн и личные консультации с кандидатами и их штабами, разъяснять участникам основные моменты выборного законодательства, технологии ведения кампаний, помогать в составлении технологических карт и планов работы», - добавила координатор Партии по направлению «Молодежная политика».</w:t>
      </w:r>
    </w:p>
    <w:p w:rsidR="00CE19B1" w:rsidRDefault="00CE19B1" w:rsidP="00CE19B1">
      <w:pPr>
        <w:pStyle w:val="a3"/>
        <w:shd w:val="clear" w:color="auto" w:fill="FFFFFF"/>
        <w:spacing w:before="0" w:beforeAutospacing="0" w:after="270" w:afterAutospacing="0"/>
        <w:jc w:val="both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В 2018 году в Туве проект был реализован на выборах в Хурал представителей города Кызыла. Из 42 молодых людей, изъявивших желание участвовать в проекте, 4 стали депутатами городского парламента. По территориальным спискам </w:t>
      </w:r>
      <w:proofErr w:type="spellStart"/>
      <w:r>
        <w:rPr>
          <w:rFonts w:ascii="Georgia" w:hAnsi="Georgia"/>
          <w:color w:val="545454"/>
          <w:sz w:val="21"/>
          <w:szCs w:val="21"/>
        </w:rPr>
        <w:fldChar w:fldCharType="begin"/>
      </w:r>
      <w:r>
        <w:rPr>
          <w:rFonts w:ascii="Georgia" w:hAnsi="Georgia"/>
          <w:color w:val="545454"/>
          <w:sz w:val="21"/>
          <w:szCs w:val="21"/>
        </w:rPr>
        <w:instrText xml:space="preserve"> HYPERLINK "https://vk.com/id20845309" </w:instrText>
      </w:r>
      <w:r>
        <w:rPr>
          <w:rFonts w:ascii="Georgia" w:hAnsi="Georgia"/>
          <w:color w:val="545454"/>
          <w:sz w:val="21"/>
          <w:szCs w:val="21"/>
        </w:rPr>
        <w:fldChar w:fldCharType="separate"/>
      </w:r>
      <w:r>
        <w:rPr>
          <w:rStyle w:val="a6"/>
          <w:rFonts w:ascii="Georgia" w:hAnsi="Georgia"/>
          <w:color w:val="4D6B8D"/>
          <w:sz w:val="21"/>
          <w:szCs w:val="21"/>
        </w:rPr>
        <w:t>Айдын</w:t>
      </w:r>
      <w:proofErr w:type="spellEnd"/>
      <w:r>
        <w:rPr>
          <w:rStyle w:val="a6"/>
          <w:rFonts w:ascii="Georgia" w:hAnsi="Georgia"/>
          <w:color w:val="4D6B8D"/>
          <w:sz w:val="21"/>
          <w:szCs w:val="21"/>
        </w:rPr>
        <w:t xml:space="preserve"> </w:t>
      </w:r>
      <w:proofErr w:type="spellStart"/>
      <w:r>
        <w:rPr>
          <w:rStyle w:val="a6"/>
          <w:rFonts w:ascii="Georgia" w:hAnsi="Georgia"/>
          <w:color w:val="4D6B8D"/>
          <w:sz w:val="21"/>
          <w:szCs w:val="21"/>
        </w:rPr>
        <w:t>Отчурчап</w:t>
      </w:r>
      <w:proofErr w:type="spellEnd"/>
      <w:r>
        <w:rPr>
          <w:rFonts w:ascii="Georgia" w:hAnsi="Georgia"/>
          <w:color w:val="545454"/>
          <w:sz w:val="21"/>
          <w:szCs w:val="21"/>
        </w:rPr>
        <w:fldChar w:fldCharType="end"/>
      </w:r>
      <w:r>
        <w:rPr>
          <w:rFonts w:ascii="Georgia" w:hAnsi="Georgia"/>
          <w:color w:val="545454"/>
          <w:sz w:val="21"/>
          <w:szCs w:val="21"/>
        </w:rPr>
        <w:t>, </w:t>
      </w:r>
      <w:hyperlink r:id="rId6" w:history="1">
        <w:r>
          <w:rPr>
            <w:rStyle w:val="a6"/>
            <w:rFonts w:ascii="Georgia" w:hAnsi="Georgia"/>
            <w:color w:val="4D6B8D"/>
            <w:sz w:val="21"/>
            <w:szCs w:val="21"/>
          </w:rPr>
          <w:t xml:space="preserve">Буян </w:t>
        </w:r>
        <w:proofErr w:type="spellStart"/>
        <w:r>
          <w:rPr>
            <w:rStyle w:val="a6"/>
            <w:rFonts w:ascii="Georgia" w:hAnsi="Georgia"/>
            <w:color w:val="4D6B8D"/>
            <w:sz w:val="21"/>
            <w:szCs w:val="21"/>
          </w:rPr>
          <w:t>Бурбучук</w:t>
        </w:r>
        <w:proofErr w:type="spellEnd"/>
      </w:hyperlink>
      <w:r>
        <w:rPr>
          <w:rFonts w:ascii="Georgia" w:hAnsi="Georgia"/>
          <w:color w:val="545454"/>
          <w:sz w:val="21"/>
          <w:szCs w:val="21"/>
        </w:rPr>
        <w:t>, по одномандатным округам </w:t>
      </w:r>
      <w:hyperlink r:id="rId7" w:history="1">
        <w:r>
          <w:rPr>
            <w:rStyle w:val="a6"/>
            <w:rFonts w:ascii="Georgia" w:hAnsi="Georgia"/>
            <w:color w:val="4D6B8D"/>
            <w:sz w:val="21"/>
            <w:szCs w:val="21"/>
          </w:rPr>
          <w:t xml:space="preserve">Станислав </w:t>
        </w:r>
        <w:proofErr w:type="spellStart"/>
        <w:r>
          <w:rPr>
            <w:rStyle w:val="a6"/>
            <w:rFonts w:ascii="Georgia" w:hAnsi="Georgia"/>
            <w:color w:val="4D6B8D"/>
            <w:sz w:val="21"/>
            <w:szCs w:val="21"/>
          </w:rPr>
          <w:t>Оюн</w:t>
        </w:r>
        <w:proofErr w:type="spellEnd"/>
      </w:hyperlink>
      <w:r>
        <w:rPr>
          <w:rFonts w:ascii="Georgia" w:hAnsi="Georgia"/>
          <w:color w:val="545454"/>
          <w:sz w:val="21"/>
          <w:szCs w:val="21"/>
        </w:rPr>
        <w:t> и </w:t>
      </w:r>
      <w:proofErr w:type="spellStart"/>
      <w:r>
        <w:rPr>
          <w:rFonts w:ascii="Georgia" w:hAnsi="Georgia"/>
          <w:color w:val="545454"/>
          <w:sz w:val="21"/>
          <w:szCs w:val="21"/>
        </w:rPr>
        <w:fldChar w:fldCharType="begin"/>
      </w:r>
      <w:r>
        <w:rPr>
          <w:rFonts w:ascii="Georgia" w:hAnsi="Georgia"/>
          <w:color w:val="545454"/>
          <w:sz w:val="21"/>
          <w:szCs w:val="21"/>
        </w:rPr>
        <w:instrText xml:space="preserve"> HYPERLINK "https://vk.com/id13395300" </w:instrText>
      </w:r>
      <w:r>
        <w:rPr>
          <w:rFonts w:ascii="Georgia" w:hAnsi="Georgia"/>
          <w:color w:val="545454"/>
          <w:sz w:val="21"/>
          <w:szCs w:val="21"/>
        </w:rPr>
        <w:fldChar w:fldCharType="separate"/>
      </w:r>
      <w:r>
        <w:rPr>
          <w:rStyle w:val="a6"/>
          <w:rFonts w:ascii="Georgia" w:hAnsi="Georgia"/>
          <w:color w:val="4D6B8D"/>
          <w:sz w:val="21"/>
          <w:szCs w:val="21"/>
        </w:rPr>
        <w:t>Айдын</w:t>
      </w:r>
      <w:proofErr w:type="spellEnd"/>
      <w:r>
        <w:rPr>
          <w:rStyle w:val="a6"/>
          <w:rFonts w:ascii="Georgia" w:hAnsi="Georgia"/>
          <w:color w:val="4D6B8D"/>
          <w:sz w:val="21"/>
          <w:szCs w:val="21"/>
        </w:rPr>
        <w:t xml:space="preserve"> </w:t>
      </w:r>
      <w:proofErr w:type="spellStart"/>
      <w:r>
        <w:rPr>
          <w:rStyle w:val="a6"/>
          <w:rFonts w:ascii="Georgia" w:hAnsi="Georgia"/>
          <w:color w:val="4D6B8D"/>
          <w:sz w:val="21"/>
          <w:szCs w:val="21"/>
        </w:rPr>
        <w:t>Сарыглар</w:t>
      </w:r>
      <w:proofErr w:type="spellEnd"/>
      <w:r>
        <w:rPr>
          <w:rFonts w:ascii="Georgia" w:hAnsi="Georgia"/>
          <w:color w:val="545454"/>
          <w:sz w:val="21"/>
          <w:szCs w:val="21"/>
        </w:rPr>
        <w:fldChar w:fldCharType="end"/>
      </w:r>
      <w:r>
        <w:rPr>
          <w:rFonts w:ascii="Georgia" w:hAnsi="Georgia"/>
          <w:color w:val="545454"/>
          <w:sz w:val="21"/>
          <w:szCs w:val="21"/>
        </w:rPr>
        <w:t xml:space="preserve">. Таким образом в Туве, проект уже доказал свою эффективность. На сегодняшний день для участия в проекте </w:t>
      </w:r>
      <w:proofErr w:type="gramStart"/>
      <w:r>
        <w:rPr>
          <w:rFonts w:ascii="Georgia" w:hAnsi="Georgia"/>
          <w:color w:val="545454"/>
          <w:sz w:val="21"/>
          <w:szCs w:val="21"/>
        </w:rPr>
        <w:t>заявились</w:t>
      </w:r>
      <w:proofErr w:type="gramEnd"/>
      <w:r>
        <w:rPr>
          <w:rFonts w:ascii="Georgia" w:hAnsi="Georgia"/>
          <w:color w:val="545454"/>
          <w:sz w:val="21"/>
          <w:szCs w:val="21"/>
        </w:rPr>
        <w:t xml:space="preserve"> более тридцати наших земляков. В нынешнем году в число региональных наставников войдут депутат Госдумы </w:t>
      </w:r>
      <w:proofErr w:type="spellStart"/>
      <w:r>
        <w:rPr>
          <w:rFonts w:ascii="Georgia" w:hAnsi="Georgia"/>
          <w:color w:val="545454"/>
          <w:sz w:val="21"/>
          <w:szCs w:val="21"/>
        </w:rPr>
        <w:t>Мерген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545454"/>
          <w:sz w:val="21"/>
          <w:szCs w:val="21"/>
        </w:rPr>
        <w:t>Ооржак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, действующие депутаты </w:t>
      </w:r>
      <w:proofErr w:type="spellStart"/>
      <w:r>
        <w:rPr>
          <w:rFonts w:ascii="Georgia" w:hAnsi="Georgia"/>
          <w:color w:val="545454"/>
          <w:sz w:val="21"/>
          <w:szCs w:val="21"/>
        </w:rPr>
        <w:t>Радислав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545454"/>
          <w:sz w:val="21"/>
          <w:szCs w:val="21"/>
        </w:rPr>
        <w:t>Наважап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, Ульяна </w:t>
      </w:r>
      <w:proofErr w:type="spellStart"/>
      <w:r>
        <w:rPr>
          <w:rFonts w:ascii="Georgia" w:hAnsi="Georgia"/>
          <w:color w:val="545454"/>
          <w:sz w:val="21"/>
          <w:szCs w:val="21"/>
        </w:rPr>
        <w:t>Монгуш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, заместители секретаря Дина </w:t>
      </w:r>
      <w:proofErr w:type="spellStart"/>
      <w:r>
        <w:rPr>
          <w:rFonts w:ascii="Georgia" w:hAnsi="Georgia"/>
          <w:color w:val="545454"/>
          <w:sz w:val="21"/>
          <w:szCs w:val="21"/>
        </w:rPr>
        <w:t>Оюн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и другие. </w:t>
      </w:r>
    </w:p>
    <w:p w:rsidR="00CE19B1" w:rsidRDefault="00CE19B1" w:rsidP="00CE19B1">
      <w:pPr>
        <w:pStyle w:val="a3"/>
        <w:shd w:val="clear" w:color="auto" w:fill="FFFFFF"/>
        <w:spacing w:before="0" w:beforeAutospacing="0" w:after="270" w:afterAutospacing="0"/>
        <w:jc w:val="both"/>
        <w:rPr>
          <w:rFonts w:ascii="Georgia" w:hAnsi="Georgia"/>
          <w:color w:val="545454"/>
          <w:sz w:val="21"/>
          <w:szCs w:val="21"/>
        </w:rPr>
      </w:pPr>
      <w:r>
        <w:rPr>
          <w:rStyle w:val="a7"/>
          <w:rFonts w:ascii="Georgia" w:hAnsi="Georgia"/>
          <w:color w:val="545454"/>
          <w:sz w:val="21"/>
          <w:szCs w:val="21"/>
        </w:rPr>
        <w:t>Напомним, регистрация на сайте politstartup.er.ru продлится до 30 апреля. В этом году проект охватит 36 регионов – от Калининграда до Чукотки. Кадровый проект «</w:t>
      </w:r>
      <w:proofErr w:type="spellStart"/>
      <w:r>
        <w:rPr>
          <w:rStyle w:val="a7"/>
          <w:rFonts w:ascii="Georgia" w:hAnsi="Georgia"/>
          <w:color w:val="545454"/>
          <w:sz w:val="21"/>
          <w:szCs w:val="21"/>
        </w:rPr>
        <w:t>ПолитСтартап</w:t>
      </w:r>
      <w:proofErr w:type="spellEnd"/>
      <w:r>
        <w:rPr>
          <w:rStyle w:val="a7"/>
          <w:rFonts w:ascii="Georgia" w:hAnsi="Georgia"/>
          <w:color w:val="545454"/>
          <w:sz w:val="21"/>
          <w:szCs w:val="21"/>
        </w:rPr>
        <w:t>» направлен на кадровое обновление партийных рядов. В проект приглашаются молодые люди в возрасте до 35 лет. По последним данным, на начало марта, порядка 2,5 тыс. человек подали заявки на участие в проекте.</w:t>
      </w:r>
    </w:p>
    <w:p w:rsidR="00CE19B1" w:rsidRDefault="00CE19B1" w:rsidP="00CE19B1">
      <w:pPr>
        <w:pStyle w:val="a3"/>
        <w:shd w:val="clear" w:color="auto" w:fill="FFFFFF"/>
        <w:spacing w:before="0" w:beforeAutospacing="0" w:after="270" w:afterAutospacing="0"/>
        <w:jc w:val="both"/>
        <w:rPr>
          <w:rFonts w:ascii="Georgia" w:hAnsi="Georgia"/>
          <w:color w:val="545454"/>
          <w:sz w:val="21"/>
          <w:szCs w:val="21"/>
        </w:rPr>
      </w:pPr>
      <w:r>
        <w:rPr>
          <w:rStyle w:val="a7"/>
          <w:rFonts w:ascii="Georgia" w:hAnsi="Georgia"/>
          <w:color w:val="545454"/>
          <w:sz w:val="21"/>
          <w:szCs w:val="21"/>
        </w:rPr>
        <w:t>Впервые кадрово-образовательный проект «Единой России» был запущен в 2018 году. Тогда в проекте приняли участие 1609 человек из 24 регионов, было избрано 87 молодых депутатов от «Единой России».</w:t>
      </w:r>
    </w:p>
    <w:p w:rsidR="00E92073" w:rsidRPr="00CE19B1" w:rsidRDefault="00E92073" w:rsidP="00CE19B1"/>
    <w:sectPr w:rsidR="00E92073" w:rsidRPr="00CE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6E"/>
    <w:rsid w:val="00003834"/>
    <w:rsid w:val="0045676E"/>
    <w:rsid w:val="00CE19B1"/>
    <w:rsid w:val="00E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E19B1"/>
    <w:rPr>
      <w:color w:val="0000FF"/>
      <w:u w:val="single"/>
    </w:rPr>
  </w:style>
  <w:style w:type="character" w:styleId="a7">
    <w:name w:val="Emphasis"/>
    <w:basedOn w:val="a0"/>
    <w:uiPriority w:val="20"/>
    <w:qFormat/>
    <w:rsid w:val="00CE19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E19B1"/>
    <w:rPr>
      <w:color w:val="0000FF"/>
      <w:u w:val="single"/>
    </w:rPr>
  </w:style>
  <w:style w:type="character" w:styleId="a7">
    <w:name w:val="Emphasis"/>
    <w:basedOn w:val="a0"/>
    <w:uiPriority w:val="20"/>
    <w:qFormat/>
    <w:rsid w:val="00CE1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324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132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tanisloveoyu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bburbuch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2019-03-20T15:08:00Z</dcterms:created>
  <dcterms:modified xsi:type="dcterms:W3CDTF">2019-03-20T15:15:00Z</dcterms:modified>
</cp:coreProperties>
</file>